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79B7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14:paraId="76962930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14:paraId="79B700C2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7CA50916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625A7F82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 области</w:t>
      </w:r>
      <w:proofErr w:type="gramEnd"/>
    </w:p>
    <w:p w14:paraId="44DA9B6F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189B8CF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51BC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14:paraId="6B839B9D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151BC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14:paraId="32F5BBA4" w14:textId="77777777" w:rsidR="005B5246" w:rsidRPr="007151BC" w:rsidRDefault="005B5246" w:rsidP="005B5246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14:paraId="182C41BF" w14:textId="4445A58F" w:rsidR="005B5246" w:rsidRPr="007151BC" w:rsidRDefault="005B5246" w:rsidP="005B5246">
      <w:pPr>
        <w:tabs>
          <w:tab w:val="left" w:pos="670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19.10.2020</w:t>
      </w:r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__                                                                   №____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562</w:t>
      </w:r>
      <w:bookmarkStart w:id="0" w:name="_GoBack"/>
      <w:bookmarkEnd w:id="0"/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74E2F494" w14:textId="77777777" w:rsidR="005B5246" w:rsidRPr="007151BC" w:rsidRDefault="005B5246" w:rsidP="005B5246">
      <w:pPr>
        <w:tabs>
          <w:tab w:val="left" w:pos="6705"/>
        </w:tabs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151BC">
        <w:rPr>
          <w:rFonts w:ascii="Times New Roman" w:eastAsia="Times New Roman" w:hAnsi="Times New Roman"/>
          <w:sz w:val="28"/>
          <w:szCs w:val="28"/>
          <w:lang w:eastAsia="ru-RU"/>
        </w:rPr>
        <w:t>. Токсово</w:t>
      </w:r>
      <w:r w:rsidRPr="007151BC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     №_</w:t>
      </w:r>
    </w:p>
    <w:p w14:paraId="7D41DD91" w14:textId="77777777" w:rsidR="00924E50" w:rsidRPr="00850423" w:rsidRDefault="00924E50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41CE61F" w14:textId="77777777" w:rsidR="00D90945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</w:t>
      </w:r>
      <w:r w:rsidR="00AA0AB6" w:rsidRPr="00850423">
        <w:rPr>
          <w:rFonts w:ascii="Times New Roman" w:hAnsi="Times New Roman"/>
          <w:sz w:val="28"/>
          <w:szCs w:val="28"/>
        </w:rPr>
        <w:t>б утверждении норматива</w:t>
      </w:r>
      <w:r w:rsidRPr="00850423">
        <w:rPr>
          <w:rFonts w:ascii="Times New Roman" w:hAnsi="Times New Roman"/>
          <w:sz w:val="28"/>
          <w:szCs w:val="28"/>
        </w:rPr>
        <w:t xml:space="preserve"> стоимости </w:t>
      </w:r>
    </w:p>
    <w:p w14:paraId="33B4E205" w14:textId="77777777" w:rsidR="00AA0AB6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одного квадратного метра</w:t>
      </w:r>
      <w:r w:rsidR="00AA0AB6" w:rsidRPr="00850423">
        <w:rPr>
          <w:rFonts w:ascii="Times New Roman" w:hAnsi="Times New Roman"/>
          <w:sz w:val="28"/>
          <w:szCs w:val="28"/>
        </w:rPr>
        <w:t xml:space="preserve"> </w:t>
      </w:r>
      <w:r w:rsidRPr="00850423">
        <w:rPr>
          <w:rFonts w:ascii="Times New Roman" w:hAnsi="Times New Roman"/>
          <w:sz w:val="28"/>
          <w:szCs w:val="28"/>
        </w:rPr>
        <w:t xml:space="preserve">общей площади </w:t>
      </w:r>
    </w:p>
    <w:p w14:paraId="3D4F9A7B" w14:textId="77777777" w:rsidR="00F00B8B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жилья</w:t>
      </w:r>
      <w:r w:rsidR="009B48A1" w:rsidRPr="00850423">
        <w:rPr>
          <w:rFonts w:ascii="Times New Roman" w:hAnsi="Times New Roman"/>
          <w:sz w:val="28"/>
          <w:szCs w:val="28"/>
        </w:rPr>
        <w:t xml:space="preserve"> на</w:t>
      </w:r>
      <w:r w:rsidR="00AA0AB6" w:rsidRPr="00850423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</w:p>
    <w:p w14:paraId="31E63128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</w:t>
      </w:r>
    </w:p>
    <w:p w14:paraId="66F8A884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14:paraId="6C65B9C0" w14:textId="1DF338AE" w:rsidR="009B48A1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на </w:t>
      </w:r>
      <w:r w:rsidR="00C37E6E">
        <w:rPr>
          <w:rFonts w:ascii="Times New Roman" w:hAnsi="Times New Roman"/>
          <w:sz w:val="28"/>
          <w:szCs w:val="28"/>
        </w:rPr>
        <w:t>4</w:t>
      </w:r>
      <w:r w:rsidR="009B48A1" w:rsidRPr="00850423">
        <w:rPr>
          <w:rFonts w:ascii="Times New Roman" w:hAnsi="Times New Roman"/>
          <w:sz w:val="28"/>
          <w:szCs w:val="28"/>
        </w:rPr>
        <w:t>-й квартал 20</w:t>
      </w:r>
      <w:r w:rsidR="009652A4" w:rsidRPr="00850423">
        <w:rPr>
          <w:rFonts w:ascii="Times New Roman" w:hAnsi="Times New Roman"/>
          <w:sz w:val="28"/>
          <w:szCs w:val="28"/>
        </w:rPr>
        <w:t>20</w:t>
      </w:r>
      <w:r w:rsidR="009B48A1" w:rsidRPr="00850423">
        <w:rPr>
          <w:rFonts w:ascii="Times New Roman" w:hAnsi="Times New Roman"/>
          <w:sz w:val="28"/>
          <w:szCs w:val="28"/>
        </w:rPr>
        <w:t xml:space="preserve"> года</w:t>
      </w:r>
    </w:p>
    <w:p w14:paraId="1593E6E0" w14:textId="77777777" w:rsidR="00F00B8B" w:rsidRPr="00850423" w:rsidRDefault="00F00B8B" w:rsidP="00F00B8B">
      <w:pPr>
        <w:rPr>
          <w:rFonts w:ascii="Times New Roman" w:hAnsi="Times New Roman"/>
          <w:sz w:val="28"/>
          <w:szCs w:val="28"/>
        </w:rPr>
      </w:pPr>
    </w:p>
    <w:p w14:paraId="5A3E2981" w14:textId="7FC04737" w:rsidR="007F5242" w:rsidRDefault="00F30F49" w:rsidP="00A44C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F4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</w:t>
      </w:r>
      <w:r w:rsidRPr="005F3733">
        <w:rPr>
          <w:rFonts w:ascii="Times New Roman" w:hAnsi="Times New Roman"/>
          <w:sz w:val="28"/>
          <w:szCs w:val="28"/>
        </w:rPr>
        <w:t xml:space="preserve">от </w:t>
      </w:r>
      <w:r w:rsidR="007A342B" w:rsidRPr="005F3733">
        <w:rPr>
          <w:rFonts w:ascii="Times New Roman" w:hAnsi="Times New Roman"/>
          <w:sz w:val="28"/>
          <w:szCs w:val="28"/>
        </w:rPr>
        <w:t>29</w:t>
      </w:r>
      <w:r w:rsidRPr="005F3733">
        <w:rPr>
          <w:rFonts w:ascii="Times New Roman" w:hAnsi="Times New Roman"/>
          <w:sz w:val="28"/>
          <w:szCs w:val="28"/>
        </w:rPr>
        <w:t xml:space="preserve"> </w:t>
      </w:r>
      <w:r w:rsidR="00BC3B35" w:rsidRPr="005F3733">
        <w:rPr>
          <w:rFonts w:ascii="Times New Roman" w:hAnsi="Times New Roman"/>
          <w:sz w:val="28"/>
          <w:szCs w:val="28"/>
        </w:rPr>
        <w:t>сентября</w:t>
      </w:r>
      <w:r w:rsidRPr="005F3733">
        <w:rPr>
          <w:rFonts w:ascii="Times New Roman" w:hAnsi="Times New Roman"/>
          <w:sz w:val="28"/>
          <w:szCs w:val="28"/>
        </w:rPr>
        <w:t xml:space="preserve"> 2020 г</w:t>
      </w:r>
      <w:r w:rsidR="007A342B" w:rsidRPr="005F3733">
        <w:rPr>
          <w:rFonts w:ascii="Times New Roman" w:hAnsi="Times New Roman"/>
          <w:sz w:val="28"/>
          <w:szCs w:val="28"/>
        </w:rPr>
        <w:t>.</w:t>
      </w:r>
      <w:r w:rsidRPr="005F3733">
        <w:rPr>
          <w:rFonts w:ascii="Times New Roman" w:hAnsi="Times New Roman"/>
          <w:sz w:val="28"/>
          <w:szCs w:val="28"/>
        </w:rPr>
        <w:t xml:space="preserve"> </w:t>
      </w:r>
      <w:r w:rsidR="00BC3B35" w:rsidRPr="005F3733">
        <w:rPr>
          <w:rFonts w:ascii="Times New Roman" w:hAnsi="Times New Roman"/>
          <w:sz w:val="28"/>
          <w:szCs w:val="28"/>
        </w:rPr>
        <w:t xml:space="preserve">       </w:t>
      </w:r>
      <w:r w:rsidRPr="005F3733">
        <w:rPr>
          <w:rFonts w:ascii="Times New Roman" w:hAnsi="Times New Roman"/>
          <w:sz w:val="28"/>
          <w:szCs w:val="28"/>
        </w:rPr>
        <w:t xml:space="preserve">№ </w:t>
      </w:r>
      <w:r w:rsidR="00BC3B35" w:rsidRPr="005F3733">
        <w:rPr>
          <w:rFonts w:ascii="Times New Roman" w:hAnsi="Times New Roman"/>
          <w:sz w:val="28"/>
          <w:szCs w:val="28"/>
        </w:rPr>
        <w:t>557</w:t>
      </w:r>
      <w:r w:rsidRPr="005F3733">
        <w:rPr>
          <w:rFonts w:ascii="Times New Roman" w:hAnsi="Times New Roman"/>
          <w:sz w:val="28"/>
          <w:szCs w:val="28"/>
        </w:rPr>
        <w:t>/</w:t>
      </w:r>
      <w:proofErr w:type="spellStart"/>
      <w:r w:rsidRPr="005F3733">
        <w:rPr>
          <w:rFonts w:ascii="Times New Roman" w:hAnsi="Times New Roman"/>
          <w:sz w:val="28"/>
          <w:szCs w:val="28"/>
        </w:rPr>
        <w:t>пр</w:t>
      </w:r>
      <w:proofErr w:type="spellEnd"/>
      <w:r w:rsidRPr="005F3733">
        <w:rPr>
          <w:rFonts w:ascii="Times New Roman" w:hAnsi="Times New Roman"/>
          <w:sz w:val="28"/>
          <w:szCs w:val="28"/>
        </w:rPr>
        <w:t xml:space="preserve"> «</w:t>
      </w:r>
      <w:r w:rsidR="005F3733">
        <w:rPr>
          <w:rFonts w:ascii="Times New Roman" w:hAnsi="Times New Roman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Российский федерации на </w:t>
      </w:r>
      <w:r w:rsidR="005F3733">
        <w:rPr>
          <w:rFonts w:ascii="Times New Roman" w:hAnsi="Times New Roman"/>
          <w:sz w:val="28"/>
          <w:szCs w:val="28"/>
          <w:lang w:val="en-US"/>
        </w:rPr>
        <w:t>IV</w:t>
      </w:r>
      <w:r w:rsidR="005F3733" w:rsidRPr="005F3733">
        <w:rPr>
          <w:rFonts w:ascii="Times New Roman" w:hAnsi="Times New Roman"/>
          <w:sz w:val="28"/>
          <w:szCs w:val="28"/>
        </w:rPr>
        <w:t xml:space="preserve"> </w:t>
      </w:r>
      <w:r w:rsidR="005F3733">
        <w:rPr>
          <w:rFonts w:ascii="Times New Roman" w:hAnsi="Times New Roman"/>
          <w:sz w:val="28"/>
          <w:szCs w:val="28"/>
        </w:rPr>
        <w:t>квартал 2020 года</w:t>
      </w:r>
      <w:r w:rsidRPr="00F30F49">
        <w:rPr>
          <w:rFonts w:ascii="Times New Roman" w:hAnsi="Times New Roman"/>
          <w:sz w:val="28"/>
          <w:szCs w:val="28"/>
        </w:rPr>
        <w:t>, методическими рекомендациями, утвержденными распоряжением комитета по строительству Ленинградской области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</w:t>
      </w:r>
      <w:r w:rsidR="001F5E62" w:rsidRPr="001F5E62">
        <w:t xml:space="preserve"> </w:t>
      </w:r>
      <w:r w:rsidR="001F5E62" w:rsidRPr="001F5E62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14:paraId="2D3415A7" w14:textId="77777777" w:rsidR="00924E50" w:rsidRDefault="00924E50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14:paraId="15A2BFA1" w14:textId="3116FEEA"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14:paraId="1F9E35EB" w14:textId="29E581C2" w:rsidR="00712208" w:rsidRPr="005A508D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508D">
        <w:rPr>
          <w:rFonts w:ascii="Times New Roman" w:hAnsi="Times New Roman"/>
          <w:sz w:val="28"/>
          <w:szCs w:val="28"/>
        </w:rPr>
        <w:lastRenderedPageBreak/>
        <w:t xml:space="preserve">Утвердить на </w:t>
      </w:r>
      <w:r w:rsidR="00C37E6E" w:rsidRPr="005A508D">
        <w:rPr>
          <w:rFonts w:ascii="Times New Roman" w:hAnsi="Times New Roman"/>
          <w:sz w:val="28"/>
          <w:szCs w:val="28"/>
        </w:rPr>
        <w:t>4</w:t>
      </w:r>
      <w:r w:rsidRPr="005A508D">
        <w:rPr>
          <w:rFonts w:ascii="Times New Roman" w:hAnsi="Times New Roman"/>
          <w:sz w:val="28"/>
          <w:szCs w:val="28"/>
        </w:rPr>
        <w:t>-й квартал 20</w:t>
      </w:r>
      <w:r w:rsidR="009652A4" w:rsidRPr="005A508D">
        <w:rPr>
          <w:rFonts w:ascii="Times New Roman" w:hAnsi="Times New Roman"/>
          <w:sz w:val="28"/>
          <w:szCs w:val="28"/>
        </w:rPr>
        <w:t>20</w:t>
      </w:r>
      <w:r w:rsidRPr="005A508D">
        <w:rPr>
          <w:rFonts w:ascii="Times New Roman" w:hAnsi="Times New Roman"/>
          <w:sz w:val="28"/>
          <w:szCs w:val="28"/>
        </w:rPr>
        <w:t xml:space="preserve"> года норматив стоимости</w:t>
      </w:r>
      <w:r w:rsidR="00FC1E69" w:rsidRPr="005A508D">
        <w:rPr>
          <w:rFonts w:ascii="Times New Roman" w:hAnsi="Times New Roman"/>
          <w:sz w:val="28"/>
          <w:szCs w:val="28"/>
        </w:rPr>
        <w:t xml:space="preserve"> одного</w:t>
      </w:r>
      <w:r w:rsidR="00FC1E69">
        <w:rPr>
          <w:rFonts w:ascii="Times New Roman" w:hAnsi="Times New Roman"/>
          <w:sz w:val="28"/>
          <w:szCs w:val="28"/>
        </w:rPr>
        <w:t xml:space="preserve">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0F49" w:rsidRPr="00F30F49">
        <w:rPr>
          <w:rFonts w:ascii="Times New Roman" w:hAnsi="Times New Roman"/>
          <w:sz w:val="28"/>
          <w:szCs w:val="28"/>
        </w:rPr>
        <w:t xml:space="preserve">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</w:t>
      </w:r>
      <w:r w:rsidR="00F30F49" w:rsidRPr="005A508D">
        <w:rPr>
          <w:rFonts w:ascii="Times New Roman" w:hAnsi="Times New Roman"/>
          <w:sz w:val="28"/>
          <w:szCs w:val="28"/>
        </w:rPr>
        <w:t xml:space="preserve">граждан на территории Ленинградской области» в размере </w:t>
      </w:r>
      <w:r w:rsidR="005F3733">
        <w:rPr>
          <w:rFonts w:ascii="Times New Roman" w:hAnsi="Times New Roman"/>
          <w:sz w:val="28"/>
          <w:szCs w:val="28"/>
        </w:rPr>
        <w:t>56194</w:t>
      </w:r>
      <w:r w:rsidR="00CC2389" w:rsidRPr="005A508D">
        <w:rPr>
          <w:rFonts w:ascii="Times New Roman" w:hAnsi="Times New Roman"/>
          <w:sz w:val="28"/>
          <w:szCs w:val="28"/>
        </w:rPr>
        <w:t xml:space="preserve"> </w:t>
      </w:r>
      <w:r w:rsidR="00D31D01" w:rsidRPr="005A508D">
        <w:rPr>
          <w:rFonts w:ascii="Times New Roman" w:hAnsi="Times New Roman"/>
          <w:sz w:val="28"/>
          <w:szCs w:val="28"/>
        </w:rPr>
        <w:t>рублей</w:t>
      </w:r>
      <w:r w:rsidR="005330CF" w:rsidRPr="005A508D">
        <w:rPr>
          <w:rFonts w:ascii="Times New Roman" w:hAnsi="Times New Roman"/>
          <w:sz w:val="28"/>
          <w:szCs w:val="28"/>
        </w:rPr>
        <w:t xml:space="preserve"> </w:t>
      </w:r>
      <w:r w:rsidR="005330CF" w:rsidRPr="005F3733">
        <w:rPr>
          <w:rFonts w:ascii="Times New Roman" w:hAnsi="Times New Roman"/>
          <w:sz w:val="28"/>
          <w:szCs w:val="28"/>
        </w:rPr>
        <w:t>00</w:t>
      </w:r>
      <w:r w:rsidR="005330CF" w:rsidRPr="005A508D">
        <w:rPr>
          <w:rFonts w:ascii="Times New Roman" w:hAnsi="Times New Roman"/>
          <w:sz w:val="28"/>
          <w:szCs w:val="28"/>
        </w:rPr>
        <w:t>коп.</w:t>
      </w:r>
      <w:r w:rsidR="00712208" w:rsidRPr="005A508D">
        <w:rPr>
          <w:rFonts w:ascii="Times New Roman" w:hAnsi="Times New Roman"/>
          <w:sz w:val="28"/>
          <w:szCs w:val="28"/>
        </w:rPr>
        <w:t xml:space="preserve"> </w:t>
      </w:r>
      <w:r w:rsidR="00356826" w:rsidRPr="005A508D">
        <w:rPr>
          <w:rFonts w:ascii="Times New Roman" w:hAnsi="Times New Roman"/>
          <w:sz w:val="28"/>
          <w:szCs w:val="28"/>
        </w:rPr>
        <w:t>согласно Приложени</w:t>
      </w:r>
      <w:r w:rsidR="00CD3C06" w:rsidRPr="005A508D">
        <w:rPr>
          <w:rFonts w:ascii="Times New Roman" w:hAnsi="Times New Roman"/>
          <w:sz w:val="28"/>
          <w:szCs w:val="28"/>
        </w:rPr>
        <w:t>я</w:t>
      </w:r>
      <w:r w:rsidR="00712208" w:rsidRPr="005A508D">
        <w:rPr>
          <w:rFonts w:ascii="Times New Roman" w:hAnsi="Times New Roman"/>
          <w:sz w:val="28"/>
          <w:szCs w:val="28"/>
        </w:rPr>
        <w:t>.</w:t>
      </w:r>
    </w:p>
    <w:p w14:paraId="13873537" w14:textId="4E2724DC" w:rsidR="00D907D5" w:rsidRDefault="005A610F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>
        <w:t xml:space="preserve"> </w:t>
      </w:r>
      <w:r w:rsidR="00D907D5" w:rsidRPr="00D907D5">
        <w:rPr>
          <w:rFonts w:ascii="Times New Roman" w:hAnsi="Times New Roman"/>
          <w:sz w:val="28"/>
          <w:szCs w:val="28"/>
        </w:rPr>
        <w:t xml:space="preserve">в газете «Вести Токсово» и на официальном сайте администрации </w:t>
      </w:r>
      <w:r w:rsidR="000E748B">
        <w:rPr>
          <w:rFonts w:ascii="Times New Roman" w:hAnsi="Times New Roman"/>
          <w:sz w:val="28"/>
          <w:szCs w:val="28"/>
        </w:rPr>
        <w:t xml:space="preserve">                 </w:t>
      </w:r>
      <w:r w:rsidR="00D907D5" w:rsidRPr="00D907D5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r w:rsidR="00BA0939" w:rsidRPr="00D907D5">
        <w:rPr>
          <w:rFonts w:ascii="Times New Roman" w:hAnsi="Times New Roman"/>
          <w:sz w:val="28"/>
          <w:szCs w:val="28"/>
        </w:rPr>
        <w:t>в сети Интернет</w:t>
      </w:r>
      <w:r w:rsidR="00BA0939" w:rsidRPr="00BA0939">
        <w:rPr>
          <w:rFonts w:ascii="Times New Roman" w:hAnsi="Times New Roman"/>
          <w:sz w:val="28"/>
          <w:szCs w:val="28"/>
        </w:rPr>
        <w:t>.</w:t>
      </w:r>
    </w:p>
    <w:p w14:paraId="45114557" w14:textId="77777777" w:rsidR="003C5F94" w:rsidRDefault="005A610F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3C5F94">
        <w:rPr>
          <w:rFonts w:ascii="Times New Roman" w:hAnsi="Times New Roman"/>
          <w:sz w:val="28"/>
          <w:szCs w:val="28"/>
        </w:rPr>
        <w:t>.</w:t>
      </w:r>
    </w:p>
    <w:p w14:paraId="429DE396" w14:textId="77777777" w:rsidR="00712208" w:rsidRDefault="00712208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14:paraId="707C92FB" w14:textId="0C751555" w:rsidR="003C5F94" w:rsidRDefault="003C5F94" w:rsidP="00712208">
      <w:pPr>
        <w:rPr>
          <w:sz w:val="28"/>
          <w:szCs w:val="28"/>
        </w:rPr>
      </w:pPr>
    </w:p>
    <w:p w14:paraId="02C00F7C" w14:textId="77777777" w:rsidR="005330CF" w:rsidRPr="005330CF" w:rsidRDefault="005330CF" w:rsidP="00712208">
      <w:pPr>
        <w:rPr>
          <w:sz w:val="28"/>
          <w:szCs w:val="28"/>
        </w:rPr>
      </w:pPr>
    </w:p>
    <w:p w14:paraId="761F9434" w14:textId="1D1EC4F7"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</w:t>
      </w:r>
      <w:r w:rsidR="005330CF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 </w:t>
      </w:r>
      <w:r w:rsidR="005A610F">
        <w:rPr>
          <w:rFonts w:ascii="Times New Roman" w:hAnsi="Times New Roman"/>
          <w:sz w:val="28"/>
          <w:szCs w:val="28"/>
        </w:rPr>
        <w:t xml:space="preserve">  </w:t>
      </w:r>
      <w:r w:rsidRPr="00CD3C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14:paraId="348573D2" w14:textId="77777777"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14:paraId="7EB90C89" w14:textId="77777777"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C22EE64" w14:textId="77777777"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14:paraId="0320274E" w14:textId="77777777"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14:paraId="03909EED" w14:textId="7C5F6EA4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  <w:bookmarkStart w:id="1" w:name="bookmark0"/>
      <w:r w:rsidRPr="0066020B">
        <w:rPr>
          <w:b/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1"/>
      <w:r>
        <w:rPr>
          <w:b/>
          <w:color w:val="000000"/>
          <w:lang w:eastAsia="ru-RU" w:bidi="ru-RU"/>
        </w:rPr>
        <w:t xml:space="preserve"> </w:t>
      </w:r>
      <w:bookmarkStart w:id="2" w:name="bookmark1"/>
      <w:r w:rsidRPr="0066020B">
        <w:rPr>
          <w:b/>
          <w:color w:val="000000"/>
          <w:lang w:eastAsia="ru-RU" w:bidi="ru-RU"/>
        </w:rPr>
        <w:t xml:space="preserve">территории муниципального образования </w:t>
      </w:r>
      <w:bookmarkEnd w:id="2"/>
      <w:r w:rsidRPr="0066020B">
        <w:rPr>
          <w:b/>
          <w:color w:val="000000"/>
          <w:lang w:eastAsia="ru-RU" w:bidi="ru-RU"/>
        </w:rPr>
        <w:t>«Токсовское городское поселение»</w:t>
      </w:r>
      <w:r>
        <w:rPr>
          <w:b/>
          <w:color w:val="000000"/>
          <w:lang w:eastAsia="ru-RU" w:bidi="ru-RU"/>
        </w:rPr>
        <w:t xml:space="preserve"> </w:t>
      </w:r>
      <w:bookmarkStart w:id="3" w:name="bookmark2"/>
      <w:r w:rsidRPr="0066020B">
        <w:rPr>
          <w:b/>
          <w:color w:val="000000"/>
          <w:lang w:eastAsia="ru-RU" w:bidi="ru-RU"/>
        </w:rPr>
        <w:t xml:space="preserve">на </w:t>
      </w:r>
      <w:r w:rsidR="00875D39">
        <w:rPr>
          <w:b/>
          <w:color w:val="000000"/>
          <w:lang w:eastAsia="ru-RU" w:bidi="ru-RU"/>
        </w:rPr>
        <w:t>4</w:t>
      </w:r>
      <w:r w:rsidRPr="0066020B">
        <w:rPr>
          <w:b/>
          <w:color w:val="000000"/>
          <w:lang w:eastAsia="ru-RU" w:bidi="ru-RU"/>
        </w:rPr>
        <w:t xml:space="preserve"> квартал 2020 года</w:t>
      </w:r>
      <w:bookmarkEnd w:id="3"/>
    </w:p>
    <w:p w14:paraId="5E2D976E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</w:p>
    <w:p w14:paraId="161743AD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14:paraId="158BFD8C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Default="00F24CD0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proofErr w:type="spellStart"/>
      <w:r>
        <w:rPr>
          <w:b/>
          <w:color w:val="000000"/>
          <w:lang w:eastAsia="ru-RU" w:bidi="ru-RU"/>
        </w:rPr>
        <w:t>Ср_кв</w:t>
      </w:r>
      <w:r w:rsidR="0066020B" w:rsidRPr="0066020B">
        <w:rPr>
          <w:b/>
          <w:color w:val="000000"/>
          <w:lang w:eastAsia="ru-RU" w:bidi="ru-RU"/>
        </w:rPr>
        <w:t>м</w:t>
      </w:r>
      <w:proofErr w:type="spellEnd"/>
      <w:r w:rsidR="0066020B" w:rsidRPr="0066020B">
        <w:rPr>
          <w:b/>
          <w:color w:val="000000"/>
          <w:lang w:eastAsia="ru-RU" w:bidi="ru-RU"/>
        </w:rPr>
        <w:t xml:space="preserve"> = </w:t>
      </w:r>
      <w:proofErr w:type="gramStart"/>
      <w:r w:rsidR="0066020B" w:rsidRPr="0066020B">
        <w:rPr>
          <w:b/>
          <w:color w:val="000000"/>
          <w:lang w:eastAsia="ru-RU" w:bidi="ru-RU"/>
        </w:rPr>
        <w:t xml:space="preserve">( </w:t>
      </w:r>
      <w:proofErr w:type="spellStart"/>
      <w:r w:rsidR="0066020B" w:rsidRPr="0066020B">
        <w:rPr>
          <w:b/>
          <w:color w:val="000000"/>
          <w:lang w:eastAsia="ru-RU" w:bidi="ru-RU"/>
        </w:rPr>
        <w:t>Ст</w:t>
      </w:r>
      <w:proofErr w:type="gramEnd"/>
      <w:r w:rsidR="0066020B" w:rsidRPr="0066020B">
        <w:rPr>
          <w:b/>
          <w:color w:val="000000"/>
          <w:lang w:eastAsia="ru-RU" w:bidi="ru-RU"/>
        </w:rPr>
        <w:t>_дог</w:t>
      </w:r>
      <w:proofErr w:type="spellEnd"/>
      <w:r w:rsidR="0066020B" w:rsidRPr="0066020B">
        <w:rPr>
          <w:b/>
          <w:color w:val="000000"/>
          <w:lang w:eastAsia="ru-RU" w:bidi="ru-RU"/>
        </w:rPr>
        <w:t xml:space="preserve"> х 0,92 + </w:t>
      </w:r>
      <w:proofErr w:type="spellStart"/>
      <w:r w:rsidR="0066020B" w:rsidRPr="0066020B">
        <w:rPr>
          <w:b/>
          <w:color w:val="000000"/>
          <w:lang w:eastAsia="ru-RU" w:bidi="ru-RU"/>
        </w:rPr>
        <w:t>Ст_кред</w:t>
      </w:r>
      <w:proofErr w:type="spellEnd"/>
      <w:r w:rsidR="0066020B" w:rsidRPr="0066020B">
        <w:rPr>
          <w:b/>
          <w:color w:val="000000"/>
          <w:lang w:eastAsia="ru-RU" w:bidi="ru-RU"/>
        </w:rPr>
        <w:t xml:space="preserve"> х 0,92 + </w:t>
      </w:r>
      <w:proofErr w:type="spellStart"/>
      <w:r w:rsidR="0066020B" w:rsidRPr="0066020B">
        <w:rPr>
          <w:b/>
          <w:color w:val="000000"/>
          <w:lang w:eastAsia="ru-RU" w:bidi="ru-RU"/>
        </w:rPr>
        <w:t>Ст_стат</w:t>
      </w:r>
      <w:proofErr w:type="spellEnd"/>
      <w:r w:rsidR="0066020B" w:rsidRPr="0066020B">
        <w:rPr>
          <w:b/>
          <w:color w:val="000000"/>
          <w:lang w:eastAsia="ru-RU" w:bidi="ru-RU"/>
        </w:rPr>
        <w:t xml:space="preserve"> +</w:t>
      </w:r>
      <w:proofErr w:type="spellStart"/>
      <w:r w:rsidR="0066020B" w:rsidRPr="0066020B">
        <w:rPr>
          <w:b/>
          <w:color w:val="000000"/>
          <w:lang w:eastAsia="ru-RU" w:bidi="ru-RU"/>
        </w:rPr>
        <w:t>Ст_строй</w:t>
      </w:r>
      <w:proofErr w:type="spellEnd"/>
      <w:r w:rsidR="0066020B" w:rsidRPr="0066020B">
        <w:rPr>
          <w:b/>
          <w:color w:val="000000"/>
          <w:lang w:eastAsia="ru-RU" w:bidi="ru-RU"/>
        </w:rPr>
        <w:t xml:space="preserve"> ) / N</w:t>
      </w:r>
    </w:p>
    <w:p w14:paraId="7D1358F7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color w:val="000000"/>
          <w:lang w:eastAsia="ru-RU" w:bidi="ru-RU"/>
        </w:rPr>
      </w:pPr>
    </w:p>
    <w:p w14:paraId="6A48E90C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 xml:space="preserve">СТ </w:t>
      </w:r>
      <w:proofErr w:type="spellStart"/>
      <w:r w:rsidRPr="0066020B">
        <w:rPr>
          <w:b/>
          <w:color w:val="000000"/>
          <w:lang w:eastAsia="ru-RU" w:bidi="ru-RU"/>
        </w:rPr>
        <w:t>квм</w:t>
      </w:r>
      <w:proofErr w:type="spellEnd"/>
      <w:r w:rsidRPr="0066020B">
        <w:rPr>
          <w:b/>
          <w:color w:val="000000"/>
          <w:lang w:eastAsia="ru-RU" w:bidi="ru-RU"/>
        </w:rPr>
        <w:t xml:space="preserve"> = </w:t>
      </w:r>
      <w:proofErr w:type="spellStart"/>
      <w:r w:rsidRPr="0066020B">
        <w:rPr>
          <w:b/>
          <w:color w:val="000000"/>
          <w:lang w:eastAsia="ru-RU" w:bidi="ru-RU"/>
        </w:rPr>
        <w:t>Ср_квм</w:t>
      </w:r>
      <w:proofErr w:type="spellEnd"/>
      <w:r w:rsidRPr="0066020B">
        <w:rPr>
          <w:b/>
          <w:color w:val="000000"/>
          <w:lang w:eastAsia="ru-RU" w:bidi="ru-RU"/>
        </w:rPr>
        <w:t xml:space="preserve"> x </w:t>
      </w:r>
      <w:proofErr w:type="spellStart"/>
      <w:r w:rsidRPr="0066020B">
        <w:rPr>
          <w:b/>
          <w:color w:val="000000"/>
          <w:lang w:eastAsia="ru-RU" w:bidi="ru-RU"/>
        </w:rPr>
        <w:t>К_дефл</w:t>
      </w:r>
      <w:proofErr w:type="spellEnd"/>
      <w:r w:rsidRPr="0066020B">
        <w:rPr>
          <w:b/>
          <w:color w:val="000000"/>
          <w:lang w:eastAsia="ru-RU" w:bidi="ru-RU"/>
        </w:rPr>
        <w:t>,</w:t>
      </w:r>
    </w:p>
    <w:p w14:paraId="0A21722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402571F3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66020B">
        <w:rPr>
          <w:b/>
          <w:color w:val="000000"/>
          <w:lang w:eastAsia="ru-RU" w:bidi="ru-RU"/>
        </w:rPr>
        <w:t>Ст_дог</w:t>
      </w:r>
      <w:proofErr w:type="spellEnd"/>
      <w:r w:rsidRPr="0066020B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- (если участников жилищных программ в МО не было, то </w:t>
      </w:r>
      <w:proofErr w:type="spellStart"/>
      <w:r w:rsidRPr="0066020B">
        <w:rPr>
          <w:color w:val="000000"/>
          <w:lang w:eastAsia="ru-RU" w:bidi="ru-RU"/>
        </w:rPr>
        <w:t>Ст.дог</w:t>
      </w:r>
      <w:proofErr w:type="spellEnd"/>
      <w:r w:rsidRPr="0066020B">
        <w:rPr>
          <w:color w:val="000000"/>
          <w:lang w:eastAsia="ru-RU" w:bidi="ru-RU"/>
        </w:rPr>
        <w:t xml:space="preserve">=0, при реализации выплат гражданами муниципального образования </w:t>
      </w:r>
      <w:proofErr w:type="spellStart"/>
      <w:r w:rsidRPr="0066020B">
        <w:rPr>
          <w:color w:val="000000"/>
          <w:lang w:eastAsia="ru-RU" w:bidi="ru-RU"/>
        </w:rPr>
        <w:t>Ст.дог</w:t>
      </w:r>
      <w:proofErr w:type="spellEnd"/>
      <w:r w:rsidRPr="0066020B">
        <w:rPr>
          <w:color w:val="000000"/>
          <w:lang w:eastAsia="ru-RU" w:bidi="ru-RU"/>
        </w:rPr>
        <w:t xml:space="preserve"> рассчитывается)</w:t>
      </w:r>
      <w:r>
        <w:rPr>
          <w:color w:val="000000"/>
          <w:lang w:eastAsia="ru-RU" w:bidi="ru-RU"/>
        </w:rPr>
        <w:t>.</w:t>
      </w:r>
    </w:p>
    <w:p w14:paraId="7791560F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66020B">
        <w:rPr>
          <w:b/>
          <w:color w:val="000000"/>
          <w:lang w:eastAsia="ru-RU" w:bidi="ru-RU"/>
        </w:rPr>
        <w:t>Ст_дог</w:t>
      </w:r>
      <w:proofErr w:type="spellEnd"/>
      <w:r w:rsidRPr="0066020B">
        <w:rPr>
          <w:b/>
          <w:color w:val="000000"/>
          <w:lang w:eastAsia="ru-RU" w:bidi="ru-RU"/>
        </w:rPr>
        <w:t xml:space="preserve"> = 0</w:t>
      </w:r>
      <w:r>
        <w:rPr>
          <w:color w:val="000000"/>
          <w:lang w:eastAsia="ru-RU" w:bidi="ru-RU"/>
        </w:rPr>
        <w:t xml:space="preserve"> </w:t>
      </w:r>
      <w:r w:rsidRPr="0066020B">
        <w:rPr>
          <w:color w:val="000000"/>
          <w:lang w:eastAsia="ru-RU" w:bidi="ru-RU"/>
        </w:rPr>
        <w:t>руб.</w:t>
      </w:r>
    </w:p>
    <w:p w14:paraId="1D9F750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0959B037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66020B">
        <w:rPr>
          <w:b/>
          <w:color w:val="000000"/>
          <w:lang w:eastAsia="ru-RU" w:bidi="ru-RU"/>
        </w:rPr>
        <w:t>Ст_кред</w:t>
      </w:r>
      <w:proofErr w:type="spellEnd"/>
      <w:r w:rsidRPr="0066020B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66020B">
        <w:t xml:space="preserve"> </w:t>
      </w:r>
      <w:r>
        <w:t>(</w:t>
      </w:r>
      <w:r w:rsidR="00CA0859" w:rsidRPr="00FE4507">
        <w:rPr>
          <w:color w:val="000000"/>
          <w:lang w:eastAsia="ru-RU" w:bidi="ru-RU"/>
        </w:rPr>
        <w:t>информация с интернет-сайта агентства</w:t>
      </w:r>
      <w:r w:rsidR="00CA0859">
        <w:rPr>
          <w:color w:val="000000"/>
          <w:lang w:eastAsia="ru-RU" w:bidi="ru-RU"/>
        </w:rPr>
        <w:t xml:space="preserve"> «Русский Фонд Недвижимости»</w:t>
      </w:r>
      <w:r>
        <w:rPr>
          <w:color w:val="000000"/>
          <w:lang w:eastAsia="ru-RU" w:bidi="ru-RU"/>
        </w:rPr>
        <w:t>)</w:t>
      </w:r>
    </w:p>
    <w:p w14:paraId="50C9EE91" w14:textId="6C9A81B1" w:rsidR="0066020B" w:rsidRPr="00436872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4C2859">
        <w:rPr>
          <w:b/>
          <w:color w:val="000000"/>
          <w:lang w:eastAsia="ru-RU" w:bidi="ru-RU"/>
        </w:rPr>
        <w:t>Ст_кред</w:t>
      </w:r>
      <w:proofErr w:type="spellEnd"/>
      <w:r w:rsidRPr="004C2859">
        <w:rPr>
          <w:color w:val="000000"/>
          <w:lang w:eastAsia="ru-RU" w:bidi="ru-RU"/>
        </w:rPr>
        <w:t xml:space="preserve"> = </w:t>
      </w:r>
      <w:proofErr w:type="gramStart"/>
      <w:r w:rsidR="004B7825">
        <w:rPr>
          <w:color w:val="000000"/>
          <w:lang w:eastAsia="ru-RU" w:bidi="ru-RU"/>
        </w:rPr>
        <w:t xml:space="preserve">( </w:t>
      </w:r>
      <w:r w:rsidR="004B7825" w:rsidRPr="00CB23B8">
        <w:t>99415</w:t>
      </w:r>
      <w:proofErr w:type="gramEnd"/>
      <w:r w:rsidR="004B7825" w:rsidRPr="00CB23B8">
        <w:t xml:space="preserve">,2 + 94392,52 + 66428,57 ) / 3 = </w:t>
      </w:r>
      <w:r w:rsidR="004B7825" w:rsidRPr="00CB23B8">
        <w:rPr>
          <w:b/>
        </w:rPr>
        <w:t>86745,43</w:t>
      </w:r>
      <w:r w:rsidR="004B7825" w:rsidRPr="00CB23B8">
        <w:t xml:space="preserve"> руб</w:t>
      </w:r>
      <w:r w:rsidR="00CA0859" w:rsidRPr="004C2859">
        <w:rPr>
          <w:color w:val="000000"/>
          <w:lang w:eastAsia="ru-RU" w:bidi="ru-RU"/>
        </w:rPr>
        <w:t>.</w:t>
      </w:r>
    </w:p>
    <w:p w14:paraId="6DD2208B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</w:pPr>
    </w:p>
    <w:p w14:paraId="3137559B" w14:textId="0BEC1B24" w:rsidR="00436872" w:rsidRPr="00436872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CA0859">
        <w:rPr>
          <w:b/>
          <w:color w:val="000000"/>
          <w:lang w:eastAsia="ru-RU" w:bidi="ru-RU"/>
        </w:rPr>
        <w:t>Ст_стат</w:t>
      </w:r>
      <w:proofErr w:type="spellEnd"/>
      <w:r w:rsidRPr="00CA0859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6E7B78">
        <w:rPr>
          <w:color w:val="000000"/>
          <w:lang w:eastAsia="ru-RU" w:bidi="ru-RU"/>
        </w:rPr>
        <w:t>(</w:t>
      </w:r>
      <w:r w:rsidR="009E3A86">
        <w:rPr>
          <w:color w:val="000000"/>
          <w:lang w:eastAsia="ru-RU" w:bidi="ru-RU"/>
        </w:rPr>
        <w:t>2</w:t>
      </w:r>
      <w:r w:rsidRPr="006E7B78">
        <w:rPr>
          <w:color w:val="000000"/>
          <w:lang w:eastAsia="ru-RU" w:bidi="ru-RU"/>
        </w:rPr>
        <w:t>кв. 20</w:t>
      </w:r>
      <w:r w:rsidR="00DD0945">
        <w:rPr>
          <w:color w:val="000000"/>
          <w:lang w:eastAsia="ru-RU" w:bidi="ru-RU"/>
        </w:rPr>
        <w:t>20</w:t>
      </w:r>
      <w:r w:rsidRPr="006E7B78">
        <w:rPr>
          <w:color w:val="000000"/>
          <w:lang w:eastAsia="ru-RU" w:bidi="ru-RU"/>
        </w:rPr>
        <w:t>г.)</w:t>
      </w:r>
      <w:r w:rsidR="00DD0945">
        <w:rPr>
          <w:color w:val="000000"/>
          <w:lang w:eastAsia="ru-RU" w:bidi="ru-RU"/>
        </w:rPr>
        <w:t>:</w:t>
      </w:r>
    </w:p>
    <w:p w14:paraId="32DBDE5F" w14:textId="31E8101F" w:rsidR="00CA0859" w:rsidRPr="00616FB0" w:rsidRDefault="00CA0859" w:rsidP="00CA0859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DD0945">
        <w:rPr>
          <w:b/>
          <w:color w:val="000000"/>
          <w:lang w:eastAsia="ru-RU" w:bidi="ru-RU"/>
        </w:rPr>
        <w:t>Ст_стат</w:t>
      </w:r>
      <w:proofErr w:type="spellEnd"/>
      <w:r w:rsidRPr="00DD0945">
        <w:rPr>
          <w:color w:val="000000"/>
          <w:lang w:eastAsia="ru-RU" w:bidi="ru-RU"/>
        </w:rPr>
        <w:t xml:space="preserve"> = </w:t>
      </w:r>
      <w:r w:rsidR="00DD0945" w:rsidRPr="00DD0945">
        <w:rPr>
          <w:b/>
          <w:color w:val="000000"/>
          <w:lang w:eastAsia="ru-RU" w:bidi="ru-RU"/>
        </w:rPr>
        <w:t>7</w:t>
      </w:r>
      <w:r w:rsidR="009E3A86">
        <w:rPr>
          <w:b/>
          <w:color w:val="000000"/>
          <w:lang w:eastAsia="ru-RU" w:bidi="ru-RU"/>
        </w:rPr>
        <w:t>5344</w:t>
      </w:r>
      <w:r w:rsidRPr="00DD0945">
        <w:rPr>
          <w:b/>
          <w:color w:val="000000"/>
          <w:lang w:eastAsia="ru-RU" w:bidi="ru-RU"/>
        </w:rPr>
        <w:t>,</w:t>
      </w:r>
      <w:r w:rsidR="009E3A86">
        <w:rPr>
          <w:b/>
          <w:color w:val="000000"/>
          <w:lang w:eastAsia="ru-RU" w:bidi="ru-RU"/>
        </w:rPr>
        <w:t>85</w:t>
      </w:r>
      <w:r w:rsidRPr="00DD0945">
        <w:rPr>
          <w:b/>
          <w:color w:val="000000"/>
          <w:lang w:eastAsia="ru-RU" w:bidi="ru-RU"/>
        </w:rPr>
        <w:t xml:space="preserve"> </w:t>
      </w:r>
      <w:r w:rsidRPr="00DD0945">
        <w:rPr>
          <w:color w:val="000000"/>
          <w:lang w:eastAsia="ru-RU" w:bidi="ru-RU"/>
        </w:rPr>
        <w:t>руб.</w:t>
      </w:r>
    </w:p>
    <w:p w14:paraId="37EEABCB" w14:textId="77777777" w:rsidR="00CA085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5A4156F2" w14:textId="77777777" w:rsidR="00DB3889" w:rsidRPr="00DB388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CA0859">
        <w:rPr>
          <w:b/>
          <w:color w:val="000000"/>
          <w:lang w:eastAsia="ru-RU" w:bidi="ru-RU"/>
        </w:rPr>
        <w:t>Ст_строй</w:t>
      </w:r>
      <w:proofErr w:type="spellEnd"/>
      <w:r w:rsidRPr="00CA0859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>
        <w:rPr>
          <w:color w:val="000000"/>
          <w:lang w:eastAsia="ru-RU" w:bidi="ru-RU"/>
        </w:rPr>
        <w:t>(</w:t>
      </w:r>
      <w:r w:rsidR="00965FCD">
        <w:rPr>
          <w:color w:val="000000"/>
          <w:lang w:eastAsia="ru-RU" w:bidi="ru-RU"/>
        </w:rPr>
        <w:t>ООО «АСД-недвижимость»</w:t>
      </w:r>
      <w:r w:rsidR="00FE4507" w:rsidRPr="00CC0E78">
        <w:rPr>
          <w:color w:val="000000"/>
          <w:lang w:eastAsia="ru-RU" w:bidi="ru-RU"/>
        </w:rPr>
        <w:t xml:space="preserve"> без учета </w:t>
      </w:r>
      <w:r w:rsidR="00FE4507" w:rsidRPr="00DB3889">
        <w:rPr>
          <w:color w:val="000000"/>
          <w:lang w:eastAsia="ru-RU" w:bidi="ru-RU"/>
        </w:rPr>
        <w:t>отделочных работ</w:t>
      </w:r>
      <w:r w:rsidR="003C5F94" w:rsidRPr="00DB3889">
        <w:rPr>
          <w:color w:val="000000"/>
          <w:lang w:eastAsia="ru-RU" w:bidi="ru-RU"/>
        </w:rPr>
        <w:t>)</w:t>
      </w:r>
      <w:r w:rsidR="00FE4507" w:rsidRPr="00DB3889">
        <w:rPr>
          <w:color w:val="000000"/>
          <w:lang w:eastAsia="ru-RU" w:bidi="ru-RU"/>
        </w:rPr>
        <w:t xml:space="preserve"> </w:t>
      </w:r>
    </w:p>
    <w:p w14:paraId="17B177B4" w14:textId="078B2195" w:rsidR="00436872" w:rsidRPr="00CC0E78" w:rsidRDefault="00F31637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r w:rsidRPr="00FD4649">
        <w:rPr>
          <w:b/>
          <w:color w:val="000000"/>
          <w:lang w:eastAsia="ru-RU" w:bidi="ru-RU"/>
        </w:rPr>
        <w:t>Ст_строй</w:t>
      </w:r>
      <w:proofErr w:type="spellEnd"/>
      <w:r w:rsidRPr="00FD4649">
        <w:rPr>
          <w:color w:val="000000"/>
          <w:lang w:eastAsia="ru-RU" w:bidi="ru-RU"/>
        </w:rPr>
        <w:t xml:space="preserve"> = </w:t>
      </w:r>
      <w:proofErr w:type="gramStart"/>
      <w:r w:rsidR="009E3A86" w:rsidRPr="00E8001D">
        <w:t>( 64924</w:t>
      </w:r>
      <w:proofErr w:type="gramEnd"/>
      <w:r w:rsidR="009E3A86" w:rsidRPr="00E8001D">
        <w:t xml:space="preserve">,78 + 65401,56 + 65000,0 ) / 3 = </w:t>
      </w:r>
      <w:r w:rsidR="009E3A86" w:rsidRPr="00E8001D">
        <w:rPr>
          <w:b/>
        </w:rPr>
        <w:t>65108,78</w:t>
      </w:r>
      <w:r w:rsidR="009E3A86" w:rsidRPr="00E8001D">
        <w:t xml:space="preserve"> руб.</w:t>
      </w:r>
    </w:p>
    <w:p w14:paraId="0E49FC8D" w14:textId="77777777"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6E9B07CB" w:rsidR="00436872" w:rsidRDefault="00427055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27055">
        <w:rPr>
          <w:b/>
          <w:color w:val="000000"/>
          <w:lang w:eastAsia="ru-RU" w:bidi="ru-RU"/>
        </w:rPr>
        <w:t>К1_дефл</w:t>
      </w:r>
      <w:r w:rsidRPr="00427055">
        <w:rPr>
          <w:color w:val="000000"/>
          <w:lang w:eastAsia="ru-RU" w:bidi="ru-RU"/>
        </w:rPr>
        <w:t xml:space="preserve"> - прогнозируемый коэффициент-дефлятор на период времени от отчетного до расчетного квартала</w:t>
      </w:r>
      <w:r>
        <w:rPr>
          <w:color w:val="000000"/>
          <w:lang w:eastAsia="ru-RU" w:bidi="ru-RU"/>
        </w:rPr>
        <w:t xml:space="preserve"> – </w:t>
      </w:r>
      <w:r w:rsidRPr="00427055">
        <w:rPr>
          <w:b/>
          <w:color w:val="000000"/>
          <w:lang w:eastAsia="ru-RU" w:bidi="ru-RU"/>
        </w:rPr>
        <w:t>1,0</w:t>
      </w:r>
      <w:r w:rsidR="004C2859">
        <w:rPr>
          <w:b/>
          <w:color w:val="000000"/>
          <w:lang w:eastAsia="ru-RU" w:bidi="ru-RU"/>
        </w:rPr>
        <w:t>0</w:t>
      </w:r>
      <w:r w:rsidR="009E3A86">
        <w:rPr>
          <w:b/>
          <w:color w:val="000000"/>
          <w:lang w:eastAsia="ru-RU" w:bidi="ru-RU"/>
        </w:rPr>
        <w:t>6</w:t>
      </w:r>
      <w:r w:rsidRPr="00427055">
        <w:rPr>
          <w:b/>
          <w:color w:val="000000"/>
          <w:lang w:eastAsia="ru-RU" w:bidi="ru-RU"/>
        </w:rPr>
        <w:t>.</w:t>
      </w:r>
    </w:p>
    <w:p w14:paraId="671D1EC8" w14:textId="77777777" w:rsidR="00AF01FA" w:rsidRPr="00AF01FA" w:rsidRDefault="00AF01FA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6FCD7A64" w:rsidR="00436872" w:rsidRPr="00DD0945" w:rsidRDefault="005A4E1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proofErr w:type="spellEnd"/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(</w:t>
      </w:r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86745,</w:t>
      </w:r>
      <w:proofErr w:type="gramStart"/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43 </w:t>
      </w:r>
      <w:r w:rsidR="00EF1FCC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</w:t>
      </w:r>
      <w:proofErr w:type="gramEnd"/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0,92 + </w:t>
      </w:r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75344,85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+ </w:t>
      </w:r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65108,78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2B6648" w:rsidRPr="002B664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73419</w:t>
      </w:r>
      <w:r w:rsidR="00C54DA2" w:rsidRPr="002B664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2B6648" w:rsidRPr="002B664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8</w:t>
      </w:r>
      <w:r w:rsidR="00DD0945" w:rsidRPr="002B664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14:paraId="2E27176D" w14:textId="77777777" w:rsidR="00436872" w:rsidRPr="00BA652A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4032C466" w:rsidR="00436872" w:rsidRDefault="003D5B22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 </w:t>
      </w:r>
      <w:proofErr w:type="spellStart"/>
      <w:r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квм</w:t>
      </w:r>
      <w:proofErr w:type="spellEnd"/>
      <w:r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</w:t>
      </w:r>
      <w:r w:rsidR="002B6648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73419,81 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proofErr w:type="gramStart"/>
      <w:r w:rsidR="003C6E6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1,0</w:t>
      </w:r>
      <w:r w:rsidR="004C285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9E3A86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="003C6E6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</w:t>
      </w:r>
      <w:proofErr w:type="gramEnd"/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2B6648" w:rsidRPr="002B6648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73860,33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  <w:r w:rsidR="00F359F6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Default="005A4E12" w:rsidP="005A4E12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483A6A9" w14:textId="77777777" w:rsidR="005A4E12" w:rsidRPr="005A4E12" w:rsidRDefault="005A4E12" w:rsidP="005A4E12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</w:p>
    <w:p w14:paraId="499D577E" w14:textId="4D5BD3DD" w:rsidR="005A4E12" w:rsidRDefault="005A4E12" w:rsidP="005A4E12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жилого помещения на территории МО</w:t>
      </w:r>
      <w:r>
        <w:rPr>
          <w:color w:val="000000"/>
          <w:lang w:eastAsia="ru-RU" w:bidi="ru-RU"/>
        </w:rPr>
        <w:t xml:space="preserve"> </w:t>
      </w:r>
      <w:r w:rsidRPr="005A4E12">
        <w:rPr>
          <w:color w:val="000000"/>
          <w:lang w:eastAsia="ru-RU" w:bidi="ru-RU"/>
        </w:rPr>
        <w:t xml:space="preserve">«Токсовское городское поселение» на </w:t>
      </w:r>
      <w:r w:rsidR="00482954">
        <w:rPr>
          <w:color w:val="000000"/>
          <w:lang w:eastAsia="ru-RU" w:bidi="ru-RU"/>
        </w:rPr>
        <w:t>4</w:t>
      </w:r>
      <w:r w:rsidRPr="00A87680">
        <w:rPr>
          <w:color w:val="000000"/>
          <w:lang w:eastAsia="ru-RU" w:bidi="ru-RU"/>
        </w:rPr>
        <w:t xml:space="preserve"> квартал 2020 года</w:t>
      </w:r>
      <w:r w:rsidRPr="00A87680">
        <w:t xml:space="preserve"> </w:t>
      </w:r>
      <w:r w:rsidRPr="00A87680">
        <w:rPr>
          <w:color w:val="000000"/>
          <w:lang w:eastAsia="ru-RU" w:bidi="ru-RU"/>
        </w:rPr>
        <w:t>составляет</w:t>
      </w:r>
      <w:r w:rsidR="0007635A" w:rsidRPr="00A87680">
        <w:rPr>
          <w:color w:val="000000"/>
          <w:lang w:eastAsia="ru-RU" w:bidi="ru-RU"/>
        </w:rPr>
        <w:t xml:space="preserve"> </w:t>
      </w:r>
      <w:r w:rsidR="00482954" w:rsidRPr="00482954">
        <w:rPr>
          <w:color w:val="000000"/>
          <w:lang w:eastAsia="ru-RU" w:bidi="ru-RU"/>
        </w:rPr>
        <w:t xml:space="preserve">73860,33 </w:t>
      </w:r>
      <w:r w:rsidRPr="00A87680">
        <w:rPr>
          <w:color w:val="000000"/>
          <w:lang w:eastAsia="ru-RU" w:bidi="ru-RU"/>
        </w:rPr>
        <w:t>рублей</w:t>
      </w:r>
    </w:p>
    <w:p w14:paraId="34325C28" w14:textId="77777777" w:rsidR="005A4E12" w:rsidRDefault="005A4E12" w:rsidP="0025097D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BCA130E" w14:textId="62BD33BC" w:rsidR="005A4E12" w:rsidRDefault="0025097D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 xml:space="preserve">Считать стоимость одного квадратного метра общей площади жилья </w:t>
      </w:r>
      <w:r w:rsidR="000E748B" w:rsidRPr="000E748B">
        <w:rPr>
          <w:color w:val="000000"/>
          <w:lang w:eastAsia="ru-RU" w:bidi="ru-RU"/>
        </w:rPr>
        <w:t xml:space="preserve">        </w:t>
      </w:r>
      <w:r w:rsidRPr="0025097D">
        <w:rPr>
          <w:color w:val="000000"/>
          <w:lang w:eastAsia="ru-RU" w:bidi="ru-RU"/>
        </w:rPr>
        <w:t xml:space="preserve">в </w:t>
      </w:r>
      <w:r w:rsidR="005A508D">
        <w:rPr>
          <w:color w:val="000000"/>
          <w:lang w:eastAsia="ru-RU" w:bidi="ru-RU"/>
        </w:rPr>
        <w:t>4</w:t>
      </w:r>
      <w:r w:rsidR="000E748B" w:rsidRPr="000E748B"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>квартале 2020 года в МО «Токсовское городское поселение» в рамках</w:t>
      </w:r>
      <w:r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соответствии </w:t>
      </w:r>
      <w:r w:rsidR="000E748B" w:rsidRPr="000E748B">
        <w:rPr>
          <w:color w:val="000000"/>
          <w:lang w:eastAsia="ru-RU" w:bidi="ru-RU"/>
        </w:rPr>
        <w:t xml:space="preserve">       </w:t>
      </w:r>
      <w:r w:rsidRPr="0025097D">
        <w:rPr>
          <w:color w:val="000000"/>
          <w:lang w:eastAsia="ru-RU" w:bidi="ru-RU"/>
        </w:rPr>
        <w:t xml:space="preserve">с </w:t>
      </w:r>
      <w:r w:rsidRPr="000E748B">
        <w:rPr>
          <w:color w:val="000000"/>
          <w:lang w:eastAsia="ru-RU" w:bidi="ru-RU"/>
        </w:rPr>
        <w:t xml:space="preserve">нормативом, утвержденным </w:t>
      </w:r>
      <w:r w:rsidR="007A342B" w:rsidRPr="000E748B">
        <w:rPr>
          <w:color w:val="000000"/>
          <w:lang w:eastAsia="ru-RU" w:bidi="ru-RU"/>
        </w:rPr>
        <w:t>Приказом Минист</w:t>
      </w:r>
      <w:r w:rsidR="000E748B" w:rsidRPr="000E748B">
        <w:rPr>
          <w:color w:val="000000"/>
          <w:lang w:eastAsia="ru-RU" w:bidi="ru-RU"/>
        </w:rPr>
        <w:t xml:space="preserve">ерства строительства и жилищно - </w:t>
      </w:r>
      <w:r w:rsidR="007A342B" w:rsidRPr="000E748B">
        <w:rPr>
          <w:color w:val="000000"/>
          <w:lang w:eastAsia="ru-RU" w:bidi="ru-RU"/>
        </w:rPr>
        <w:t xml:space="preserve">коммунального хозяйства Российской Федерации от 29 </w:t>
      </w:r>
      <w:r w:rsidR="000E748B" w:rsidRPr="000E748B">
        <w:rPr>
          <w:color w:val="000000"/>
          <w:lang w:eastAsia="ru-RU" w:bidi="ru-RU"/>
        </w:rPr>
        <w:t>сентября</w:t>
      </w:r>
      <w:r w:rsidR="007A342B" w:rsidRPr="000E748B">
        <w:rPr>
          <w:color w:val="000000"/>
          <w:lang w:eastAsia="ru-RU" w:bidi="ru-RU"/>
        </w:rPr>
        <w:t xml:space="preserve"> 2020г. № </w:t>
      </w:r>
      <w:r w:rsidR="000E748B" w:rsidRPr="000E748B">
        <w:rPr>
          <w:color w:val="000000"/>
          <w:lang w:eastAsia="ru-RU" w:bidi="ru-RU"/>
        </w:rPr>
        <w:t>557</w:t>
      </w:r>
      <w:r w:rsidR="007A342B" w:rsidRPr="000E748B">
        <w:rPr>
          <w:color w:val="000000"/>
          <w:lang w:eastAsia="ru-RU" w:bidi="ru-RU"/>
        </w:rPr>
        <w:t>/</w:t>
      </w:r>
      <w:proofErr w:type="spellStart"/>
      <w:r w:rsidR="007A342B" w:rsidRPr="000E748B">
        <w:rPr>
          <w:color w:val="000000"/>
          <w:lang w:eastAsia="ru-RU" w:bidi="ru-RU"/>
        </w:rPr>
        <w:t>пр</w:t>
      </w:r>
      <w:proofErr w:type="spellEnd"/>
      <w:r w:rsidR="007A342B" w:rsidRPr="000E748B">
        <w:rPr>
          <w:color w:val="000000"/>
          <w:lang w:eastAsia="ru-RU" w:bidi="ru-RU"/>
        </w:rPr>
        <w:t xml:space="preserve"> «</w:t>
      </w:r>
      <w:r w:rsidR="000E748B" w:rsidRPr="000E748B">
        <w:rPr>
          <w:color w:val="000000"/>
          <w:lang w:eastAsia="ru-RU" w:bidi="ru-RU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E748B" w:rsidRPr="000E748B">
        <w:rPr>
          <w:color w:val="000000"/>
          <w:lang w:val="en-US" w:eastAsia="ru-RU" w:bidi="ru-RU"/>
        </w:rPr>
        <w:t>IV</w:t>
      </w:r>
      <w:r w:rsidR="000E748B" w:rsidRPr="000E748B">
        <w:rPr>
          <w:color w:val="000000"/>
          <w:lang w:eastAsia="ru-RU" w:bidi="ru-RU"/>
        </w:rPr>
        <w:t xml:space="preserve"> квартал 2020 года</w:t>
      </w:r>
      <w:r w:rsidR="007A342B" w:rsidRPr="000E748B">
        <w:rPr>
          <w:color w:val="000000"/>
          <w:lang w:eastAsia="ru-RU" w:bidi="ru-RU"/>
        </w:rPr>
        <w:t>»</w:t>
      </w:r>
      <w:r w:rsidRPr="000E748B">
        <w:rPr>
          <w:color w:val="000000"/>
          <w:lang w:eastAsia="ru-RU" w:bidi="ru-RU"/>
        </w:rPr>
        <w:t xml:space="preserve">, который составил </w:t>
      </w:r>
      <w:r w:rsidR="000E748B" w:rsidRPr="000E748B">
        <w:rPr>
          <w:color w:val="000000"/>
          <w:lang w:eastAsia="ru-RU" w:bidi="ru-RU"/>
        </w:rPr>
        <w:t>56194</w:t>
      </w:r>
      <w:r w:rsidRPr="000E748B">
        <w:rPr>
          <w:color w:val="000000"/>
          <w:lang w:eastAsia="ru-RU" w:bidi="ru-RU"/>
        </w:rPr>
        <w:t>,0 рублей.</w:t>
      </w:r>
    </w:p>
    <w:sectPr w:rsidR="005A4E12" w:rsidSect="003F7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8E15" w14:textId="77777777" w:rsidR="00D43315" w:rsidRDefault="00D43315" w:rsidP="00E267DF">
      <w:r>
        <w:separator/>
      </w:r>
    </w:p>
  </w:endnote>
  <w:endnote w:type="continuationSeparator" w:id="0">
    <w:p w14:paraId="49BAC296" w14:textId="77777777" w:rsidR="00D43315" w:rsidRDefault="00D43315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2A9B" w14:textId="77777777" w:rsidR="00D43315" w:rsidRDefault="00D43315" w:rsidP="00E267DF">
      <w:r>
        <w:separator/>
      </w:r>
    </w:p>
  </w:footnote>
  <w:footnote w:type="continuationSeparator" w:id="0">
    <w:p w14:paraId="55713E0B" w14:textId="77777777" w:rsidR="00D43315" w:rsidRDefault="00D43315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B"/>
    <w:rsid w:val="000236C4"/>
    <w:rsid w:val="000308F5"/>
    <w:rsid w:val="00034AD7"/>
    <w:rsid w:val="00045F66"/>
    <w:rsid w:val="0005068A"/>
    <w:rsid w:val="000625F6"/>
    <w:rsid w:val="0007635A"/>
    <w:rsid w:val="00081B1F"/>
    <w:rsid w:val="000919B2"/>
    <w:rsid w:val="000953E6"/>
    <w:rsid w:val="000D4A82"/>
    <w:rsid w:val="000E748B"/>
    <w:rsid w:val="00110EBC"/>
    <w:rsid w:val="00131198"/>
    <w:rsid w:val="00131A6A"/>
    <w:rsid w:val="00140EF4"/>
    <w:rsid w:val="001536CB"/>
    <w:rsid w:val="00170C00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097D"/>
    <w:rsid w:val="0025158A"/>
    <w:rsid w:val="00261815"/>
    <w:rsid w:val="002A7D4F"/>
    <w:rsid w:val="002B6648"/>
    <w:rsid w:val="002C2367"/>
    <w:rsid w:val="002D770A"/>
    <w:rsid w:val="002E4F69"/>
    <w:rsid w:val="002F3E49"/>
    <w:rsid w:val="002F4C97"/>
    <w:rsid w:val="0030071A"/>
    <w:rsid w:val="00342704"/>
    <w:rsid w:val="00343FA1"/>
    <w:rsid w:val="0034684C"/>
    <w:rsid w:val="00356826"/>
    <w:rsid w:val="00361D2A"/>
    <w:rsid w:val="003815E6"/>
    <w:rsid w:val="00394441"/>
    <w:rsid w:val="003B4ACE"/>
    <w:rsid w:val="003C5E4D"/>
    <w:rsid w:val="003C5F94"/>
    <w:rsid w:val="003C6E69"/>
    <w:rsid w:val="003D400B"/>
    <w:rsid w:val="003D5B22"/>
    <w:rsid w:val="003F7E6A"/>
    <w:rsid w:val="00412130"/>
    <w:rsid w:val="004158D9"/>
    <w:rsid w:val="00422DF8"/>
    <w:rsid w:val="00427055"/>
    <w:rsid w:val="00436872"/>
    <w:rsid w:val="00452714"/>
    <w:rsid w:val="00466778"/>
    <w:rsid w:val="00482954"/>
    <w:rsid w:val="00495791"/>
    <w:rsid w:val="004A0947"/>
    <w:rsid w:val="004B4CF3"/>
    <w:rsid w:val="004B74B5"/>
    <w:rsid w:val="004B7825"/>
    <w:rsid w:val="004C2859"/>
    <w:rsid w:val="004C7033"/>
    <w:rsid w:val="004E345C"/>
    <w:rsid w:val="005143FE"/>
    <w:rsid w:val="0052008C"/>
    <w:rsid w:val="00523A08"/>
    <w:rsid w:val="00524694"/>
    <w:rsid w:val="005330CF"/>
    <w:rsid w:val="00541589"/>
    <w:rsid w:val="00553AD0"/>
    <w:rsid w:val="00560717"/>
    <w:rsid w:val="00563C05"/>
    <w:rsid w:val="0056547F"/>
    <w:rsid w:val="00571DAB"/>
    <w:rsid w:val="00576BFF"/>
    <w:rsid w:val="00591A8C"/>
    <w:rsid w:val="005A4AAB"/>
    <w:rsid w:val="005A4E12"/>
    <w:rsid w:val="005A508D"/>
    <w:rsid w:val="005A610F"/>
    <w:rsid w:val="005B5246"/>
    <w:rsid w:val="005C4577"/>
    <w:rsid w:val="005F3733"/>
    <w:rsid w:val="00606B02"/>
    <w:rsid w:val="0060703C"/>
    <w:rsid w:val="006116C7"/>
    <w:rsid w:val="00616724"/>
    <w:rsid w:val="00616FB0"/>
    <w:rsid w:val="006373D3"/>
    <w:rsid w:val="0066020B"/>
    <w:rsid w:val="00661385"/>
    <w:rsid w:val="006659E2"/>
    <w:rsid w:val="006A3708"/>
    <w:rsid w:val="006D27C1"/>
    <w:rsid w:val="006E7B78"/>
    <w:rsid w:val="00712208"/>
    <w:rsid w:val="007256FF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41E4"/>
    <w:rsid w:val="007A342B"/>
    <w:rsid w:val="007B0E20"/>
    <w:rsid w:val="007B6BD9"/>
    <w:rsid w:val="007C3E63"/>
    <w:rsid w:val="007E6FB4"/>
    <w:rsid w:val="007F5242"/>
    <w:rsid w:val="007F531E"/>
    <w:rsid w:val="007F6665"/>
    <w:rsid w:val="00802F69"/>
    <w:rsid w:val="00817271"/>
    <w:rsid w:val="00824CC9"/>
    <w:rsid w:val="00836B5B"/>
    <w:rsid w:val="00845BEE"/>
    <w:rsid w:val="00850423"/>
    <w:rsid w:val="00875D39"/>
    <w:rsid w:val="00892C57"/>
    <w:rsid w:val="008B14FE"/>
    <w:rsid w:val="008B4EA5"/>
    <w:rsid w:val="008C0EF7"/>
    <w:rsid w:val="008C6D49"/>
    <w:rsid w:val="008F043E"/>
    <w:rsid w:val="008F40BA"/>
    <w:rsid w:val="009224E6"/>
    <w:rsid w:val="00924E50"/>
    <w:rsid w:val="00931455"/>
    <w:rsid w:val="00943872"/>
    <w:rsid w:val="00944069"/>
    <w:rsid w:val="00954500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D66A6"/>
    <w:rsid w:val="009E3A86"/>
    <w:rsid w:val="009E5ADB"/>
    <w:rsid w:val="009F14BA"/>
    <w:rsid w:val="00A23BB4"/>
    <w:rsid w:val="00A307E1"/>
    <w:rsid w:val="00A3598E"/>
    <w:rsid w:val="00A44C62"/>
    <w:rsid w:val="00A46AC2"/>
    <w:rsid w:val="00A5325E"/>
    <w:rsid w:val="00A60955"/>
    <w:rsid w:val="00A7467C"/>
    <w:rsid w:val="00A87680"/>
    <w:rsid w:val="00A96A1C"/>
    <w:rsid w:val="00AA0AB6"/>
    <w:rsid w:val="00AB26E5"/>
    <w:rsid w:val="00AC3043"/>
    <w:rsid w:val="00AC34A6"/>
    <w:rsid w:val="00AD5C83"/>
    <w:rsid w:val="00AF01FA"/>
    <w:rsid w:val="00B041A2"/>
    <w:rsid w:val="00B17F31"/>
    <w:rsid w:val="00B52038"/>
    <w:rsid w:val="00B53297"/>
    <w:rsid w:val="00B533FE"/>
    <w:rsid w:val="00B71BF8"/>
    <w:rsid w:val="00BA0939"/>
    <w:rsid w:val="00BA3957"/>
    <w:rsid w:val="00BA652A"/>
    <w:rsid w:val="00BB21DA"/>
    <w:rsid w:val="00BC3B35"/>
    <w:rsid w:val="00BE0078"/>
    <w:rsid w:val="00C11CAF"/>
    <w:rsid w:val="00C13067"/>
    <w:rsid w:val="00C22896"/>
    <w:rsid w:val="00C36C08"/>
    <w:rsid w:val="00C37E6E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D3C06"/>
    <w:rsid w:val="00CD4A32"/>
    <w:rsid w:val="00D02AA2"/>
    <w:rsid w:val="00D07A66"/>
    <w:rsid w:val="00D23506"/>
    <w:rsid w:val="00D23573"/>
    <w:rsid w:val="00D23D96"/>
    <w:rsid w:val="00D316F6"/>
    <w:rsid w:val="00D31D01"/>
    <w:rsid w:val="00D43315"/>
    <w:rsid w:val="00D5712A"/>
    <w:rsid w:val="00D66B62"/>
    <w:rsid w:val="00D67E80"/>
    <w:rsid w:val="00D813FD"/>
    <w:rsid w:val="00D825A0"/>
    <w:rsid w:val="00D907D5"/>
    <w:rsid w:val="00D90945"/>
    <w:rsid w:val="00D92667"/>
    <w:rsid w:val="00DA4FB8"/>
    <w:rsid w:val="00DB3889"/>
    <w:rsid w:val="00DD0945"/>
    <w:rsid w:val="00DE23B2"/>
    <w:rsid w:val="00DE37DD"/>
    <w:rsid w:val="00DF63A3"/>
    <w:rsid w:val="00E02300"/>
    <w:rsid w:val="00E21165"/>
    <w:rsid w:val="00E22C65"/>
    <w:rsid w:val="00E267DF"/>
    <w:rsid w:val="00E41AD3"/>
    <w:rsid w:val="00E510AE"/>
    <w:rsid w:val="00E66ABE"/>
    <w:rsid w:val="00E720F7"/>
    <w:rsid w:val="00EA24F3"/>
    <w:rsid w:val="00EB46F4"/>
    <w:rsid w:val="00EC651C"/>
    <w:rsid w:val="00EF1FCC"/>
    <w:rsid w:val="00EF544F"/>
    <w:rsid w:val="00F00B8B"/>
    <w:rsid w:val="00F02848"/>
    <w:rsid w:val="00F05680"/>
    <w:rsid w:val="00F17DB9"/>
    <w:rsid w:val="00F24CD0"/>
    <w:rsid w:val="00F30F49"/>
    <w:rsid w:val="00F31637"/>
    <w:rsid w:val="00F359F6"/>
    <w:rsid w:val="00F3638C"/>
    <w:rsid w:val="00F36597"/>
    <w:rsid w:val="00F36D1B"/>
    <w:rsid w:val="00F37CAB"/>
    <w:rsid w:val="00F41E18"/>
    <w:rsid w:val="00F510C6"/>
    <w:rsid w:val="00F6307C"/>
    <w:rsid w:val="00F63430"/>
    <w:rsid w:val="00F66CCC"/>
    <w:rsid w:val="00F67A0E"/>
    <w:rsid w:val="00F91F8F"/>
    <w:rsid w:val="00F920BC"/>
    <w:rsid w:val="00FA5AB8"/>
    <w:rsid w:val="00FB1741"/>
    <w:rsid w:val="00FC1E69"/>
    <w:rsid w:val="00FD4649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F6139"/>
  <w15:docId w15:val="{E436CEC0-5F05-43A8-92E9-8E4ECA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EACF-8678-4069-AC5D-B148F66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2</cp:revision>
  <cp:lastPrinted>2020-10-14T06:19:00Z</cp:lastPrinted>
  <dcterms:created xsi:type="dcterms:W3CDTF">2020-10-22T07:46:00Z</dcterms:created>
  <dcterms:modified xsi:type="dcterms:W3CDTF">2020-10-22T07:46:00Z</dcterms:modified>
</cp:coreProperties>
</file>