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40" w:rsidRDefault="00764840" w:rsidP="00764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ГЕРБ</w:t>
      </w:r>
    </w:p>
    <w:p w:rsidR="00764840" w:rsidRDefault="00764840" w:rsidP="00764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764840" w:rsidRDefault="00764840" w:rsidP="00764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«Токсовское городское поселение»</w:t>
      </w:r>
    </w:p>
    <w:p w:rsidR="00764840" w:rsidRDefault="00764840" w:rsidP="00764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Всеволожского муниципального района</w:t>
      </w:r>
    </w:p>
    <w:p w:rsidR="00764840" w:rsidRDefault="00764840" w:rsidP="00764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 области</w:t>
      </w:r>
    </w:p>
    <w:p w:rsidR="00764840" w:rsidRDefault="00764840" w:rsidP="00764840">
      <w:pPr>
        <w:jc w:val="center"/>
        <w:rPr>
          <w:b/>
          <w:sz w:val="36"/>
          <w:szCs w:val="36"/>
        </w:rPr>
      </w:pPr>
    </w:p>
    <w:p w:rsidR="00764840" w:rsidRDefault="00764840" w:rsidP="007648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64840" w:rsidRDefault="00764840" w:rsidP="007648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764840" w:rsidRDefault="00764840" w:rsidP="00764840">
      <w:pPr>
        <w:jc w:val="center"/>
        <w:rPr>
          <w:b/>
          <w:sz w:val="48"/>
          <w:szCs w:val="48"/>
        </w:rPr>
      </w:pPr>
    </w:p>
    <w:p w:rsidR="00764840" w:rsidRDefault="00764840" w:rsidP="00764840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FC4FC0">
        <w:rPr>
          <w:sz w:val="28"/>
          <w:szCs w:val="28"/>
          <w:u w:val="single"/>
        </w:rPr>
        <w:t>14.04.2017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№  </w:t>
      </w:r>
      <w:r w:rsidRPr="00FC4FC0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4</w:t>
      </w:r>
    </w:p>
    <w:p w:rsidR="00764840" w:rsidRDefault="00764840" w:rsidP="00764840">
      <w:pPr>
        <w:tabs>
          <w:tab w:val="left" w:pos="6705"/>
        </w:tabs>
        <w:rPr>
          <w:color w:val="FFFFFF"/>
          <w:sz w:val="22"/>
          <w:szCs w:val="22"/>
        </w:rPr>
      </w:pPr>
      <w:r>
        <w:t xml:space="preserve">       </w:t>
      </w:r>
      <w:proofErr w:type="spellStart"/>
      <w:r>
        <w:t>г.п</w:t>
      </w:r>
      <w:proofErr w:type="spellEnd"/>
      <w:r>
        <w:t>. Токсово</w:t>
      </w:r>
      <w:r>
        <w:rPr>
          <w:color w:val="FFFFFF"/>
        </w:rPr>
        <w:t xml:space="preserve">       №_</w:t>
      </w:r>
    </w:p>
    <w:p w:rsidR="00764840" w:rsidRDefault="00764840" w:rsidP="00764840"/>
    <w:p w:rsidR="00764840" w:rsidRDefault="00764840" w:rsidP="0076484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764840" w:rsidRDefault="00764840" w:rsidP="00764840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по исполнению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764840" w:rsidRDefault="00764840" w:rsidP="00764840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функции  </w:t>
      </w:r>
      <w:r>
        <w:rPr>
          <w:bCs/>
          <w:sz w:val="28"/>
          <w:szCs w:val="28"/>
        </w:rPr>
        <w:t xml:space="preserve">«Выдача разрешений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764840" w:rsidRDefault="00764840" w:rsidP="00764840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размещение нестационарных торговых объектов</w:t>
      </w:r>
      <w:r>
        <w:rPr>
          <w:b/>
          <w:bCs/>
          <w:sz w:val="28"/>
          <w:szCs w:val="28"/>
        </w:rPr>
        <w:t>»</w:t>
      </w:r>
    </w:p>
    <w:p w:rsidR="00764840" w:rsidRDefault="00764840" w:rsidP="00764840">
      <w:pPr>
        <w:tabs>
          <w:tab w:val="left" w:pos="-142"/>
          <w:tab w:val="left" w:pos="7530"/>
        </w:tabs>
        <w:overflowPunct w:val="0"/>
        <w:autoSpaceDE w:val="0"/>
        <w:autoSpaceDN w:val="0"/>
        <w:adjustRightInd w:val="0"/>
        <w:spacing w:line="280" w:lineRule="exact"/>
        <w:ind w:right="4677"/>
        <w:textAlignment w:val="baseline"/>
        <w:rPr>
          <w:sz w:val="28"/>
          <w:szCs w:val="20"/>
        </w:rPr>
      </w:pPr>
      <w:r>
        <w:rPr>
          <w:sz w:val="28"/>
          <w:szCs w:val="20"/>
        </w:rPr>
        <w:tab/>
      </w:r>
    </w:p>
    <w:p w:rsidR="00764840" w:rsidRDefault="00764840" w:rsidP="00764840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муниципального района Ленинградской области,</w:t>
      </w:r>
    </w:p>
    <w:p w:rsidR="00764840" w:rsidRDefault="00764840" w:rsidP="007648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4840" w:rsidRDefault="00764840" w:rsidP="0076484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исполнению муниципальной функции </w:t>
      </w:r>
      <w:r>
        <w:rPr>
          <w:rFonts w:ascii="Times New Roman" w:hAnsi="Times New Roman"/>
          <w:bCs/>
          <w:sz w:val="28"/>
          <w:szCs w:val="28"/>
        </w:rPr>
        <w:t xml:space="preserve">«Выдача разрешений на размещение нестационарных торговых объектов» 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764840" w:rsidRDefault="00764840" w:rsidP="0076484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утверждённый настоящим постановлением Административный регламент в Реестре административных регламентов предоставления (осуществления) муниципальных услуг (функций) администрацией МО «Токсовское городское поселение».</w:t>
      </w:r>
    </w:p>
    <w:p w:rsidR="00764840" w:rsidRDefault="00764840" w:rsidP="0076484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текст</w:t>
      </w:r>
      <w:proofErr w:type="gramEnd"/>
      <w:r>
        <w:rPr>
          <w:sz w:val="28"/>
          <w:szCs w:val="28"/>
        </w:rPr>
        <w:t xml:space="preserve"> регламента на официальном сайте муниципального образования «Токсовское городское поселение» http://www.toksovo-lo.ru в сети Интернет и в газете “Вести Токсово”.</w:t>
      </w:r>
    </w:p>
    <w:p w:rsidR="00764840" w:rsidRDefault="00764840" w:rsidP="0076484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:rsidR="00764840" w:rsidRDefault="00764840" w:rsidP="007648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/>
          <w:sz w:val="28"/>
          <w:szCs w:val="20"/>
        </w:rPr>
        <w:t xml:space="preserve"> исполнением настоящего постановления оставляю за собой.</w:t>
      </w:r>
    </w:p>
    <w:p w:rsidR="00764840" w:rsidRPr="00C06A92" w:rsidRDefault="00764840" w:rsidP="007648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64840" w:rsidRPr="00C06A92" w:rsidRDefault="00764840" w:rsidP="007648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64840" w:rsidRDefault="00764840" w:rsidP="00764840">
      <w:pPr>
        <w:overflowPunct w:val="0"/>
        <w:autoSpaceDE w:val="0"/>
        <w:autoSpaceDN w:val="0"/>
        <w:adjustRightInd w:val="0"/>
        <w:spacing w:line="280" w:lineRule="exact"/>
        <w:ind w:right="-284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Глава администрации                                                                     А.С. Кожевников                                                     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416D"/>
    <w:multiLevelType w:val="hybridMultilevel"/>
    <w:tmpl w:val="0B84244E"/>
    <w:lvl w:ilvl="0" w:tplc="0D6083F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40"/>
    <w:rsid w:val="00115EAB"/>
    <w:rsid w:val="007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2018-01-23T06:59:00Z</dcterms:created>
  <dcterms:modified xsi:type="dcterms:W3CDTF">2018-01-23T06:59:00Z</dcterms:modified>
</cp:coreProperties>
</file>