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9AE" w:rsidRDefault="00C459A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020E4C4" wp14:editId="18F512AA">
            <wp:simplePos x="0" y="0"/>
            <wp:positionH relativeFrom="column">
              <wp:posOffset>-1189355</wp:posOffset>
            </wp:positionH>
            <wp:positionV relativeFrom="paragraph">
              <wp:posOffset>-711835</wp:posOffset>
            </wp:positionV>
            <wp:extent cx="7701915" cy="10582275"/>
            <wp:effectExtent l="0" t="0" r="0" b="9525"/>
            <wp:wrapNone/>
            <wp:docPr id="2" name="Рисунок 2" descr="C:\Users\komi\Desktop\Сайт\Вертикальное меню\2. Муниципальные учреждения\4. БМУ ТСЗ\Документы ТСЗ\Устав от №91 от 14.05.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i\Desktop\Сайт\Вертикальное меню\2. Муниципальные учреждения\4. БМУ ТСЗ\Документы ТСЗ\Устав от №91 от 14.05.14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1915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</w:p>
    <w:p w:rsidR="00C459AE" w:rsidRDefault="00C459A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CD9C6F9" wp14:editId="19B2EF50">
            <wp:simplePos x="0" y="0"/>
            <wp:positionH relativeFrom="column">
              <wp:posOffset>-1118235</wp:posOffset>
            </wp:positionH>
            <wp:positionV relativeFrom="paragraph">
              <wp:posOffset>-701675</wp:posOffset>
            </wp:positionV>
            <wp:extent cx="7619365" cy="10458450"/>
            <wp:effectExtent l="0" t="0" r="635" b="0"/>
            <wp:wrapNone/>
            <wp:docPr id="3" name="Рисунок 3" descr="C:\Users\komi\Desktop\Сайт\Вертикальное меню\2. Муниципальные учреждения\4. БМУ ТСЗ\Документы ТСЗ\Устав от №91 от 14.05.14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i\Desktop\Сайт\Вертикальное меню\2. Муниципальные учреждения\4. БМУ ТСЗ\Документы ТСЗ\Устав от №91 от 14.05.14 лист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365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A12" w:rsidRDefault="00C10A12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0939407" wp14:editId="38A27A5B">
            <wp:simplePos x="0" y="0"/>
            <wp:positionH relativeFrom="column">
              <wp:posOffset>-1308735</wp:posOffset>
            </wp:positionH>
            <wp:positionV relativeFrom="paragraph">
              <wp:posOffset>-671830</wp:posOffset>
            </wp:positionV>
            <wp:extent cx="7791450" cy="10694829"/>
            <wp:effectExtent l="0" t="0" r="0" b="0"/>
            <wp:wrapNone/>
            <wp:docPr id="4" name="Рисунок 4" descr="C:\Users\komi\Desktop\Сайт\Вертикальное меню\2. Муниципальные учреждения\4. БМУ ТСЗ\Документы ТСЗ\Устав от №91 от 14.05.14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i\Desktop\Сайт\Вертикальное меню\2. Муниципальные учреждения\4. БМУ ТСЗ\Документы ТСЗ\Устав от №91 от 14.05.14 лист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69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33EA7DE" wp14:editId="55BAD0C1">
            <wp:simplePos x="0" y="0"/>
            <wp:positionH relativeFrom="column">
              <wp:posOffset>-1232535</wp:posOffset>
            </wp:positionH>
            <wp:positionV relativeFrom="paragraph">
              <wp:posOffset>-728980</wp:posOffset>
            </wp:positionV>
            <wp:extent cx="7696200" cy="10562871"/>
            <wp:effectExtent l="0" t="0" r="0" b="0"/>
            <wp:wrapNone/>
            <wp:docPr id="5" name="Рисунок 5" descr="C:\Users\komi\Desktop\Сайт\Вертикальное меню\2. Муниципальные учреждения\4. БМУ ТСЗ\Документы ТСЗ\Устав от №91 от 14.05.14 лист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i\Desktop\Сайт\Вертикальное меню\2. Муниципальные учреждения\4. БМУ ТСЗ\Документы ТСЗ\Устав от №91 от 14.05.14 лист 4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56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AE76589" wp14:editId="1A2F286A">
            <wp:simplePos x="0" y="0"/>
            <wp:positionH relativeFrom="column">
              <wp:posOffset>-1251585</wp:posOffset>
            </wp:positionH>
            <wp:positionV relativeFrom="paragraph">
              <wp:posOffset>-739140</wp:posOffset>
            </wp:positionV>
            <wp:extent cx="7600950" cy="10432339"/>
            <wp:effectExtent l="0" t="0" r="0" b="7620"/>
            <wp:wrapNone/>
            <wp:docPr id="6" name="Рисунок 6" descr="C:\Users\komi\Desktop\Сайт\Вертикальное меню\2. Муниципальные учреждения\4. БМУ ТСЗ\Документы ТСЗ\Устав от №91 от 14.05.14 л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i\Desktop\Сайт\Вертикальное меню\2. Муниципальные учреждения\4. БМУ ТСЗ\Документы ТСЗ\Устав от №91 от 14.05.14 лист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43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E2E36DD" wp14:editId="6DFB7348">
            <wp:simplePos x="0" y="0"/>
            <wp:positionH relativeFrom="column">
              <wp:posOffset>-1061085</wp:posOffset>
            </wp:positionH>
            <wp:positionV relativeFrom="paragraph">
              <wp:posOffset>-594211</wp:posOffset>
            </wp:positionV>
            <wp:extent cx="7639050" cy="10484971"/>
            <wp:effectExtent l="0" t="0" r="0" b="0"/>
            <wp:wrapNone/>
            <wp:docPr id="7" name="Рисунок 7" descr="C:\Users\komi\Desktop\Сайт\Вертикальное меню\2. Муниципальные учреждения\4. БМУ ТСЗ\Документы ТСЗ\Устав от №91 от 14.05.14 лис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mi\Desktop\Сайт\Вертикальное меню\2. Муниципальные учреждения\4. БМУ ТСЗ\Документы ТСЗ\Устав от №91 от 14.05.14 лист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48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9BECF4A" wp14:editId="78230E97">
            <wp:simplePos x="0" y="0"/>
            <wp:positionH relativeFrom="column">
              <wp:posOffset>-1270635</wp:posOffset>
            </wp:positionH>
            <wp:positionV relativeFrom="paragraph">
              <wp:posOffset>-666115</wp:posOffset>
            </wp:positionV>
            <wp:extent cx="7753350" cy="10642076"/>
            <wp:effectExtent l="0" t="0" r="0" b="6985"/>
            <wp:wrapNone/>
            <wp:docPr id="8" name="Рисунок 8" descr="C:\Users\komi\Desktop\Сайт\Вертикальное меню\2. Муниципальные учреждения\4. БМУ ТСЗ\Документы ТСЗ\Устав стр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mi\Desktop\Сайт\Вертикальное меню\2. Муниципальные учреждения\4. БМУ ТСЗ\Документы ТСЗ\Устав стр 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4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B13B935" wp14:editId="4EB4F29B">
            <wp:simplePos x="0" y="0"/>
            <wp:positionH relativeFrom="column">
              <wp:posOffset>-1156335</wp:posOffset>
            </wp:positionH>
            <wp:positionV relativeFrom="paragraph">
              <wp:posOffset>-553720</wp:posOffset>
            </wp:positionV>
            <wp:extent cx="7605965" cy="10439400"/>
            <wp:effectExtent l="0" t="0" r="0" b="0"/>
            <wp:wrapNone/>
            <wp:docPr id="9" name="Рисунок 9" descr="C:\Users\komi\Desktop\Сайт\Вертикальное меню\2. Муниципальные учреждения\4. БМУ ТСЗ\Документы ТСЗ\Устав стр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mi\Desktop\Сайт\Вертикальное меню\2. Муниципальные учреждения\4. БМУ ТСЗ\Документы ТСЗ\Устав стр 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96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10EA2D6" wp14:editId="3989CCB3">
            <wp:simplePos x="0" y="0"/>
            <wp:positionH relativeFrom="column">
              <wp:posOffset>-1026795</wp:posOffset>
            </wp:positionH>
            <wp:positionV relativeFrom="paragraph">
              <wp:posOffset>-529590</wp:posOffset>
            </wp:positionV>
            <wp:extent cx="7522572" cy="10325100"/>
            <wp:effectExtent l="0" t="0" r="2540" b="0"/>
            <wp:wrapNone/>
            <wp:docPr id="10" name="Рисунок 10" descr="C:\Users\komi\Desktop\Сайт\Вертикальное меню\2. Муниципальные учреждения\4. БМУ ТСЗ\Документы ТСЗ\Устав стр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mi\Desktop\Сайт\Вертикальное меню\2. Муниципальные учреждения\4. БМУ ТСЗ\Документы ТСЗ\Устав стр 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572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/>
    <w:p w:rsidR="00C459AE" w:rsidRDefault="00C459AE">
      <w:bookmarkStart w:id="0" w:name="_GoBack"/>
      <w:bookmarkEnd w:id="0"/>
    </w:p>
    <w:sectPr w:rsidR="00C459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9AE"/>
    <w:rsid w:val="00C10A12"/>
    <w:rsid w:val="00C45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9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9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2017-12-15T11:08:00Z</dcterms:created>
  <dcterms:modified xsi:type="dcterms:W3CDTF">2017-12-15T11:18:00Z</dcterms:modified>
</cp:coreProperties>
</file>