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Приложение к  Порядку  представления   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информации о среднемесячной заработной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плате руководителей, их заместителей и                       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главных бухгалтеров организаций,   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находящихся в ведении Министерства      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финансов  Российской Федерации,                  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размещения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официальном 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сайте Министерства   финансов Российской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Федерации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информационно-                  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телекоммуникационной сети «Интернет»,                                                                     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утвержденному    приказом Минфина        </w:t>
      </w:r>
      <w:bookmarkStart w:id="0" w:name="_GoBack"/>
      <w:bookmarkEnd w:id="0"/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России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от </w:t>
      </w:r>
      <w:r w:rsidR="00C26354">
        <w:rPr>
          <w:rFonts w:ascii="Times New Roman" w:hAnsi="Times New Roman" w:cs="Times New Roman"/>
          <w:sz w:val="26"/>
          <w:szCs w:val="26"/>
        </w:rPr>
        <w:t>17.04.</w:t>
      </w:r>
      <w:r>
        <w:rPr>
          <w:rFonts w:ascii="Times New Roman" w:hAnsi="Times New Roman" w:cs="Times New Roman"/>
          <w:sz w:val="26"/>
          <w:szCs w:val="26"/>
        </w:rPr>
        <w:t xml:space="preserve"> 2017 г. № </w:t>
      </w:r>
      <w:r w:rsidR="00C26354">
        <w:rPr>
          <w:rFonts w:ascii="Times New Roman" w:hAnsi="Times New Roman" w:cs="Times New Roman"/>
          <w:sz w:val="26"/>
          <w:szCs w:val="26"/>
        </w:rPr>
        <w:t>64</w:t>
      </w:r>
      <w:r w:rsidR="00AD7B87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</w:p>
    <w:p w:rsidR="00BA0031" w:rsidRDefault="00BA0031" w:rsidP="00BA0031">
      <w:r>
        <w:t xml:space="preserve">                                                                                                                                 </w:t>
      </w:r>
    </w:p>
    <w:p w:rsidR="00BA0031" w:rsidRDefault="00BA0031" w:rsidP="00BA0031">
      <w:pPr>
        <w:ind w:left="567"/>
      </w:pPr>
    </w:p>
    <w:p w:rsidR="00BA0031" w:rsidRDefault="00BA0031" w:rsidP="00BA0031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</w:p>
    <w:p w:rsidR="00BA0031" w:rsidRDefault="00BA0031" w:rsidP="00BA0031">
      <w:pPr>
        <w:ind w:left="567"/>
      </w:pPr>
    </w:p>
    <w:p w:rsidR="00BA0031" w:rsidRPr="00695A84" w:rsidRDefault="00BA0031" w:rsidP="00C2635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</w:t>
      </w:r>
      <w:r w:rsidR="00C26354" w:rsidRPr="00695A84">
        <w:rPr>
          <w:rFonts w:ascii="Times New Roman" w:hAnsi="Times New Roman" w:cs="Times New Roman"/>
          <w:sz w:val="24"/>
          <w:szCs w:val="24"/>
        </w:rPr>
        <w:t xml:space="preserve">Муниципальное  предприятие муниципального образования «Токсовское городское поселение» Всеволожского муниципального района </w:t>
      </w:r>
      <w:r w:rsidR="00C26354" w:rsidRPr="00695A84">
        <w:rPr>
          <w:rFonts w:ascii="Times New Roman" w:hAnsi="Times New Roman" w:cs="Times New Roman"/>
          <w:sz w:val="24"/>
          <w:szCs w:val="24"/>
          <w:u w:val="single"/>
        </w:rPr>
        <w:t xml:space="preserve">Ленинградской области </w:t>
      </w:r>
      <w:r w:rsidR="00C26354" w:rsidRPr="00695A84">
        <w:rPr>
          <w:rFonts w:ascii="Times New Roman" w:hAnsi="Times New Roman" w:cs="Times New Roman"/>
          <w:b/>
          <w:sz w:val="24"/>
          <w:szCs w:val="24"/>
          <w:u w:val="single"/>
        </w:rPr>
        <w:t>«Токсовский  энергетический коммунальный комплекс»</w:t>
      </w:r>
      <w:r w:rsidRPr="00695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031" w:rsidRPr="00695A84" w:rsidRDefault="00BA0031" w:rsidP="00BA003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95A84">
        <w:rPr>
          <w:rFonts w:ascii="Times New Roman" w:hAnsi="Times New Roman" w:cs="Times New Roman"/>
        </w:rPr>
        <w:t xml:space="preserve">                                  (полное наименование организации)</w:t>
      </w:r>
    </w:p>
    <w:p w:rsidR="00BA0031" w:rsidRDefault="00BA0031" w:rsidP="00BA0031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BA0031" w:rsidRDefault="00BA0031" w:rsidP="00BA0031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BA0031" w:rsidRDefault="00BA0031" w:rsidP="00BA0031"/>
    <w:p w:rsidR="00BA0031" w:rsidRDefault="00BA0031" w:rsidP="00BA0031">
      <w:r>
        <w:t xml:space="preserve">               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3544"/>
        <w:gridCol w:w="3402"/>
        <w:gridCol w:w="3402"/>
      </w:tblGrid>
      <w:tr w:rsidR="00BA0031" w:rsidRPr="00C55A05" w:rsidTr="00C55A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31" w:rsidRPr="00695A84" w:rsidRDefault="00BA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31" w:rsidRPr="00695A84" w:rsidRDefault="00BA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31" w:rsidRPr="00695A84" w:rsidRDefault="00BA0031" w:rsidP="00C2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</w:t>
            </w:r>
            <w:r w:rsidR="00C26354" w:rsidRPr="00695A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</w:tr>
      <w:tr w:rsidR="00BA0031" w:rsidRPr="00C55A05" w:rsidTr="000353E8">
        <w:trPr>
          <w:trHeight w:val="4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31" w:rsidRPr="00695A84" w:rsidRDefault="00C2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Лобанов Алексей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31" w:rsidRPr="00695A84" w:rsidRDefault="00C2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31" w:rsidRPr="00695A84" w:rsidRDefault="00C2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73834,39</w:t>
            </w:r>
          </w:p>
        </w:tc>
      </w:tr>
      <w:tr w:rsidR="00BA0031" w:rsidRPr="00C55A05" w:rsidTr="00C55A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31" w:rsidRPr="00695A84" w:rsidRDefault="00C5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Богданова Нина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31" w:rsidRPr="00695A84" w:rsidRDefault="00C55A05" w:rsidP="00C5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Главный бухгалтер с 01.01.2018-27.10.2018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31" w:rsidRPr="00695A84" w:rsidRDefault="00C55A05" w:rsidP="00C5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 xml:space="preserve">87220,15 </w:t>
            </w:r>
          </w:p>
        </w:tc>
      </w:tr>
      <w:tr w:rsidR="00C55A05" w:rsidRPr="00C55A05" w:rsidTr="00C55A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5" w:rsidRPr="00695A84" w:rsidRDefault="00C5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Логинова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5" w:rsidRPr="00695A84" w:rsidRDefault="00C55A05" w:rsidP="00C5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Главный бухгалтер с 07.12.2018-31.12.2018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5" w:rsidRPr="00695A84" w:rsidRDefault="00C5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70714,29</w:t>
            </w:r>
          </w:p>
        </w:tc>
      </w:tr>
    </w:tbl>
    <w:p w:rsidR="00BA0031" w:rsidRPr="00C55A05" w:rsidRDefault="00BA0031" w:rsidP="00BA0031">
      <w:pPr>
        <w:rPr>
          <w:sz w:val="24"/>
          <w:szCs w:val="24"/>
        </w:rPr>
      </w:pPr>
    </w:p>
    <w:p w:rsidR="00BA0031" w:rsidRPr="00C55A05" w:rsidRDefault="00BA0031" w:rsidP="00BA0031">
      <w:pPr>
        <w:rPr>
          <w:sz w:val="24"/>
          <w:szCs w:val="24"/>
        </w:rPr>
      </w:pPr>
    </w:p>
    <w:p w:rsidR="00BA0031" w:rsidRPr="00C55A05" w:rsidRDefault="00BA0031" w:rsidP="00BA0031">
      <w:pPr>
        <w:rPr>
          <w:sz w:val="24"/>
          <w:szCs w:val="24"/>
        </w:rPr>
      </w:pPr>
    </w:p>
    <w:p w:rsidR="00BA0031" w:rsidRPr="00695A84" w:rsidRDefault="00C55A05" w:rsidP="00BA0031">
      <w:pPr>
        <w:rPr>
          <w:rFonts w:ascii="Times New Roman" w:hAnsi="Times New Roman" w:cs="Times New Roman"/>
          <w:sz w:val="24"/>
          <w:szCs w:val="24"/>
        </w:rPr>
      </w:pPr>
      <w:r w:rsidRPr="00695A84">
        <w:rPr>
          <w:rFonts w:ascii="Times New Roman" w:hAnsi="Times New Roman" w:cs="Times New Roman"/>
          <w:sz w:val="24"/>
          <w:szCs w:val="24"/>
        </w:rPr>
        <w:t xml:space="preserve">           Директор МП «</w:t>
      </w:r>
      <w:proofErr w:type="gramStart"/>
      <w:r w:rsidRPr="00695A84">
        <w:rPr>
          <w:rFonts w:ascii="Times New Roman" w:hAnsi="Times New Roman" w:cs="Times New Roman"/>
          <w:sz w:val="24"/>
          <w:szCs w:val="24"/>
        </w:rPr>
        <w:t xml:space="preserve">ТЭКК»   </w:t>
      </w:r>
      <w:proofErr w:type="gramEnd"/>
      <w:r w:rsidRPr="00695A8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353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95A84">
        <w:rPr>
          <w:rFonts w:ascii="Times New Roman" w:hAnsi="Times New Roman" w:cs="Times New Roman"/>
          <w:sz w:val="24"/>
          <w:szCs w:val="24"/>
        </w:rPr>
        <w:t xml:space="preserve">   Смирнова Ю.С.</w:t>
      </w:r>
    </w:p>
    <w:p w:rsidR="000F6741" w:rsidRDefault="000F6741"/>
    <w:sectPr w:rsidR="000F6741" w:rsidSect="00AD7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31"/>
    <w:rsid w:val="000353E8"/>
    <w:rsid w:val="000F6741"/>
    <w:rsid w:val="00201F2C"/>
    <w:rsid w:val="00695A84"/>
    <w:rsid w:val="00AD7B87"/>
    <w:rsid w:val="00BA0031"/>
    <w:rsid w:val="00C26354"/>
    <w:rsid w:val="00C5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BD1B2-BDA3-473D-85D0-6E1B8466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2019-05-06T09:58:00Z</cp:lastPrinted>
  <dcterms:created xsi:type="dcterms:W3CDTF">2019-05-06T08:52:00Z</dcterms:created>
  <dcterms:modified xsi:type="dcterms:W3CDTF">2019-05-06T11:47:00Z</dcterms:modified>
</cp:coreProperties>
</file>