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EE60C4" w14:textId="4B412660" w:rsidR="00435FCF" w:rsidRPr="007F681F" w:rsidRDefault="003733F4" w:rsidP="003733F4">
      <w:pPr>
        <w:rPr>
          <w:i/>
        </w:rPr>
      </w:pPr>
      <w:r w:rsidRPr="007F681F">
        <w:rPr>
          <w:i/>
        </w:rPr>
        <w:t>Информационные материалы к проекту изменений в правила землепользования и застройки муниципального образования «Токсовское городское поселение» Всеволожского муниципального района Ленинградской области:</w:t>
      </w:r>
    </w:p>
    <w:p w14:paraId="56B9CF69" w14:textId="77777777" w:rsidR="003733F4" w:rsidRDefault="003733F4" w:rsidP="003733F4"/>
    <w:p w14:paraId="3156C22B" w14:textId="5776A143" w:rsidR="003733F4" w:rsidRPr="005E0C22" w:rsidRDefault="003733F4" w:rsidP="003733F4">
      <w:pPr>
        <w:ind w:firstLine="708"/>
        <w:rPr>
          <w:i/>
        </w:rPr>
      </w:pPr>
      <w:r w:rsidRPr="005E0C22">
        <w:rPr>
          <w:i/>
        </w:rPr>
        <w:t>- Текстовая часть проекта изменений в правила землепользования и застройки муниципального образования «Токсовское городское поселение» Всеволожского муниципального района Ленинградской области</w:t>
      </w:r>
    </w:p>
    <w:p w14:paraId="322BD9CB" w14:textId="77777777" w:rsidR="00435FCF" w:rsidRPr="00A24277" w:rsidRDefault="00435FCF" w:rsidP="00435FCF"/>
    <w:p w14:paraId="08E0596C" w14:textId="77777777" w:rsidR="00E445B8" w:rsidRPr="00163449" w:rsidRDefault="00C22999" w:rsidP="00435FCF">
      <w:r w:rsidRPr="00C22999">
        <w:t>1</w:t>
      </w:r>
      <w:r w:rsidR="00435FCF" w:rsidRPr="00163449">
        <w:t>.</w:t>
      </w:r>
      <w:r w:rsidR="00E445B8" w:rsidRPr="00163449">
        <w:t xml:space="preserve"> Условно разрешённые виды использования в пункте 1 статьи 20.3. после строки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7910"/>
        <w:gridCol w:w="1949"/>
      </w:tblGrid>
      <w:tr w:rsidR="00E445B8" w:rsidRPr="00163449" w14:paraId="4B20A82F" w14:textId="77777777" w:rsidTr="00E445B8">
        <w:trPr>
          <w:trHeight w:val="284"/>
        </w:trPr>
        <w:tc>
          <w:tcPr>
            <w:tcW w:w="270" w:type="pct"/>
          </w:tcPr>
          <w:p w14:paraId="21D32834" w14:textId="77777777" w:rsidR="00E445B8" w:rsidRPr="00163449" w:rsidRDefault="00E445B8" w:rsidP="00E445B8">
            <w:pPr>
              <w:pStyle w:val="a4"/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163449">
              <w:rPr>
                <w:sz w:val="28"/>
                <w:szCs w:val="28"/>
              </w:rPr>
              <w:t>2</w:t>
            </w:r>
          </w:p>
        </w:tc>
        <w:tc>
          <w:tcPr>
            <w:tcW w:w="3795" w:type="pct"/>
          </w:tcPr>
          <w:p w14:paraId="3CBA0D8F" w14:textId="77777777" w:rsidR="00E445B8" w:rsidRPr="00163449" w:rsidRDefault="00E445B8" w:rsidP="00E445B8">
            <w:pPr>
              <w:pStyle w:val="a4"/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163449">
              <w:rPr>
                <w:sz w:val="28"/>
                <w:szCs w:val="28"/>
              </w:rPr>
              <w:t>Общественное питание</w:t>
            </w:r>
          </w:p>
        </w:tc>
        <w:tc>
          <w:tcPr>
            <w:tcW w:w="935" w:type="pct"/>
          </w:tcPr>
          <w:p w14:paraId="48A70968" w14:textId="77777777" w:rsidR="00E445B8" w:rsidRPr="00163449" w:rsidRDefault="00E445B8" w:rsidP="00E445B8">
            <w:pPr>
              <w:pStyle w:val="a4"/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63449">
              <w:rPr>
                <w:sz w:val="28"/>
                <w:szCs w:val="28"/>
              </w:rPr>
              <w:t>4.6</w:t>
            </w:r>
          </w:p>
        </w:tc>
      </w:tr>
    </w:tbl>
    <w:p w14:paraId="3EE0DEE7" w14:textId="77777777" w:rsidR="00E445B8" w:rsidRPr="00163449" w:rsidRDefault="00E445B8" w:rsidP="00435FCF">
      <w:r w:rsidRPr="00163449">
        <w:t>дополнить строкой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7910"/>
        <w:gridCol w:w="1949"/>
      </w:tblGrid>
      <w:tr w:rsidR="00E445B8" w:rsidRPr="00163449" w14:paraId="200A8DBD" w14:textId="77777777" w:rsidTr="00490972">
        <w:trPr>
          <w:trHeight w:val="284"/>
        </w:trPr>
        <w:tc>
          <w:tcPr>
            <w:tcW w:w="270" w:type="pct"/>
          </w:tcPr>
          <w:p w14:paraId="53D416DD" w14:textId="77777777" w:rsidR="00E445B8" w:rsidRPr="00163449" w:rsidRDefault="00E445B8" w:rsidP="00490972">
            <w:pPr>
              <w:pStyle w:val="a4"/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163449">
              <w:rPr>
                <w:sz w:val="28"/>
                <w:szCs w:val="28"/>
              </w:rPr>
              <w:t>3</w:t>
            </w:r>
          </w:p>
        </w:tc>
        <w:tc>
          <w:tcPr>
            <w:tcW w:w="3795" w:type="pct"/>
          </w:tcPr>
          <w:p w14:paraId="0A7DF90D" w14:textId="77777777" w:rsidR="00E445B8" w:rsidRPr="00163449" w:rsidRDefault="00053AB4" w:rsidP="00490972">
            <w:pPr>
              <w:pStyle w:val="a4"/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Воздушный т</w:t>
            </w:r>
            <w:r w:rsidR="00E445B8" w:rsidRPr="00163449">
              <w:rPr>
                <w:sz w:val="28"/>
                <w:szCs w:val="28"/>
              </w:rPr>
              <w:t>ранспорт</w:t>
            </w:r>
          </w:p>
        </w:tc>
        <w:tc>
          <w:tcPr>
            <w:tcW w:w="935" w:type="pct"/>
          </w:tcPr>
          <w:p w14:paraId="1DC81641" w14:textId="77777777" w:rsidR="00E445B8" w:rsidRPr="00163449" w:rsidRDefault="00E445B8" w:rsidP="00490972">
            <w:pPr>
              <w:pStyle w:val="a4"/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63449">
              <w:rPr>
                <w:sz w:val="28"/>
                <w:szCs w:val="28"/>
              </w:rPr>
              <w:t>7.</w:t>
            </w:r>
            <w:r w:rsidR="00053AB4">
              <w:rPr>
                <w:sz w:val="28"/>
                <w:szCs w:val="28"/>
              </w:rPr>
              <w:t>4</w:t>
            </w:r>
          </w:p>
        </w:tc>
      </w:tr>
    </w:tbl>
    <w:p w14:paraId="4FEC4222" w14:textId="77777777" w:rsidR="00476F0E" w:rsidRDefault="00476F0E" w:rsidP="00435FCF"/>
    <w:p w14:paraId="35B1EE37" w14:textId="77777777" w:rsidR="002A520D" w:rsidRPr="00163449" w:rsidRDefault="00C22999" w:rsidP="00435FCF">
      <w:r w:rsidRPr="00554946">
        <w:t>2</w:t>
      </w:r>
      <w:r w:rsidR="00E445B8" w:rsidRPr="00163449">
        <w:t>.</w:t>
      </w:r>
      <w:r w:rsidR="00435FCF" w:rsidRPr="00163449">
        <w:t xml:space="preserve"> </w:t>
      </w:r>
      <w:r w:rsidR="002A520D" w:rsidRPr="00163449">
        <w:t>Статью 20.3. дополнить пунктом 3 следующего содержания:</w:t>
      </w:r>
    </w:p>
    <w:p w14:paraId="060C81FC" w14:textId="77777777" w:rsidR="002A520D" w:rsidRPr="00163449" w:rsidRDefault="002A520D" w:rsidP="00824F8A">
      <w:r w:rsidRPr="00163449">
        <w:t>«3.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границах территориальной зоны, где предусматривается осуществление деятельности по комплексному и устойчивому развитию территории</w:t>
      </w:r>
      <w:r w:rsidR="00824F8A">
        <w:t>, принимаются в соответствии с региональными нормативами градостроительного проектирования Ленинградской области и местными нормативами градостроительного проектирования.»</w:t>
      </w:r>
    </w:p>
    <w:p w14:paraId="28E35765" w14:textId="77777777" w:rsidR="00476F0E" w:rsidRDefault="00476F0E" w:rsidP="00435FCF"/>
    <w:p w14:paraId="349C9608" w14:textId="77777777" w:rsidR="00476F0E" w:rsidRDefault="00C22999" w:rsidP="00084E1D">
      <w:r w:rsidRPr="00C22999">
        <w:t>3</w:t>
      </w:r>
      <w:r w:rsidR="008F72D0" w:rsidRPr="00163449">
        <w:t xml:space="preserve">. </w:t>
      </w:r>
      <w:r w:rsidR="00086646" w:rsidRPr="00163449">
        <w:t>На Ка</w:t>
      </w:r>
      <w:r w:rsidR="00435FCF" w:rsidRPr="00163449">
        <w:t>рт</w:t>
      </w:r>
      <w:r w:rsidR="00086646" w:rsidRPr="00163449">
        <w:t>е</w:t>
      </w:r>
      <w:r w:rsidR="00435FCF" w:rsidRPr="00163449">
        <w:t xml:space="preserve"> градостроительного зонирования Правил землепользования и застройки муниципального образования Токсовское городское поселение Всеволожского муниципального района Ленинградской области </w:t>
      </w:r>
      <w:r w:rsidR="00086646" w:rsidRPr="00163449">
        <w:t>отобразить территории, в границах которых предусматривается осуществление деятельности по комплексному и устойчивому развитию территории</w:t>
      </w:r>
      <w:r w:rsidR="00435FCF" w:rsidRPr="00435FCF">
        <w:t>.</w:t>
      </w:r>
    </w:p>
    <w:p w14:paraId="13F68736" w14:textId="77777777" w:rsidR="003733F4" w:rsidRDefault="003733F4" w:rsidP="00084E1D"/>
    <w:p w14:paraId="79F39113" w14:textId="101172B4" w:rsidR="003733F4" w:rsidRDefault="003733F4">
      <w:pPr>
        <w:spacing w:after="160" w:line="259" w:lineRule="auto"/>
        <w:ind w:firstLine="0"/>
        <w:jc w:val="left"/>
      </w:pPr>
      <w:r>
        <w:br w:type="page"/>
      </w:r>
    </w:p>
    <w:p w14:paraId="73ADECA5" w14:textId="46624E9D" w:rsidR="003733F4" w:rsidRPr="005E0C22" w:rsidRDefault="003733F4" w:rsidP="00084E1D">
      <w:pPr>
        <w:rPr>
          <w:i/>
        </w:rPr>
      </w:pPr>
      <w:r w:rsidRPr="005E0C22">
        <w:rPr>
          <w:i/>
        </w:rPr>
        <w:t>- Карта градостроительного зонирования</w:t>
      </w:r>
    </w:p>
    <w:p w14:paraId="446EC170" w14:textId="588BC9F2" w:rsidR="003733F4" w:rsidRDefault="003733F4" w:rsidP="00ED2EAC">
      <w:pPr>
        <w:ind w:firstLine="0"/>
      </w:pPr>
      <w:r>
        <w:rPr>
          <w:noProof/>
        </w:rPr>
        <w:drawing>
          <wp:inline distT="0" distB="0" distL="0" distR="0" wp14:anchorId="7CE25A99" wp14:editId="433677B5">
            <wp:extent cx="6460311" cy="6912428"/>
            <wp:effectExtent l="0" t="0" r="0" b="3175"/>
            <wp:docPr id="1" name="Рисунок 1" descr="F:\Письма\Главе МО\Публичные слушания\В газету\2_Карта градостроительного зониро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исьма\Главе МО\Публичные слушания\В газету\2_Карта градостроительного зонирован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768" cy="6913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F53F3B" w14:textId="77777777" w:rsidR="003733F4" w:rsidRDefault="003733F4" w:rsidP="00084E1D"/>
    <w:p w14:paraId="751EC9DE" w14:textId="77777777" w:rsidR="003733F4" w:rsidRDefault="003733F4" w:rsidP="003733F4"/>
    <w:p w14:paraId="7D156F56" w14:textId="23FBB2FC" w:rsidR="003733F4" w:rsidRPr="005E0C22" w:rsidRDefault="003733F4" w:rsidP="003733F4">
      <w:pPr>
        <w:ind w:firstLine="708"/>
        <w:rPr>
          <w:i/>
        </w:rPr>
      </w:pPr>
      <w:r w:rsidRPr="005E0C22">
        <w:rPr>
          <w:i/>
        </w:rPr>
        <w:t xml:space="preserve">- </w:t>
      </w:r>
      <w:r w:rsidRPr="005E0C22">
        <w:rPr>
          <w:i/>
        </w:rPr>
        <w:t>Пояснительная записка к проекту изменений в правила землепользования и застройки муниципального образования «Токсовское городское поселение» Всеволожского муниципального района Ленинградской области</w:t>
      </w:r>
      <w:bookmarkStart w:id="0" w:name="_GoBack"/>
      <w:bookmarkEnd w:id="0"/>
    </w:p>
    <w:p w14:paraId="7D3AFDAB" w14:textId="77777777" w:rsidR="003733F4" w:rsidRDefault="003733F4" w:rsidP="003733F4"/>
    <w:p w14:paraId="5509C995" w14:textId="4B5A64C1" w:rsidR="003733F4" w:rsidRPr="00A02B83" w:rsidRDefault="003733F4" w:rsidP="003733F4">
      <w:r w:rsidRPr="00A02B83">
        <w:t>Развитие туризма является одним из приоритетных направлени</w:t>
      </w:r>
      <w:r w:rsidR="007F681F">
        <w:t>й</w:t>
      </w:r>
      <w:r w:rsidRPr="00A02B83">
        <w:t xml:space="preserve"> социально-экономического и градостроительного развития</w:t>
      </w:r>
      <w:r>
        <w:t xml:space="preserve"> Российской Федерации</w:t>
      </w:r>
      <w:r w:rsidRPr="00A02B83">
        <w:t xml:space="preserve">. Для вхождения </w:t>
      </w:r>
      <w:r>
        <w:t>Ленинградской области</w:t>
      </w:r>
      <w:r w:rsidRPr="00A02B83">
        <w:t xml:space="preserve"> в европейскую и мировую турис</w:t>
      </w:r>
      <w:r>
        <w:t>тскую инфраструктуру необходимо осуществлять</w:t>
      </w:r>
      <w:r w:rsidRPr="00A02B83">
        <w:t xml:space="preserve"> проекты в сфере туризма: строительство многофункциональных тематических парков и спортивно-рекреационных центров мирового уровня.</w:t>
      </w:r>
    </w:p>
    <w:p w14:paraId="73874A45" w14:textId="77777777" w:rsidR="003733F4" w:rsidRPr="008154CB" w:rsidRDefault="003733F4" w:rsidP="003733F4">
      <w:r>
        <w:t>Для реализации инвестиционных проектов по созданию объектов рекреации, туризма и спорта в границах Токсовского городского поселения проектом изменений в правила землепользования и застройки предложено установить территорию, в границах которой</w:t>
      </w:r>
      <w:r w:rsidRPr="00163449">
        <w:t xml:space="preserve"> предусматривается осуществление деятельности по комплексному и устойчивому развитию территории</w:t>
      </w:r>
      <w:r>
        <w:t>.</w:t>
      </w:r>
    </w:p>
    <w:p w14:paraId="28391D8C" w14:textId="77777777" w:rsidR="003733F4" w:rsidRDefault="003733F4" w:rsidP="003733F4">
      <w:r>
        <w:t xml:space="preserve">Указанная территория расположена в западной части городского поселка Токсово и граничит </w:t>
      </w:r>
      <w:r>
        <w:rPr>
          <w:color w:val="000000" w:themeColor="text1"/>
        </w:rPr>
        <w:t xml:space="preserve">на севере и востоке с особо охраняемой природной территорией регионального значения </w:t>
      </w:r>
      <w:r w:rsidRPr="0095454B">
        <w:rPr>
          <w:color w:val="000000" w:themeColor="text1"/>
        </w:rPr>
        <w:t>–</w:t>
      </w:r>
      <w:r>
        <w:rPr>
          <w:color w:val="000000" w:themeColor="text1"/>
        </w:rPr>
        <w:t xml:space="preserve"> </w:t>
      </w:r>
      <w:r w:rsidRPr="0095454B">
        <w:rPr>
          <w:color w:val="000000" w:themeColor="text1"/>
        </w:rPr>
        <w:t>природный парк «</w:t>
      </w:r>
      <w:proofErr w:type="spellStart"/>
      <w:r w:rsidRPr="0095454B">
        <w:rPr>
          <w:color w:val="000000" w:themeColor="text1"/>
        </w:rPr>
        <w:t>Токсовский</w:t>
      </w:r>
      <w:proofErr w:type="spellEnd"/>
      <w:r w:rsidRPr="0095454B">
        <w:rPr>
          <w:color w:val="000000" w:themeColor="text1"/>
        </w:rPr>
        <w:t>»</w:t>
      </w:r>
      <w:r>
        <w:rPr>
          <w:color w:val="000000" w:themeColor="text1"/>
        </w:rPr>
        <w:t xml:space="preserve">, </w:t>
      </w:r>
      <w:r w:rsidRPr="0095454B">
        <w:rPr>
          <w:color w:val="000000" w:themeColor="text1"/>
        </w:rPr>
        <w:t>на юге –</w:t>
      </w:r>
      <w:r>
        <w:rPr>
          <w:color w:val="000000" w:themeColor="text1"/>
        </w:rPr>
        <w:t xml:space="preserve"> с участком</w:t>
      </w:r>
      <w:r w:rsidRPr="0095454B">
        <w:rPr>
          <w:color w:val="000000" w:themeColor="text1"/>
        </w:rPr>
        <w:t xml:space="preserve"> автомобильной дороги общего пользования регионального значения «По</w:t>
      </w:r>
      <w:r>
        <w:rPr>
          <w:color w:val="000000" w:themeColor="text1"/>
        </w:rPr>
        <w:t>дъе</w:t>
      </w:r>
      <w:proofErr w:type="gramStart"/>
      <w:r>
        <w:rPr>
          <w:color w:val="000000" w:themeColor="text1"/>
        </w:rPr>
        <w:t>зд к ст</w:t>
      </w:r>
      <w:proofErr w:type="gramEnd"/>
      <w:r>
        <w:rPr>
          <w:color w:val="000000" w:themeColor="text1"/>
        </w:rPr>
        <w:t xml:space="preserve">анции </w:t>
      </w:r>
      <w:proofErr w:type="spellStart"/>
      <w:r>
        <w:rPr>
          <w:color w:val="000000" w:themeColor="text1"/>
        </w:rPr>
        <w:t>Ламбери</w:t>
      </w:r>
      <w:proofErr w:type="spellEnd"/>
      <w:r>
        <w:rPr>
          <w:color w:val="000000" w:themeColor="text1"/>
        </w:rPr>
        <w:t xml:space="preserve">». Территория расположена на землях населенных пунктов площадью </w:t>
      </w:r>
      <w:r w:rsidRPr="00042918">
        <w:t>207</w:t>
      </w:r>
      <w:r>
        <w:t>,</w:t>
      </w:r>
      <w:r w:rsidRPr="00042918">
        <w:t xml:space="preserve">4 </w:t>
      </w:r>
      <w:r>
        <w:t>га.</w:t>
      </w:r>
    </w:p>
    <w:p w14:paraId="322F4DAA" w14:textId="77777777" w:rsidR="003733F4" w:rsidRDefault="003733F4" w:rsidP="003733F4">
      <w:pPr>
        <w:rPr>
          <w:color w:val="000000" w:themeColor="text1"/>
        </w:rPr>
      </w:pPr>
      <w:r w:rsidRPr="0095454B">
        <w:rPr>
          <w:color w:val="000000" w:themeColor="text1"/>
        </w:rPr>
        <w:t>В настоящее время</w:t>
      </w:r>
      <w:r>
        <w:rPr>
          <w:color w:val="000000" w:themeColor="text1"/>
        </w:rPr>
        <w:t xml:space="preserve"> территория</w:t>
      </w:r>
      <w:r w:rsidRPr="0095454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свободна от застройки, </w:t>
      </w:r>
      <w:r w:rsidRPr="0095454B">
        <w:rPr>
          <w:color w:val="000000" w:themeColor="text1"/>
        </w:rPr>
        <w:t>имеет хорошую транспортную доступность, расположена в рекреационно привлекательном районе</w:t>
      </w:r>
      <w:r>
        <w:rPr>
          <w:color w:val="000000" w:themeColor="text1"/>
        </w:rPr>
        <w:t xml:space="preserve"> и</w:t>
      </w:r>
      <w:r w:rsidRPr="0095454B">
        <w:rPr>
          <w:color w:val="000000" w:themeColor="text1"/>
        </w:rPr>
        <w:t xml:space="preserve"> окружена густым лесным массивом</w:t>
      </w:r>
      <w:r>
        <w:rPr>
          <w:color w:val="000000" w:themeColor="text1"/>
        </w:rPr>
        <w:t xml:space="preserve"> и водными объектами. Такая зона</w:t>
      </w:r>
      <w:r w:rsidRPr="00232666">
        <w:rPr>
          <w:color w:val="000000" w:themeColor="text1"/>
        </w:rPr>
        <w:t xml:space="preserve"> </w:t>
      </w:r>
      <w:r w:rsidRPr="0095454B">
        <w:rPr>
          <w:color w:val="000000" w:themeColor="text1"/>
        </w:rPr>
        <w:t>обладает высоким потенциалом</w:t>
      </w:r>
      <w:r>
        <w:rPr>
          <w:color w:val="000000" w:themeColor="text1"/>
        </w:rPr>
        <w:t xml:space="preserve"> и имеет все предпосылки для создания здесь объектов рекреации, туризма и спорта местного, всероссийского и международного значения.</w:t>
      </w:r>
    </w:p>
    <w:p w14:paraId="5BC34960" w14:textId="77777777" w:rsidR="003733F4" w:rsidRDefault="003733F4" w:rsidP="003733F4">
      <w:r>
        <w:t>Таким образом, в проекте изменений, в соответствии с п. 5.1, ст. 30 Градостроительного кодекса</w:t>
      </w:r>
      <w:r w:rsidRPr="00725AD1">
        <w:t xml:space="preserve"> Р</w:t>
      </w:r>
      <w:r>
        <w:t xml:space="preserve">оссийской </w:t>
      </w:r>
      <w:r w:rsidRPr="00725AD1">
        <w:t>Ф</w:t>
      </w:r>
      <w:r>
        <w:t>едерации н</w:t>
      </w:r>
      <w:r w:rsidRPr="00446D87">
        <w:t xml:space="preserve">а карте градостроительного зонирования </w:t>
      </w:r>
      <w:r>
        <w:t>установлена территория, в границах которой</w:t>
      </w:r>
      <w:r w:rsidRPr="00446D87">
        <w:t xml:space="preserve"> предусматривается осуществление деятельности по комплексному и устойчивому развитию терри</w:t>
      </w:r>
      <w:r>
        <w:t>тории</w:t>
      </w:r>
      <w:r w:rsidRPr="00446D87">
        <w:t xml:space="preserve">. Границы таких территорий </w:t>
      </w:r>
      <w:r>
        <w:t>отображены на отдельной врезке и установлены</w:t>
      </w:r>
      <w:r w:rsidRPr="00446D87">
        <w:t xml:space="preserve"> по границам одной </w:t>
      </w:r>
      <w:r>
        <w:t>территориальной</w:t>
      </w:r>
      <w:r w:rsidRPr="00446D87">
        <w:t xml:space="preserve"> зон</w:t>
      </w:r>
      <w:r>
        <w:t>ы</w:t>
      </w:r>
      <w:r w:rsidRPr="00A02B83">
        <w:t xml:space="preserve"> объектов спорта, рекреации, туризма</w:t>
      </w:r>
      <w:r>
        <w:t xml:space="preserve"> (Р-3).</w:t>
      </w:r>
    </w:p>
    <w:p w14:paraId="6DE2C0D0" w14:textId="77777777" w:rsidR="003733F4" w:rsidRDefault="003733F4" w:rsidP="003733F4">
      <w:r>
        <w:t xml:space="preserve">Кроме того, для обеспечения повышенной безопасности и возможности доступа медицинской малой авиации к таким объектам, в условно разрешенные </w:t>
      </w:r>
      <w:r w:rsidRPr="00163449">
        <w:t>виды использования</w:t>
      </w:r>
      <w:r>
        <w:t xml:space="preserve"> рекреационной территориальной зоны включен «воздушный т</w:t>
      </w:r>
      <w:r w:rsidRPr="00163449">
        <w:t>ранспорт</w:t>
      </w:r>
      <w:r>
        <w:t>», который предоставляется в соответствии со ст. 39 Градостроительного кодекса</w:t>
      </w:r>
      <w:r w:rsidRPr="00725AD1">
        <w:t xml:space="preserve"> Р</w:t>
      </w:r>
      <w:r>
        <w:t xml:space="preserve">оссийской </w:t>
      </w:r>
      <w:r w:rsidRPr="00725AD1">
        <w:t>Ф</w:t>
      </w:r>
      <w:r>
        <w:t xml:space="preserve">едерации и </w:t>
      </w:r>
      <w:r w:rsidRPr="00725AD1">
        <w:t>подлежит рассмотрению на общественных обсуждениях или публичных слушаниях</w:t>
      </w:r>
      <w:r>
        <w:t>.</w:t>
      </w:r>
    </w:p>
    <w:p w14:paraId="2F0BDCB5" w14:textId="77777777" w:rsidR="003733F4" w:rsidRDefault="003733F4" w:rsidP="003733F4">
      <w:r>
        <w:t xml:space="preserve">Также проектом предложено все расчетные показатели </w:t>
      </w:r>
      <w:r w:rsidRPr="00163449">
        <w:t>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границах территориальной зоны</w:t>
      </w:r>
      <w:r>
        <w:t>, принимать в соответствии с региональными нормативами градостроительного проектирования Ленинградской области и местными нормативами градостроительного проектирования.</w:t>
      </w:r>
    </w:p>
    <w:p w14:paraId="2487A8F4" w14:textId="77777777" w:rsidR="003733F4" w:rsidRDefault="003733F4" w:rsidP="00084E1D"/>
    <w:sectPr w:rsidR="003733F4" w:rsidSect="00435F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D4BD4"/>
    <w:multiLevelType w:val="hybridMultilevel"/>
    <w:tmpl w:val="1D941326"/>
    <w:lvl w:ilvl="0" w:tplc="AE08E8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B1B80"/>
    <w:multiLevelType w:val="hybridMultilevel"/>
    <w:tmpl w:val="732CF78A"/>
    <w:lvl w:ilvl="0" w:tplc="F43AD704">
      <w:start w:val="8"/>
      <w:numFmt w:val="decimal"/>
      <w:lvlText w:val="2.3.%1.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D1321"/>
    <w:multiLevelType w:val="multilevel"/>
    <w:tmpl w:val="8C38CF6A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2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8" w:hanging="360"/>
      </w:pPr>
      <w:rPr>
        <w:rFonts w:hint="default"/>
      </w:rPr>
    </w:lvl>
  </w:abstractNum>
  <w:abstractNum w:abstractNumId="3">
    <w:nsid w:val="64B841ED"/>
    <w:multiLevelType w:val="hybridMultilevel"/>
    <w:tmpl w:val="1D941326"/>
    <w:lvl w:ilvl="0" w:tplc="AE08E8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081B49"/>
    <w:multiLevelType w:val="hybridMultilevel"/>
    <w:tmpl w:val="3154B460"/>
    <w:lvl w:ilvl="0" w:tplc="E2E86640">
      <w:start w:val="1"/>
      <w:numFmt w:val="decimal"/>
      <w:lvlText w:val="%1."/>
      <w:lvlJc w:val="left"/>
      <w:pPr>
        <w:ind w:left="1069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FCF"/>
    <w:rsid w:val="00042218"/>
    <w:rsid w:val="00053AB4"/>
    <w:rsid w:val="00084E1D"/>
    <w:rsid w:val="00086646"/>
    <w:rsid w:val="00092324"/>
    <w:rsid w:val="00136CF6"/>
    <w:rsid w:val="00163449"/>
    <w:rsid w:val="001A1379"/>
    <w:rsid w:val="001B2CA7"/>
    <w:rsid w:val="00224AE2"/>
    <w:rsid w:val="00260212"/>
    <w:rsid w:val="002A520D"/>
    <w:rsid w:val="002D00E4"/>
    <w:rsid w:val="00340FB9"/>
    <w:rsid w:val="003733F4"/>
    <w:rsid w:val="00435FCF"/>
    <w:rsid w:val="00476F0E"/>
    <w:rsid w:val="00554946"/>
    <w:rsid w:val="005E0C22"/>
    <w:rsid w:val="00611E0D"/>
    <w:rsid w:val="00631280"/>
    <w:rsid w:val="007D6EB8"/>
    <w:rsid w:val="007F681F"/>
    <w:rsid w:val="00824F8A"/>
    <w:rsid w:val="008C4B93"/>
    <w:rsid w:val="008F1E13"/>
    <w:rsid w:val="008F72D0"/>
    <w:rsid w:val="00AC65F2"/>
    <w:rsid w:val="00B21809"/>
    <w:rsid w:val="00C22999"/>
    <w:rsid w:val="00E445B8"/>
    <w:rsid w:val="00ED2EAC"/>
    <w:rsid w:val="00F1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EA8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FC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435FC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35FC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01">
    <w:name w:val="fontstyle01"/>
    <w:rsid w:val="00435FC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435FCF"/>
    <w:pPr>
      <w:ind w:left="720"/>
      <w:contextualSpacing/>
    </w:pPr>
  </w:style>
  <w:style w:type="paragraph" w:customStyle="1" w:styleId="ConsNormal">
    <w:name w:val="ConsNormal"/>
    <w:link w:val="ConsNormal0"/>
    <w:rsid w:val="002A520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2A520D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2A520D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33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3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FC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435FC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35FC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01">
    <w:name w:val="fontstyle01"/>
    <w:rsid w:val="00435FC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435FCF"/>
    <w:pPr>
      <w:ind w:left="720"/>
      <w:contextualSpacing/>
    </w:pPr>
  </w:style>
  <w:style w:type="paragraph" w:customStyle="1" w:styleId="ConsNormal">
    <w:name w:val="ConsNormal"/>
    <w:link w:val="ConsNormal0"/>
    <w:rsid w:val="002A520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2A520D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2A520D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33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3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3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user</cp:lastModifiedBy>
  <cp:revision>17</cp:revision>
  <dcterms:created xsi:type="dcterms:W3CDTF">2019-12-06T12:02:00Z</dcterms:created>
  <dcterms:modified xsi:type="dcterms:W3CDTF">2020-07-13T13:06:00Z</dcterms:modified>
</cp:coreProperties>
</file>