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0B4" w:rsidRPr="00342180" w:rsidRDefault="009060B4" w:rsidP="009060B4">
      <w:pPr>
        <w:widowControl w:val="0"/>
        <w:autoSpaceDE w:val="0"/>
        <w:autoSpaceDN w:val="0"/>
        <w:adjustRightInd w:val="0"/>
        <w:jc w:val="right"/>
        <w:outlineLvl w:val="0"/>
        <w:rPr>
          <w:bCs/>
          <w:sz w:val="28"/>
          <w:szCs w:val="28"/>
        </w:rPr>
      </w:pPr>
      <w:bookmarkStart w:id="0" w:name="_GoBack"/>
      <w:bookmarkEnd w:id="0"/>
    </w:p>
    <w:p w:rsidR="009060B4" w:rsidRPr="00342180" w:rsidRDefault="009060B4" w:rsidP="009060B4">
      <w:pPr>
        <w:widowControl w:val="0"/>
        <w:autoSpaceDE w:val="0"/>
        <w:autoSpaceDN w:val="0"/>
        <w:adjustRightInd w:val="0"/>
        <w:jc w:val="right"/>
        <w:outlineLvl w:val="0"/>
        <w:rPr>
          <w:bCs/>
          <w:sz w:val="28"/>
          <w:szCs w:val="28"/>
        </w:rPr>
      </w:pPr>
      <w:r>
        <w:rPr>
          <w:bCs/>
          <w:sz w:val="28"/>
          <w:szCs w:val="28"/>
        </w:rPr>
        <w:t>Приложение № 4</w:t>
      </w:r>
    </w:p>
    <w:p w:rsidR="009060B4" w:rsidRPr="00342180" w:rsidRDefault="009060B4" w:rsidP="009060B4">
      <w:pPr>
        <w:widowControl w:val="0"/>
        <w:autoSpaceDE w:val="0"/>
        <w:autoSpaceDN w:val="0"/>
        <w:adjustRightInd w:val="0"/>
        <w:jc w:val="right"/>
        <w:outlineLvl w:val="0"/>
        <w:rPr>
          <w:bCs/>
          <w:sz w:val="28"/>
          <w:szCs w:val="28"/>
        </w:rPr>
      </w:pPr>
      <w:r w:rsidRPr="00342180">
        <w:rPr>
          <w:bCs/>
          <w:sz w:val="28"/>
          <w:szCs w:val="28"/>
        </w:rPr>
        <w:t>УТВЕРЖДЕН</w:t>
      </w:r>
    </w:p>
    <w:p w:rsidR="009060B4" w:rsidRPr="00342180" w:rsidRDefault="009060B4" w:rsidP="009060B4">
      <w:pPr>
        <w:widowControl w:val="0"/>
        <w:autoSpaceDE w:val="0"/>
        <w:autoSpaceDN w:val="0"/>
        <w:adjustRightInd w:val="0"/>
        <w:jc w:val="right"/>
        <w:outlineLvl w:val="0"/>
        <w:rPr>
          <w:bCs/>
          <w:sz w:val="28"/>
          <w:szCs w:val="28"/>
        </w:rPr>
      </w:pPr>
      <w:r w:rsidRPr="00342180">
        <w:rPr>
          <w:bCs/>
          <w:sz w:val="28"/>
          <w:szCs w:val="28"/>
        </w:rPr>
        <w:t>Постановлением администрации</w:t>
      </w:r>
    </w:p>
    <w:p w:rsidR="009060B4" w:rsidRPr="00342180" w:rsidRDefault="009060B4" w:rsidP="009060B4">
      <w:pPr>
        <w:widowControl w:val="0"/>
        <w:autoSpaceDE w:val="0"/>
        <w:autoSpaceDN w:val="0"/>
        <w:adjustRightInd w:val="0"/>
        <w:jc w:val="right"/>
        <w:outlineLvl w:val="0"/>
        <w:rPr>
          <w:bCs/>
          <w:sz w:val="28"/>
          <w:szCs w:val="28"/>
        </w:rPr>
      </w:pPr>
      <w:r w:rsidRPr="00342180">
        <w:rPr>
          <w:bCs/>
          <w:sz w:val="28"/>
          <w:szCs w:val="28"/>
        </w:rPr>
        <w:t xml:space="preserve">МО «Токсовское городское поселение» </w:t>
      </w:r>
    </w:p>
    <w:p w:rsidR="009060B4" w:rsidRPr="00342180" w:rsidRDefault="009060B4" w:rsidP="009060B4">
      <w:pPr>
        <w:widowControl w:val="0"/>
        <w:autoSpaceDE w:val="0"/>
        <w:autoSpaceDN w:val="0"/>
        <w:adjustRightInd w:val="0"/>
        <w:jc w:val="right"/>
        <w:outlineLvl w:val="0"/>
        <w:rPr>
          <w:bCs/>
          <w:sz w:val="28"/>
          <w:szCs w:val="28"/>
        </w:rPr>
      </w:pPr>
      <w:r w:rsidRPr="00342180">
        <w:rPr>
          <w:bCs/>
          <w:sz w:val="28"/>
          <w:szCs w:val="28"/>
        </w:rPr>
        <w:t xml:space="preserve">Всеволожского муниципального района </w:t>
      </w:r>
    </w:p>
    <w:p w:rsidR="009060B4" w:rsidRDefault="009060B4" w:rsidP="009060B4">
      <w:pPr>
        <w:widowControl w:val="0"/>
        <w:autoSpaceDE w:val="0"/>
        <w:autoSpaceDN w:val="0"/>
        <w:adjustRightInd w:val="0"/>
        <w:jc w:val="right"/>
        <w:outlineLvl w:val="0"/>
        <w:rPr>
          <w:bCs/>
          <w:sz w:val="28"/>
          <w:szCs w:val="28"/>
        </w:rPr>
      </w:pPr>
      <w:r w:rsidRPr="00342180">
        <w:rPr>
          <w:bCs/>
          <w:sz w:val="28"/>
          <w:szCs w:val="28"/>
        </w:rPr>
        <w:t>Ленинградской области _________ №___</w:t>
      </w:r>
    </w:p>
    <w:p w:rsidR="009060B4" w:rsidRDefault="009060B4" w:rsidP="009060B4">
      <w:pPr>
        <w:widowControl w:val="0"/>
        <w:autoSpaceDE w:val="0"/>
        <w:autoSpaceDN w:val="0"/>
        <w:adjustRightInd w:val="0"/>
        <w:jc w:val="right"/>
        <w:outlineLvl w:val="0"/>
        <w:rPr>
          <w:bCs/>
          <w:sz w:val="28"/>
          <w:szCs w:val="28"/>
        </w:rPr>
      </w:pPr>
    </w:p>
    <w:p w:rsidR="00385604" w:rsidRDefault="009060B4" w:rsidP="00385604">
      <w:pPr>
        <w:autoSpaceDE w:val="0"/>
        <w:autoSpaceDN w:val="0"/>
        <w:adjustRightInd w:val="0"/>
        <w:jc w:val="center"/>
        <w:rPr>
          <w:b/>
          <w:bCs/>
          <w:sz w:val="28"/>
          <w:szCs w:val="28"/>
        </w:rPr>
      </w:pPr>
      <w:r>
        <w:rPr>
          <w:b/>
          <w:bCs/>
          <w:sz w:val="28"/>
          <w:szCs w:val="28"/>
        </w:rPr>
        <w:t>А</w:t>
      </w:r>
      <w:r w:rsidR="00385604">
        <w:rPr>
          <w:b/>
          <w:bCs/>
          <w:sz w:val="28"/>
          <w:szCs w:val="28"/>
        </w:rPr>
        <w:t>дминистративн</w:t>
      </w:r>
      <w:r>
        <w:rPr>
          <w:b/>
          <w:bCs/>
          <w:sz w:val="28"/>
          <w:szCs w:val="28"/>
        </w:rPr>
        <w:t>ый регламент</w:t>
      </w:r>
      <w:r w:rsidR="00385604">
        <w:rPr>
          <w:b/>
          <w:bCs/>
          <w:sz w:val="28"/>
          <w:szCs w:val="28"/>
        </w:rPr>
        <w:t xml:space="preserve"> по предоставлению</w:t>
      </w:r>
      <w:r w:rsidR="00385604" w:rsidRPr="00732C8B">
        <w:rPr>
          <w:b/>
          <w:bCs/>
          <w:sz w:val="28"/>
          <w:szCs w:val="28"/>
        </w:rPr>
        <w:t xml:space="preserve"> муниципальной </w:t>
      </w:r>
      <w:r w:rsidR="00385604"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2A673B" w:rsidRPr="002A673B">
        <w:rPr>
          <w:b/>
          <w:sz w:val="28"/>
          <w:szCs w:val="28"/>
        </w:rPr>
        <w:t>Выдача разрешения на создание</w:t>
      </w:r>
      <w:r w:rsidR="002A673B">
        <w:rPr>
          <w:sz w:val="28"/>
          <w:szCs w:val="28"/>
        </w:rPr>
        <w:t xml:space="preserve"> </w:t>
      </w:r>
      <w:r w:rsidR="002A673B">
        <w:rPr>
          <w:b/>
          <w:bCs/>
          <w:sz w:val="28"/>
          <w:szCs w:val="28"/>
        </w:rPr>
        <w:t>места накопления ТКО</w:t>
      </w:r>
      <w:r w:rsidR="00E84BEE">
        <w:rPr>
          <w:sz w:val="28"/>
          <w:szCs w:val="28"/>
        </w:rPr>
        <w:t>»</w:t>
      </w:r>
      <w:r w:rsidRPr="00D640FA">
        <w:rPr>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9060B4">
        <w:rPr>
          <w:rFonts w:ascii="Times New Roman" w:hAnsi="Times New Roman"/>
          <w:sz w:val="28"/>
          <w:szCs w:val="28"/>
        </w:rPr>
        <w:t xml:space="preserve"> </w:t>
      </w:r>
      <w:r w:rsidR="009060B4" w:rsidRPr="009060B4">
        <w:rPr>
          <w:rFonts w:ascii="Times New Roman" w:hAnsi="Times New Roman"/>
          <w:sz w:val="28"/>
          <w:szCs w:val="28"/>
        </w:rPr>
        <w:t>www.toksovo-lo.ru</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sidR="009060B4" w:rsidRPr="009060B4">
        <w:rPr>
          <w:rFonts w:ascii="Times New Roman" w:hAnsi="Times New Roman"/>
          <w:sz w:val="28"/>
          <w:szCs w:val="28"/>
        </w:rPr>
        <w:t>www.toksovo-lo.ru</w:t>
      </w:r>
      <w:r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w:t>
      </w:r>
      <w:r w:rsidRPr="003E71C3">
        <w:rPr>
          <w:rFonts w:ascii="Times New Roman" w:hAnsi="Times New Roman"/>
          <w:sz w:val="28"/>
          <w:szCs w:val="28"/>
        </w:rPr>
        <w:lastRenderedPageBreak/>
        <w:t xml:space="preserve">услуг (далее – ЕПГУ): www.gu.lenobl.ru/ </w:t>
      </w:r>
      <w:hyperlink r:id="rId8"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lastRenderedPageBreak/>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6C5D66">
        <w:rPr>
          <w:sz w:val="28"/>
          <w:szCs w:val="28"/>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00964C01" w:rsidRPr="006C5D66">
        <w:rPr>
          <w:rFonts w:eastAsiaTheme="minorHAnsi"/>
          <w:sz w:val="28"/>
          <w:szCs w:val="28"/>
          <w:lang w:eastAsia="en-US"/>
        </w:rPr>
        <w:lastRenderedPageBreak/>
        <w:t xml:space="preserve">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 Предоставление муниципальной услуги осуществляется                                  </w:t>
      </w:r>
      <w:r w:rsidRPr="005D1E6E">
        <w:rPr>
          <w:sz w:val="28"/>
          <w:szCs w:val="28"/>
        </w:rPr>
        <w:lastRenderedPageBreak/>
        <w:t>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5D1E6E">
        <w:rPr>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w:t>
      </w:r>
      <w:r w:rsidRPr="005D1E6E">
        <w:rPr>
          <w:sz w:val="28"/>
          <w:szCs w:val="28"/>
        </w:rPr>
        <w:lastRenderedPageBreak/>
        <w:t>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lastRenderedPageBreak/>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w:t>
      </w:r>
      <w:r w:rsidRPr="005D1E6E">
        <w:rPr>
          <w:sz w:val="28"/>
          <w:szCs w:val="28"/>
        </w:rPr>
        <w:lastRenderedPageBreak/>
        <w:t>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с даты подписания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lastRenderedPageBreak/>
        <w:t xml:space="preserve">3.2.1. 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r w:rsidRPr="005D1E6E">
        <w:rPr>
          <w:sz w:val="28"/>
          <w:szCs w:val="28"/>
        </w:rPr>
        <w:t>Межвед ЛО</w:t>
      </w:r>
      <w:r w:rsidR="00E84BEE">
        <w:rPr>
          <w:sz w:val="28"/>
          <w:szCs w:val="28"/>
        </w:rPr>
        <w:t>»</w:t>
      </w:r>
      <w:r w:rsidRPr="005D1E6E">
        <w:rPr>
          <w:sz w:val="28"/>
          <w:szCs w:val="28"/>
        </w:rPr>
        <w:t xml:space="preserve">) производится автоматическая регистрация поступившего пакета </w:t>
      </w:r>
      <w:r w:rsidRPr="005D1E6E">
        <w:rPr>
          <w:sz w:val="28"/>
          <w:szCs w:val="28"/>
        </w:rPr>
        <w:lastRenderedPageBreak/>
        <w:t xml:space="preserve">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w:t>
      </w:r>
      <w:r w:rsidRPr="00E84BEE">
        <w:rPr>
          <w:sz w:val="28"/>
          <w:szCs w:val="28"/>
        </w:rPr>
        <w:lastRenderedPageBreak/>
        <w:t xml:space="preserve">(отказе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E84BEE" w:rsidRDefault="00736C14"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84BEE">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E84BEE">
        <w:rPr>
          <w:sz w:val="28"/>
          <w:szCs w:val="28"/>
        </w:rPr>
        <w:lastRenderedPageBreak/>
        <w:t xml:space="preserve">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036772">
      <w:pPr>
        <w:autoSpaceDN w:val="0"/>
        <w:ind w:firstLine="540"/>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в приеме документов у заявителя либо в исправлении допущенных опечаток и ошибок или </w:t>
      </w:r>
      <w:r w:rsidRPr="00E84BEE">
        <w:rPr>
          <w:sz w:val="28"/>
          <w:szCs w:val="28"/>
        </w:rPr>
        <w:lastRenderedPageBreak/>
        <w:t>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2"/>
      <w:headerReference w:type="default" r:id="rId13"/>
      <w:footerReference w:type="default" r:id="rId1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DC4" w:rsidRDefault="003F6DC4">
      <w:r>
        <w:separator/>
      </w:r>
    </w:p>
  </w:endnote>
  <w:endnote w:type="continuationSeparator" w:id="0">
    <w:p w:rsidR="003F6DC4" w:rsidRDefault="003F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0436"/>
      <w:docPartObj>
        <w:docPartGallery w:val="Page Numbers (Bottom of Page)"/>
        <w:docPartUnique/>
      </w:docPartObj>
    </w:sdtPr>
    <w:sdtEndPr/>
    <w:sdtContent>
      <w:p w:rsidR="002A673B" w:rsidRDefault="002A673B">
        <w:pPr>
          <w:pStyle w:val="a9"/>
          <w:jc w:val="center"/>
        </w:pPr>
        <w:r>
          <w:fldChar w:fldCharType="begin"/>
        </w:r>
        <w:r>
          <w:instrText>PAGE   \* MERGEFORMAT</w:instrText>
        </w:r>
        <w:r>
          <w:fldChar w:fldCharType="separate"/>
        </w:r>
        <w:r w:rsidR="000510A7">
          <w:rPr>
            <w:noProof/>
          </w:rPr>
          <w:t>1</w:t>
        </w:r>
        <w:r>
          <w:rPr>
            <w:noProof/>
          </w:rPr>
          <w:fldChar w:fldCharType="end"/>
        </w:r>
      </w:p>
    </w:sdtContent>
  </w:sdt>
  <w:p w:rsidR="002A673B" w:rsidRDefault="002A673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DC4" w:rsidRDefault="003F6DC4">
      <w:r>
        <w:separator/>
      </w:r>
    </w:p>
  </w:footnote>
  <w:footnote w:type="continuationSeparator" w:id="0">
    <w:p w:rsidR="003F6DC4" w:rsidRDefault="003F6D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A673B" w:rsidRDefault="002A673B" w:rsidP="00B55AE4">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0A7"/>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DC4"/>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0B4"/>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1A88"/>
  <w15:docId w15:val="{F3B3473A-3F6A-44D2-A151-D4084D37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7EF4-30F0-410D-8D4E-E5D9AB63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8028</Words>
  <Characters>45765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4</cp:revision>
  <cp:lastPrinted>2019-04-11T05:55:00Z</cp:lastPrinted>
  <dcterms:created xsi:type="dcterms:W3CDTF">2019-05-31T09:41:00Z</dcterms:created>
  <dcterms:modified xsi:type="dcterms:W3CDTF">2020-03-19T14:24:00Z</dcterms:modified>
</cp:coreProperties>
</file>