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3575" w14:textId="77777777" w:rsidR="002023F0" w:rsidRPr="008D6D80" w:rsidRDefault="002023F0" w:rsidP="002023F0">
      <w:pPr>
        <w:jc w:val="right"/>
      </w:pPr>
      <w:r w:rsidRPr="008D6D80">
        <w:t>УТВЕРЖДЕН</w:t>
      </w:r>
    </w:p>
    <w:p w14:paraId="416DA764" w14:textId="77777777" w:rsidR="002023F0" w:rsidRPr="008D6D80" w:rsidRDefault="002023F0" w:rsidP="002023F0">
      <w:pPr>
        <w:jc w:val="right"/>
      </w:pPr>
      <w:r w:rsidRPr="008D6D80">
        <w:t>постановлением Правительства</w:t>
      </w:r>
    </w:p>
    <w:p w14:paraId="26BB71A9" w14:textId="77777777" w:rsidR="002023F0" w:rsidRPr="008D6D80" w:rsidRDefault="002023F0" w:rsidP="002023F0">
      <w:pPr>
        <w:jc w:val="right"/>
      </w:pPr>
      <w:r w:rsidRPr="008D6D80">
        <w:t>Ленинградской области</w:t>
      </w:r>
    </w:p>
    <w:p w14:paraId="00041B11" w14:textId="77777777" w:rsidR="002023F0" w:rsidRPr="008D6D80" w:rsidRDefault="002023F0" w:rsidP="002023F0">
      <w:pPr>
        <w:jc w:val="right"/>
      </w:pPr>
      <w:r w:rsidRPr="008D6D80">
        <w:t>от _____________ № _________</w:t>
      </w:r>
    </w:p>
    <w:p w14:paraId="388F1745" w14:textId="77777777" w:rsidR="002023F0" w:rsidRPr="002D2568" w:rsidRDefault="002023F0" w:rsidP="002023F0">
      <w:pPr>
        <w:jc w:val="right"/>
      </w:pPr>
      <w:r w:rsidRPr="008D6D80">
        <w:t>(приложение)</w:t>
      </w:r>
    </w:p>
    <w:p w14:paraId="46CCA36D" w14:textId="77777777" w:rsidR="00D664CF" w:rsidRPr="008D4942" w:rsidRDefault="00D664CF" w:rsidP="00D664CF">
      <w:pPr>
        <w:jc w:val="center"/>
        <w:rPr>
          <w:b/>
        </w:rPr>
      </w:pPr>
    </w:p>
    <w:p w14:paraId="33A65CFF" w14:textId="77777777" w:rsidR="00D664CF" w:rsidRPr="008D4942" w:rsidRDefault="00D664CF" w:rsidP="00D664CF">
      <w:pPr>
        <w:jc w:val="center"/>
        <w:rPr>
          <w:b/>
          <w:bCs/>
        </w:rPr>
      </w:pPr>
    </w:p>
    <w:p w14:paraId="104A78A8" w14:textId="77777777" w:rsidR="00D664CF" w:rsidRPr="008D4942" w:rsidRDefault="00D664CF" w:rsidP="00D664CF">
      <w:pPr>
        <w:jc w:val="center"/>
        <w:rPr>
          <w:b/>
          <w:bCs/>
        </w:rPr>
      </w:pPr>
    </w:p>
    <w:p w14:paraId="14038C97" w14:textId="77777777" w:rsidR="00D664CF" w:rsidRPr="008D4942" w:rsidRDefault="00D664CF" w:rsidP="00D664CF">
      <w:pPr>
        <w:jc w:val="center"/>
        <w:rPr>
          <w:b/>
          <w:bCs/>
        </w:rPr>
      </w:pPr>
    </w:p>
    <w:p w14:paraId="6735423D" w14:textId="77777777" w:rsidR="00D664CF" w:rsidRPr="008D4942" w:rsidRDefault="00D664CF" w:rsidP="00D664CF">
      <w:pPr>
        <w:jc w:val="center"/>
        <w:rPr>
          <w:b/>
          <w:bCs/>
        </w:rPr>
      </w:pPr>
    </w:p>
    <w:p w14:paraId="013AFFA5" w14:textId="77777777" w:rsidR="00D664CF" w:rsidRPr="008D4942" w:rsidRDefault="00D664CF" w:rsidP="00D664CF">
      <w:pPr>
        <w:jc w:val="center"/>
        <w:rPr>
          <w:b/>
          <w:bCs/>
          <w:szCs w:val="28"/>
        </w:rPr>
      </w:pPr>
    </w:p>
    <w:p w14:paraId="105EF6BB" w14:textId="77777777" w:rsidR="00636BD6" w:rsidRPr="008D4942" w:rsidRDefault="00636BD6" w:rsidP="00D664CF">
      <w:pPr>
        <w:jc w:val="center"/>
        <w:rPr>
          <w:b/>
          <w:bCs/>
          <w:szCs w:val="28"/>
        </w:rPr>
      </w:pPr>
    </w:p>
    <w:p w14:paraId="262C1384" w14:textId="77777777" w:rsidR="00636BD6" w:rsidRPr="008D4942" w:rsidRDefault="00636BD6" w:rsidP="00D664CF">
      <w:pPr>
        <w:jc w:val="center"/>
        <w:rPr>
          <w:b/>
          <w:bCs/>
          <w:szCs w:val="28"/>
        </w:rPr>
      </w:pPr>
    </w:p>
    <w:p w14:paraId="03F56F8C" w14:textId="77777777" w:rsidR="00636BD6" w:rsidRPr="008D4942" w:rsidRDefault="00636BD6" w:rsidP="00D664CF">
      <w:pPr>
        <w:jc w:val="center"/>
        <w:rPr>
          <w:b/>
          <w:bCs/>
          <w:szCs w:val="28"/>
        </w:rPr>
      </w:pPr>
    </w:p>
    <w:p w14:paraId="4F6E1C7B" w14:textId="77777777" w:rsidR="00D664CF" w:rsidRPr="008D4942" w:rsidRDefault="00D664CF" w:rsidP="00D664CF">
      <w:pPr>
        <w:jc w:val="center"/>
        <w:rPr>
          <w:b/>
          <w:bCs/>
          <w:szCs w:val="28"/>
        </w:rPr>
      </w:pPr>
    </w:p>
    <w:p w14:paraId="4E4775B9" w14:textId="77777777" w:rsidR="00D664CF" w:rsidRPr="00D933D2" w:rsidRDefault="00D664CF" w:rsidP="00DB5E14">
      <w:pPr>
        <w:ind w:firstLine="142"/>
        <w:jc w:val="center"/>
        <w:rPr>
          <w:bCs/>
          <w:szCs w:val="28"/>
        </w:rPr>
      </w:pPr>
    </w:p>
    <w:p w14:paraId="1DA7C497" w14:textId="77777777" w:rsidR="0066061B" w:rsidRPr="00D933D2" w:rsidRDefault="0066061B" w:rsidP="00DB5E14">
      <w:pPr>
        <w:adjustRightInd w:val="0"/>
        <w:ind w:firstLine="142"/>
        <w:jc w:val="center"/>
        <w:rPr>
          <w:bCs/>
          <w:szCs w:val="28"/>
        </w:rPr>
      </w:pPr>
      <w:r w:rsidRPr="00D933D2">
        <w:rPr>
          <w:bCs/>
          <w:szCs w:val="28"/>
        </w:rPr>
        <w:t xml:space="preserve">ГЕНЕРАЛЬНЫЙ ПЛАН </w:t>
      </w:r>
    </w:p>
    <w:p w14:paraId="482D9C69" w14:textId="403723F9" w:rsidR="0066061B" w:rsidRPr="00D933D2" w:rsidRDefault="0066061B" w:rsidP="00DB5E14">
      <w:pPr>
        <w:adjustRightInd w:val="0"/>
        <w:ind w:firstLine="142"/>
        <w:jc w:val="center"/>
        <w:rPr>
          <w:bCs/>
          <w:szCs w:val="28"/>
        </w:rPr>
      </w:pPr>
      <w:r w:rsidRPr="00D933D2">
        <w:rPr>
          <w:bCs/>
          <w:szCs w:val="28"/>
        </w:rPr>
        <w:t xml:space="preserve">МУНИЦИПАЛЬНОГО ОБРАЗОВАНИЯ </w:t>
      </w:r>
      <w:r w:rsidR="00685524" w:rsidRPr="00D933D2">
        <w:rPr>
          <w:bCs/>
          <w:szCs w:val="28"/>
        </w:rPr>
        <w:t>«</w:t>
      </w:r>
      <w:r w:rsidR="008B10E3" w:rsidRPr="00D933D2">
        <w:rPr>
          <w:bCs/>
          <w:szCs w:val="28"/>
        </w:rPr>
        <w:t>ТОКСОВСКОЕ</w:t>
      </w:r>
      <w:r w:rsidRPr="00D933D2">
        <w:rPr>
          <w:bCs/>
          <w:szCs w:val="28"/>
        </w:rPr>
        <w:t xml:space="preserve"> </w:t>
      </w:r>
    </w:p>
    <w:p w14:paraId="3830C0D5" w14:textId="77777777" w:rsidR="00DB5E14" w:rsidRPr="00D933D2" w:rsidRDefault="0066061B" w:rsidP="00DB5E14">
      <w:pPr>
        <w:adjustRightInd w:val="0"/>
        <w:ind w:firstLine="142"/>
        <w:jc w:val="center"/>
        <w:rPr>
          <w:bCs/>
          <w:szCs w:val="28"/>
        </w:rPr>
      </w:pPr>
      <w:r w:rsidRPr="00D933D2">
        <w:rPr>
          <w:bCs/>
          <w:szCs w:val="28"/>
        </w:rPr>
        <w:t>ГОРОДСКОЕ ПОСЕЛЕНИЕ</w:t>
      </w:r>
      <w:r w:rsidR="00685524" w:rsidRPr="00D933D2">
        <w:rPr>
          <w:bCs/>
          <w:szCs w:val="28"/>
        </w:rPr>
        <w:t>»</w:t>
      </w:r>
    </w:p>
    <w:p w14:paraId="38ED0E11" w14:textId="77777777" w:rsidR="00DB5E14" w:rsidRPr="00D933D2" w:rsidRDefault="0066061B" w:rsidP="00DB5E14">
      <w:pPr>
        <w:adjustRightInd w:val="0"/>
        <w:ind w:firstLine="142"/>
        <w:jc w:val="center"/>
        <w:rPr>
          <w:bCs/>
          <w:szCs w:val="28"/>
        </w:rPr>
      </w:pPr>
      <w:r w:rsidRPr="00D933D2">
        <w:rPr>
          <w:bCs/>
          <w:szCs w:val="28"/>
        </w:rPr>
        <w:t>ВСЕВОЛОЖСКОГО МУНИЦИПАЛЬНОГО РАЙОНА</w:t>
      </w:r>
    </w:p>
    <w:p w14:paraId="18D653E5" w14:textId="79418168" w:rsidR="0066061B" w:rsidRPr="00D933D2" w:rsidRDefault="0066061B" w:rsidP="00DB5E14">
      <w:pPr>
        <w:adjustRightInd w:val="0"/>
        <w:ind w:firstLine="142"/>
        <w:jc w:val="center"/>
        <w:rPr>
          <w:bCs/>
          <w:szCs w:val="28"/>
        </w:rPr>
      </w:pPr>
      <w:r w:rsidRPr="00D933D2">
        <w:rPr>
          <w:bCs/>
          <w:szCs w:val="28"/>
        </w:rPr>
        <w:t>ЛЕНИНГРАДСКОЙ ОБЛАСТИ</w:t>
      </w:r>
    </w:p>
    <w:p w14:paraId="1D3C1E94" w14:textId="7DBDDE61" w:rsidR="002C7975" w:rsidRPr="00D933D2" w:rsidRDefault="00AC2264" w:rsidP="00DB5E14">
      <w:pPr>
        <w:adjustRightInd w:val="0"/>
        <w:ind w:firstLine="142"/>
        <w:jc w:val="center"/>
        <w:rPr>
          <w:bCs/>
          <w:szCs w:val="28"/>
        </w:rPr>
      </w:pPr>
      <w:r w:rsidRPr="00D933D2">
        <w:rPr>
          <w:bCs/>
          <w:szCs w:val="28"/>
        </w:rPr>
        <w:t>(новая редакция)</w:t>
      </w:r>
    </w:p>
    <w:p w14:paraId="1FE77EBC" w14:textId="77777777" w:rsidR="00D664CF" w:rsidRPr="00D933D2" w:rsidRDefault="00D664CF" w:rsidP="00DB5E14">
      <w:pPr>
        <w:ind w:firstLine="142"/>
        <w:jc w:val="center"/>
        <w:rPr>
          <w:szCs w:val="28"/>
        </w:rPr>
      </w:pPr>
    </w:p>
    <w:p w14:paraId="7DACD839" w14:textId="77777777" w:rsidR="00A84CB1" w:rsidRPr="00D933D2" w:rsidRDefault="00A84CB1" w:rsidP="00DB5E14">
      <w:pPr>
        <w:ind w:firstLine="142"/>
        <w:jc w:val="center"/>
        <w:rPr>
          <w:szCs w:val="28"/>
        </w:rPr>
      </w:pPr>
    </w:p>
    <w:p w14:paraId="0EF5BF07" w14:textId="1F86439B" w:rsidR="00D664CF" w:rsidRPr="00D933D2" w:rsidRDefault="0066061B" w:rsidP="00DB5E14">
      <w:pPr>
        <w:ind w:firstLine="142"/>
        <w:jc w:val="center"/>
        <w:rPr>
          <w:bCs/>
          <w:szCs w:val="28"/>
        </w:rPr>
      </w:pPr>
      <w:r w:rsidRPr="00D933D2">
        <w:rPr>
          <w:szCs w:val="28"/>
        </w:rPr>
        <w:t xml:space="preserve">Положение о территориальном планировании </w:t>
      </w:r>
    </w:p>
    <w:p w14:paraId="04AE2E86" w14:textId="77777777" w:rsidR="00D664CF" w:rsidRPr="00D933D2" w:rsidRDefault="00D664CF" w:rsidP="00D664CF">
      <w:pPr>
        <w:rPr>
          <w:bCs/>
          <w:szCs w:val="28"/>
        </w:rPr>
      </w:pPr>
    </w:p>
    <w:p w14:paraId="33DC3839" w14:textId="2C560690" w:rsidR="00F83F2C" w:rsidRDefault="00F83F2C">
      <w:pPr>
        <w:suppressAutoHyphens w:val="0"/>
        <w:overflowPunct/>
        <w:autoSpaceDE/>
        <w:ind w:firstLine="0"/>
        <w:jc w:val="left"/>
        <w:textAlignment w:val="auto"/>
        <w:rPr>
          <w:b/>
          <w:bCs/>
          <w:szCs w:val="28"/>
        </w:rPr>
      </w:pPr>
      <w:r>
        <w:rPr>
          <w:b/>
          <w:bCs/>
          <w:szCs w:val="28"/>
        </w:rPr>
        <w:br w:type="page"/>
      </w:r>
    </w:p>
    <w:p w14:paraId="7B4682EF" w14:textId="77777777" w:rsidR="00D664CF" w:rsidRPr="008D4942" w:rsidRDefault="00D664CF" w:rsidP="00D664CF">
      <w:pPr>
        <w:rPr>
          <w:b/>
          <w:bCs/>
          <w:szCs w:val="28"/>
        </w:rPr>
      </w:pPr>
    </w:p>
    <w:sdt>
      <w:sdtPr>
        <w:rPr>
          <w:szCs w:val="28"/>
        </w:rPr>
        <w:id w:val="20837204"/>
        <w:docPartObj>
          <w:docPartGallery w:val="Table of Contents"/>
          <w:docPartUnique/>
        </w:docPartObj>
      </w:sdtPr>
      <w:sdtContent>
        <w:p w14:paraId="5A19BDD5" w14:textId="0C26DF65" w:rsidR="002974A6" w:rsidRPr="008D4942" w:rsidRDefault="00D80002" w:rsidP="0065001A">
          <w:pPr>
            <w:keepNext/>
            <w:keepLines/>
            <w:suppressAutoHyphens w:val="0"/>
            <w:overflowPunct/>
            <w:autoSpaceDE/>
            <w:jc w:val="center"/>
            <w:textAlignment w:val="auto"/>
            <w:rPr>
              <w:b/>
              <w:bCs/>
              <w:szCs w:val="28"/>
              <w:lang w:eastAsia="en-US"/>
            </w:rPr>
          </w:pPr>
          <w:r w:rsidRPr="008D4942">
            <w:rPr>
              <w:b/>
              <w:bCs/>
              <w:szCs w:val="28"/>
              <w:lang w:eastAsia="en-US"/>
            </w:rPr>
            <w:t>Содержание</w:t>
          </w:r>
        </w:p>
        <w:p w14:paraId="28947856" w14:textId="77777777" w:rsidR="00F85C03" w:rsidRPr="008D4942" w:rsidRDefault="00F85C03" w:rsidP="0065001A">
          <w:pPr>
            <w:keepNext/>
            <w:keepLines/>
            <w:suppressAutoHyphens w:val="0"/>
            <w:overflowPunct/>
            <w:autoSpaceDE/>
            <w:jc w:val="center"/>
            <w:textAlignment w:val="auto"/>
            <w:rPr>
              <w:szCs w:val="28"/>
            </w:rPr>
          </w:pPr>
        </w:p>
        <w:p w14:paraId="459D63DB" w14:textId="3FBFC72E" w:rsidR="00FF2BE0" w:rsidRPr="00EC2A2C" w:rsidRDefault="008064AC">
          <w:pPr>
            <w:pStyle w:val="17"/>
            <w:tabs>
              <w:tab w:val="left" w:pos="1418"/>
              <w:tab w:val="right" w:leader="dot" w:pos="10196"/>
            </w:tabs>
            <w:rPr>
              <w:rFonts w:eastAsiaTheme="minorEastAsia"/>
              <w:b w:val="0"/>
              <w:smallCaps w:val="0"/>
              <w:szCs w:val="28"/>
            </w:rPr>
          </w:pPr>
          <w:r w:rsidRPr="00EC2A2C">
            <w:rPr>
              <w:b w:val="0"/>
              <w:smallCaps w:val="0"/>
              <w:szCs w:val="28"/>
            </w:rPr>
            <w:fldChar w:fldCharType="begin"/>
          </w:r>
          <w:r w:rsidR="00DA00ED" w:rsidRPr="00EC2A2C">
            <w:rPr>
              <w:b w:val="0"/>
              <w:smallCaps w:val="0"/>
              <w:szCs w:val="28"/>
            </w:rPr>
            <w:instrText xml:space="preserve"> TOC \o "1-3" \h \z \u </w:instrText>
          </w:r>
          <w:r w:rsidRPr="00EC2A2C">
            <w:rPr>
              <w:b w:val="0"/>
              <w:smallCaps w:val="0"/>
              <w:szCs w:val="28"/>
            </w:rPr>
            <w:fldChar w:fldCharType="separate"/>
          </w:r>
          <w:hyperlink w:anchor="_Toc89162496" w:history="1">
            <w:r w:rsidR="00FF2BE0" w:rsidRPr="00EC2A2C">
              <w:rPr>
                <w:rStyle w:val="aa"/>
                <w:b w:val="0"/>
                <w:color w:val="auto"/>
                <w:szCs w:val="28"/>
              </w:rPr>
              <w:t>1.</w:t>
            </w:r>
            <w:r w:rsidR="00FF2BE0" w:rsidRPr="00EC2A2C">
              <w:rPr>
                <w:rFonts w:eastAsiaTheme="minorEastAsia"/>
                <w:b w:val="0"/>
                <w:smallCaps w:val="0"/>
                <w:szCs w:val="28"/>
              </w:rPr>
              <w:tab/>
            </w:r>
            <w:r w:rsidR="00FF2BE0" w:rsidRPr="00EC2A2C">
              <w:rPr>
                <w:rStyle w:val="aa"/>
                <w:b w:val="0"/>
                <w:color w:val="auto"/>
                <w:szCs w:val="28"/>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FF2BE0" w:rsidRPr="00EC2A2C">
              <w:rPr>
                <w:b w:val="0"/>
                <w:webHidden/>
                <w:szCs w:val="28"/>
              </w:rPr>
              <w:tab/>
            </w:r>
            <w:r w:rsidR="00FF2BE0" w:rsidRPr="00EC2A2C">
              <w:rPr>
                <w:b w:val="0"/>
                <w:webHidden/>
                <w:szCs w:val="28"/>
              </w:rPr>
              <w:fldChar w:fldCharType="begin"/>
            </w:r>
            <w:r w:rsidR="00FF2BE0" w:rsidRPr="00EC2A2C">
              <w:rPr>
                <w:b w:val="0"/>
                <w:webHidden/>
                <w:szCs w:val="28"/>
              </w:rPr>
              <w:instrText xml:space="preserve"> PAGEREF _Toc89162496 \h </w:instrText>
            </w:r>
            <w:r w:rsidR="00FF2BE0" w:rsidRPr="00EC2A2C">
              <w:rPr>
                <w:b w:val="0"/>
                <w:webHidden/>
                <w:szCs w:val="28"/>
              </w:rPr>
            </w:r>
            <w:r w:rsidR="00FF2BE0" w:rsidRPr="00EC2A2C">
              <w:rPr>
                <w:b w:val="0"/>
                <w:webHidden/>
                <w:szCs w:val="28"/>
              </w:rPr>
              <w:fldChar w:fldCharType="separate"/>
            </w:r>
            <w:r w:rsidR="00A937A1">
              <w:rPr>
                <w:b w:val="0"/>
                <w:webHidden/>
                <w:szCs w:val="28"/>
              </w:rPr>
              <w:t>3</w:t>
            </w:r>
            <w:r w:rsidR="00FF2BE0" w:rsidRPr="00EC2A2C">
              <w:rPr>
                <w:b w:val="0"/>
                <w:webHidden/>
                <w:szCs w:val="28"/>
              </w:rPr>
              <w:fldChar w:fldCharType="end"/>
            </w:r>
          </w:hyperlink>
        </w:p>
        <w:p w14:paraId="420CAE16" w14:textId="664090F0" w:rsidR="00FF2BE0" w:rsidRPr="00EC2A2C" w:rsidRDefault="00000000">
          <w:pPr>
            <w:pStyle w:val="17"/>
            <w:tabs>
              <w:tab w:val="left" w:pos="1418"/>
              <w:tab w:val="right" w:leader="dot" w:pos="10196"/>
            </w:tabs>
            <w:rPr>
              <w:rFonts w:eastAsiaTheme="minorEastAsia"/>
              <w:b w:val="0"/>
              <w:smallCaps w:val="0"/>
              <w:szCs w:val="28"/>
            </w:rPr>
          </w:pPr>
          <w:hyperlink w:anchor="_Toc89162497" w:history="1">
            <w:r w:rsidR="00FF2BE0" w:rsidRPr="00EC2A2C">
              <w:rPr>
                <w:rStyle w:val="aa"/>
                <w:b w:val="0"/>
                <w:color w:val="auto"/>
                <w:szCs w:val="28"/>
              </w:rPr>
              <w:t>2.</w:t>
            </w:r>
            <w:r w:rsidR="00FF2BE0" w:rsidRPr="00EC2A2C">
              <w:rPr>
                <w:rFonts w:eastAsiaTheme="minorEastAsia"/>
                <w:b w:val="0"/>
                <w:smallCaps w:val="0"/>
                <w:szCs w:val="28"/>
              </w:rPr>
              <w:tab/>
            </w:r>
            <w:r w:rsidR="00FF2BE0" w:rsidRPr="00EC2A2C">
              <w:rPr>
                <w:rStyle w:val="aa"/>
                <w:b w:val="0"/>
                <w:color w:val="auto"/>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F2BE0" w:rsidRPr="00EC2A2C">
              <w:rPr>
                <w:b w:val="0"/>
                <w:webHidden/>
                <w:szCs w:val="28"/>
              </w:rPr>
              <w:tab/>
            </w:r>
            <w:r w:rsidR="00FF2BE0" w:rsidRPr="00EC2A2C">
              <w:rPr>
                <w:b w:val="0"/>
                <w:webHidden/>
                <w:szCs w:val="28"/>
              </w:rPr>
              <w:fldChar w:fldCharType="begin"/>
            </w:r>
            <w:r w:rsidR="00FF2BE0" w:rsidRPr="00EC2A2C">
              <w:rPr>
                <w:b w:val="0"/>
                <w:webHidden/>
                <w:szCs w:val="28"/>
              </w:rPr>
              <w:instrText xml:space="preserve"> PAGEREF _Toc89162497 \h </w:instrText>
            </w:r>
            <w:r w:rsidR="00FF2BE0" w:rsidRPr="00EC2A2C">
              <w:rPr>
                <w:b w:val="0"/>
                <w:webHidden/>
                <w:szCs w:val="28"/>
              </w:rPr>
            </w:r>
            <w:r w:rsidR="00FF2BE0" w:rsidRPr="00EC2A2C">
              <w:rPr>
                <w:b w:val="0"/>
                <w:webHidden/>
                <w:szCs w:val="28"/>
              </w:rPr>
              <w:fldChar w:fldCharType="separate"/>
            </w:r>
            <w:r w:rsidR="00A937A1">
              <w:rPr>
                <w:b w:val="0"/>
                <w:webHidden/>
                <w:szCs w:val="28"/>
              </w:rPr>
              <w:t>15</w:t>
            </w:r>
            <w:r w:rsidR="00FF2BE0" w:rsidRPr="00EC2A2C">
              <w:rPr>
                <w:b w:val="0"/>
                <w:webHidden/>
                <w:szCs w:val="28"/>
              </w:rPr>
              <w:fldChar w:fldCharType="end"/>
            </w:r>
          </w:hyperlink>
        </w:p>
        <w:p w14:paraId="4C956E11" w14:textId="1EB37317" w:rsidR="003D1207" w:rsidRPr="00EC2A2C" w:rsidRDefault="008064AC" w:rsidP="00184F16">
          <w:pPr>
            <w:jc w:val="left"/>
            <w:rPr>
              <w:szCs w:val="28"/>
            </w:rPr>
          </w:pPr>
          <w:r w:rsidRPr="00EC2A2C">
            <w:rPr>
              <w:smallCaps/>
              <w:noProof/>
              <w:szCs w:val="28"/>
              <w:lang w:eastAsia="ru-RU"/>
            </w:rPr>
            <w:fldChar w:fldCharType="end"/>
          </w:r>
        </w:p>
      </w:sdtContent>
    </w:sdt>
    <w:p w14:paraId="1BAC653C" w14:textId="77777777" w:rsidR="00CD40E1" w:rsidRPr="008D4942" w:rsidRDefault="00CD40E1" w:rsidP="0053200D">
      <w:pPr>
        <w:suppressAutoHyphens w:val="0"/>
        <w:overflowPunct/>
        <w:autoSpaceDE/>
        <w:jc w:val="left"/>
        <w:textAlignment w:val="auto"/>
        <w:rPr>
          <w:color w:val="C0504D" w:themeColor="accent2"/>
          <w:szCs w:val="28"/>
        </w:rPr>
      </w:pPr>
      <w:bookmarkStart w:id="0" w:name="_Toc365540311"/>
      <w:r w:rsidRPr="008D4942">
        <w:rPr>
          <w:i/>
          <w:color w:val="C0504D" w:themeColor="accent2"/>
          <w:szCs w:val="28"/>
        </w:rPr>
        <w:br w:type="page"/>
      </w:r>
    </w:p>
    <w:p w14:paraId="3FB46738" w14:textId="77777777" w:rsidR="00B25199" w:rsidRPr="008D4942" w:rsidRDefault="00B25199" w:rsidP="000069C7">
      <w:pPr>
        <w:rPr>
          <w:color w:val="C0504D" w:themeColor="accent2"/>
          <w:lang w:eastAsia="ru-RU"/>
        </w:rPr>
        <w:sectPr w:rsidR="00B25199" w:rsidRPr="008D4942" w:rsidSect="00BC2C8A">
          <w:headerReference w:type="default" r:id="rId8"/>
          <w:footerReference w:type="even" r:id="rId9"/>
          <w:footerReference w:type="default" r:id="rId10"/>
          <w:footerReference w:type="first" r:id="rId11"/>
          <w:pgSz w:w="11907" w:h="16840" w:code="9"/>
          <w:pgMar w:top="1134" w:right="567" w:bottom="1134" w:left="1134" w:header="709" w:footer="561" w:gutter="0"/>
          <w:cols w:space="708"/>
          <w:titlePg/>
          <w:docGrid w:linePitch="381"/>
        </w:sectPr>
      </w:pPr>
      <w:bookmarkStart w:id="1" w:name="_Toc227060349"/>
      <w:bookmarkEnd w:id="0"/>
    </w:p>
    <w:p w14:paraId="06E8A092" w14:textId="24881176" w:rsidR="00007A3A" w:rsidRDefault="00007A3A" w:rsidP="00D563CA">
      <w:pPr>
        <w:pStyle w:val="11"/>
        <w:numPr>
          <w:ilvl w:val="0"/>
          <w:numId w:val="14"/>
        </w:numPr>
        <w:tabs>
          <w:tab w:val="left" w:pos="284"/>
        </w:tabs>
        <w:spacing w:before="0" w:after="0"/>
        <w:ind w:left="0" w:firstLine="0"/>
        <w:jc w:val="center"/>
        <w:rPr>
          <w:rFonts w:cs="Times New Roman"/>
          <w:szCs w:val="28"/>
        </w:rPr>
      </w:pPr>
      <w:bookmarkStart w:id="2" w:name="_Toc89162496"/>
      <w:r w:rsidRPr="008D4942">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8D4942">
        <w:rPr>
          <w:rFonts w:cs="Times New Roman"/>
          <w:szCs w:val="28"/>
        </w:rPr>
        <w:t xml:space="preserve">их основные характеристики, их местоположение, </w:t>
      </w:r>
      <w:r w:rsidRPr="008D4942">
        <w:rPr>
          <w:rFonts w:cs="Times New Roman"/>
          <w:szCs w:val="28"/>
        </w:rPr>
        <w:t>а также характеристики зон с особыми условиями использования территорий</w:t>
      </w:r>
      <w:bookmarkEnd w:id="2"/>
    </w:p>
    <w:p w14:paraId="30D768D4" w14:textId="77777777" w:rsidR="00AE24BF" w:rsidRPr="00AE24BF" w:rsidRDefault="00AE24BF" w:rsidP="00AE24BF"/>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38"/>
        <w:gridCol w:w="2246"/>
        <w:gridCol w:w="2032"/>
        <w:gridCol w:w="2344"/>
        <w:gridCol w:w="2058"/>
        <w:gridCol w:w="2417"/>
        <w:gridCol w:w="2819"/>
      </w:tblGrid>
      <w:tr w:rsidR="004F269D" w:rsidRPr="00A57C5C" w14:paraId="25B8984F" w14:textId="77777777" w:rsidTr="00571A8F">
        <w:trPr>
          <w:trHeight w:val="333"/>
        </w:trPr>
        <w:tc>
          <w:tcPr>
            <w:tcW w:w="186" w:type="pct"/>
            <w:shd w:val="clear" w:color="auto" w:fill="auto"/>
            <w:vAlign w:val="center"/>
          </w:tcPr>
          <w:p w14:paraId="2564B09F" w14:textId="713BC1AE" w:rsidR="00B25199" w:rsidRPr="00A57C5C" w:rsidRDefault="00B25199" w:rsidP="00F41AC3">
            <w:pPr>
              <w:overflowPunct/>
              <w:autoSpaceDE/>
              <w:ind w:firstLine="0"/>
              <w:jc w:val="center"/>
              <w:textAlignment w:val="auto"/>
              <w:rPr>
                <w:bCs/>
                <w:sz w:val="24"/>
                <w:szCs w:val="24"/>
                <w:lang w:eastAsia="ru-RU"/>
              </w:rPr>
            </w:pPr>
            <w:bookmarkStart w:id="3" w:name="_Hlk500415141"/>
            <w:r w:rsidRPr="00A57C5C">
              <w:rPr>
                <w:bCs/>
                <w:sz w:val="24"/>
                <w:szCs w:val="24"/>
                <w:lang w:eastAsia="ru-RU"/>
              </w:rPr>
              <w:t>№</w:t>
            </w:r>
            <w:r w:rsidR="00B345C3" w:rsidRPr="00A57C5C">
              <w:rPr>
                <w:bCs/>
                <w:sz w:val="24"/>
                <w:szCs w:val="24"/>
                <w:lang w:eastAsia="ru-RU"/>
              </w:rPr>
              <w:t xml:space="preserve"> п/п</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2D8845A" w14:textId="77777777" w:rsidR="00B25199" w:rsidRPr="00A57C5C" w:rsidRDefault="00B25199" w:rsidP="00B345C3">
            <w:pPr>
              <w:overflowPunct/>
              <w:autoSpaceDN w:val="0"/>
              <w:adjustRightInd w:val="0"/>
              <w:ind w:firstLine="0"/>
              <w:jc w:val="center"/>
              <w:textAlignment w:val="auto"/>
              <w:rPr>
                <w:bCs/>
                <w:sz w:val="24"/>
                <w:szCs w:val="24"/>
                <w:lang w:eastAsia="ru-RU"/>
              </w:rPr>
            </w:pPr>
            <w:r w:rsidRPr="00A57C5C">
              <w:rPr>
                <w:bCs/>
                <w:sz w:val="24"/>
                <w:szCs w:val="24"/>
                <w:lang w:eastAsia="ru-RU"/>
              </w:rPr>
              <w:t>Наименование объекта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75A3A33" w14:textId="77777777" w:rsidR="00B25199" w:rsidRPr="00A57C5C" w:rsidRDefault="00B25199" w:rsidP="00B345C3">
            <w:pPr>
              <w:overflowPunct/>
              <w:autoSpaceDN w:val="0"/>
              <w:adjustRightInd w:val="0"/>
              <w:ind w:firstLine="0"/>
              <w:jc w:val="center"/>
              <w:textAlignment w:val="auto"/>
              <w:rPr>
                <w:bCs/>
                <w:sz w:val="24"/>
                <w:szCs w:val="24"/>
                <w:lang w:eastAsia="ru-RU"/>
              </w:rPr>
            </w:pPr>
            <w:r w:rsidRPr="00A57C5C">
              <w:rPr>
                <w:bCs/>
                <w:sz w:val="24"/>
                <w:szCs w:val="24"/>
                <w:lang w:eastAsia="ru-RU"/>
              </w:rPr>
              <w:t>Вид объекта</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B7797A3" w14:textId="77777777" w:rsidR="00B25199" w:rsidRPr="00A57C5C" w:rsidRDefault="00B25199" w:rsidP="00B345C3">
            <w:pPr>
              <w:overflowPunct/>
              <w:autoSpaceDN w:val="0"/>
              <w:adjustRightInd w:val="0"/>
              <w:ind w:firstLine="0"/>
              <w:jc w:val="center"/>
              <w:textAlignment w:val="auto"/>
              <w:rPr>
                <w:bCs/>
                <w:sz w:val="24"/>
                <w:szCs w:val="24"/>
                <w:lang w:eastAsia="ru-RU"/>
              </w:rPr>
            </w:pPr>
            <w:r w:rsidRPr="00A57C5C">
              <w:rPr>
                <w:bCs/>
                <w:sz w:val="24"/>
                <w:szCs w:val="24"/>
                <w:lang w:eastAsia="ru-RU"/>
              </w:rPr>
              <w:t>Назначение объекта</w:t>
            </w:r>
          </w:p>
        </w:tc>
        <w:tc>
          <w:tcPr>
            <w:tcW w:w="712" w:type="pct"/>
            <w:shd w:val="clear" w:color="auto" w:fill="auto"/>
            <w:vAlign w:val="center"/>
          </w:tcPr>
          <w:p w14:paraId="06010B48" w14:textId="77777777" w:rsidR="00B25199" w:rsidRPr="00A57C5C" w:rsidRDefault="003B679A" w:rsidP="00B345C3">
            <w:pPr>
              <w:overflowPunct/>
              <w:autoSpaceDE/>
              <w:ind w:firstLine="0"/>
              <w:jc w:val="center"/>
              <w:textAlignment w:val="auto"/>
              <w:rPr>
                <w:bCs/>
                <w:sz w:val="24"/>
                <w:szCs w:val="24"/>
                <w:lang w:eastAsia="ru-RU"/>
              </w:rPr>
            </w:pPr>
            <w:r w:rsidRPr="00A57C5C">
              <w:rPr>
                <w:bCs/>
                <w:sz w:val="24"/>
                <w:szCs w:val="24"/>
                <w:lang w:eastAsia="ru-RU"/>
              </w:rPr>
              <w:t>Основные х</w:t>
            </w:r>
            <w:r w:rsidR="00B25199" w:rsidRPr="00A57C5C">
              <w:rPr>
                <w:bCs/>
                <w:sz w:val="24"/>
                <w:szCs w:val="24"/>
                <w:lang w:eastAsia="ru-RU"/>
              </w:rPr>
              <w:t>арактеристик</w:t>
            </w:r>
            <w:r w:rsidRPr="00A57C5C">
              <w:rPr>
                <w:bCs/>
                <w:sz w:val="24"/>
                <w:szCs w:val="24"/>
                <w:lang w:eastAsia="ru-RU"/>
              </w:rPr>
              <w:t>и</w:t>
            </w:r>
          </w:p>
        </w:tc>
        <w:tc>
          <w:tcPr>
            <w:tcW w:w="836" w:type="pct"/>
            <w:shd w:val="clear" w:color="auto" w:fill="auto"/>
            <w:vAlign w:val="center"/>
          </w:tcPr>
          <w:p w14:paraId="711A6C12" w14:textId="77777777" w:rsidR="00B25199" w:rsidRPr="00A57C5C" w:rsidRDefault="00B25199" w:rsidP="00B345C3">
            <w:pPr>
              <w:overflowPunct/>
              <w:autoSpaceDN w:val="0"/>
              <w:adjustRightInd w:val="0"/>
              <w:ind w:firstLine="0"/>
              <w:jc w:val="center"/>
              <w:textAlignment w:val="auto"/>
              <w:rPr>
                <w:bCs/>
                <w:sz w:val="24"/>
                <w:szCs w:val="24"/>
                <w:lang w:eastAsia="ru-RU"/>
              </w:rPr>
            </w:pPr>
            <w:r w:rsidRPr="00A57C5C">
              <w:rPr>
                <w:bCs/>
                <w:sz w:val="24"/>
                <w:szCs w:val="24"/>
                <w:lang w:eastAsia="ru-RU"/>
              </w:rPr>
              <w:t>Местоположение</w:t>
            </w:r>
          </w:p>
        </w:tc>
        <w:tc>
          <w:tcPr>
            <w:tcW w:w="975" w:type="pct"/>
            <w:shd w:val="clear" w:color="auto" w:fill="auto"/>
            <w:vAlign w:val="center"/>
          </w:tcPr>
          <w:p w14:paraId="1DB0E11B" w14:textId="77777777" w:rsidR="00B25199" w:rsidRPr="00A57C5C" w:rsidRDefault="00B25199" w:rsidP="00B345C3">
            <w:pPr>
              <w:overflowPunct/>
              <w:autoSpaceDN w:val="0"/>
              <w:adjustRightInd w:val="0"/>
              <w:ind w:firstLine="0"/>
              <w:jc w:val="center"/>
              <w:textAlignment w:val="auto"/>
              <w:rPr>
                <w:bCs/>
                <w:sz w:val="24"/>
                <w:szCs w:val="24"/>
                <w:lang w:eastAsia="ru-RU"/>
              </w:rPr>
            </w:pPr>
            <w:r w:rsidRPr="00A57C5C">
              <w:rPr>
                <w:bCs/>
                <w:sz w:val="24"/>
                <w:szCs w:val="24"/>
                <w:lang w:eastAsia="ru-RU"/>
              </w:rPr>
              <w:t>Характеристика зон с особыми условиями использования территорий</w:t>
            </w:r>
          </w:p>
        </w:tc>
      </w:tr>
      <w:tr w:rsidR="00357469" w:rsidRPr="00A57C5C" w14:paraId="6A7F472B" w14:textId="77777777" w:rsidTr="007E7F8A">
        <w:trPr>
          <w:trHeight w:val="23"/>
          <w:tblHeader/>
        </w:trPr>
        <w:tc>
          <w:tcPr>
            <w:tcW w:w="186" w:type="pct"/>
            <w:shd w:val="clear" w:color="auto" w:fill="auto"/>
            <w:vAlign w:val="center"/>
          </w:tcPr>
          <w:p w14:paraId="2778E402" w14:textId="022DF471" w:rsidR="00357469" w:rsidRPr="00A57C5C" w:rsidRDefault="00357469" w:rsidP="00F41AC3">
            <w:pPr>
              <w:overflowPunct/>
              <w:autoSpaceDE/>
              <w:ind w:firstLine="0"/>
              <w:jc w:val="center"/>
              <w:textAlignment w:val="auto"/>
              <w:rPr>
                <w:bCs/>
                <w:sz w:val="24"/>
                <w:szCs w:val="24"/>
                <w:lang w:eastAsia="ru-RU"/>
              </w:rPr>
            </w:pPr>
            <w:r>
              <w:rPr>
                <w:bCs/>
                <w:sz w:val="24"/>
                <w:szCs w:val="24"/>
                <w:lang w:eastAsia="ru-RU"/>
              </w:rPr>
              <w:t>1</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3CFE1C3" w14:textId="38074D0C" w:rsidR="00357469" w:rsidRPr="00A57C5C" w:rsidRDefault="00357469" w:rsidP="00B345C3">
            <w:pPr>
              <w:overflowPunct/>
              <w:autoSpaceDN w:val="0"/>
              <w:adjustRightInd w:val="0"/>
              <w:ind w:firstLine="0"/>
              <w:jc w:val="center"/>
              <w:textAlignment w:val="auto"/>
              <w:rPr>
                <w:bCs/>
                <w:sz w:val="24"/>
                <w:szCs w:val="24"/>
                <w:lang w:eastAsia="ru-RU"/>
              </w:rPr>
            </w:pPr>
            <w:r>
              <w:rPr>
                <w:bCs/>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914E928" w14:textId="0B238F78" w:rsidR="00357469" w:rsidRPr="00A57C5C" w:rsidRDefault="00357469" w:rsidP="00B345C3">
            <w:pPr>
              <w:overflowPunct/>
              <w:autoSpaceDN w:val="0"/>
              <w:adjustRightInd w:val="0"/>
              <w:ind w:firstLine="0"/>
              <w:jc w:val="center"/>
              <w:textAlignment w:val="auto"/>
              <w:rPr>
                <w:bCs/>
                <w:sz w:val="24"/>
                <w:szCs w:val="24"/>
                <w:lang w:eastAsia="ru-RU"/>
              </w:rPr>
            </w:pPr>
            <w:r>
              <w:rPr>
                <w:bCs/>
                <w:sz w:val="24"/>
                <w:szCs w:val="24"/>
                <w:lang w:eastAsia="ru-RU"/>
              </w:rPr>
              <w:t>3</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2416BE9" w14:textId="6E43AB5C" w:rsidR="00357469" w:rsidRPr="00A57C5C" w:rsidRDefault="00357469" w:rsidP="00B345C3">
            <w:pPr>
              <w:overflowPunct/>
              <w:autoSpaceDN w:val="0"/>
              <w:adjustRightInd w:val="0"/>
              <w:ind w:firstLine="0"/>
              <w:jc w:val="center"/>
              <w:textAlignment w:val="auto"/>
              <w:rPr>
                <w:bCs/>
                <w:sz w:val="24"/>
                <w:szCs w:val="24"/>
                <w:lang w:eastAsia="ru-RU"/>
              </w:rPr>
            </w:pPr>
            <w:r>
              <w:rPr>
                <w:bCs/>
                <w:sz w:val="24"/>
                <w:szCs w:val="24"/>
                <w:lang w:eastAsia="ru-RU"/>
              </w:rPr>
              <w:t>4</w:t>
            </w:r>
          </w:p>
        </w:tc>
        <w:tc>
          <w:tcPr>
            <w:tcW w:w="712" w:type="pct"/>
            <w:shd w:val="clear" w:color="auto" w:fill="auto"/>
            <w:vAlign w:val="center"/>
          </w:tcPr>
          <w:p w14:paraId="52D5B551" w14:textId="3511CE2D" w:rsidR="00357469" w:rsidRPr="00A57C5C" w:rsidRDefault="00357469" w:rsidP="00B345C3">
            <w:pPr>
              <w:overflowPunct/>
              <w:autoSpaceDE/>
              <w:ind w:firstLine="0"/>
              <w:jc w:val="center"/>
              <w:textAlignment w:val="auto"/>
              <w:rPr>
                <w:bCs/>
                <w:sz w:val="24"/>
                <w:szCs w:val="24"/>
                <w:lang w:eastAsia="ru-RU"/>
              </w:rPr>
            </w:pPr>
            <w:r>
              <w:rPr>
                <w:bCs/>
                <w:sz w:val="24"/>
                <w:szCs w:val="24"/>
                <w:lang w:eastAsia="ru-RU"/>
              </w:rPr>
              <w:t>5</w:t>
            </w:r>
          </w:p>
        </w:tc>
        <w:tc>
          <w:tcPr>
            <w:tcW w:w="836" w:type="pct"/>
            <w:shd w:val="clear" w:color="auto" w:fill="auto"/>
            <w:vAlign w:val="center"/>
          </w:tcPr>
          <w:p w14:paraId="6B99BF03" w14:textId="071F619A" w:rsidR="00357469" w:rsidRPr="00A57C5C" w:rsidRDefault="00357469" w:rsidP="00B345C3">
            <w:pPr>
              <w:overflowPunct/>
              <w:autoSpaceDN w:val="0"/>
              <w:adjustRightInd w:val="0"/>
              <w:ind w:firstLine="0"/>
              <w:jc w:val="center"/>
              <w:textAlignment w:val="auto"/>
              <w:rPr>
                <w:bCs/>
                <w:sz w:val="24"/>
                <w:szCs w:val="24"/>
                <w:lang w:eastAsia="ru-RU"/>
              </w:rPr>
            </w:pPr>
            <w:r>
              <w:rPr>
                <w:bCs/>
                <w:sz w:val="24"/>
                <w:szCs w:val="24"/>
                <w:lang w:eastAsia="ru-RU"/>
              </w:rPr>
              <w:t>6</w:t>
            </w:r>
          </w:p>
        </w:tc>
        <w:tc>
          <w:tcPr>
            <w:tcW w:w="975" w:type="pct"/>
            <w:shd w:val="clear" w:color="auto" w:fill="auto"/>
            <w:vAlign w:val="center"/>
          </w:tcPr>
          <w:p w14:paraId="0441C716" w14:textId="59F00ED6" w:rsidR="00357469" w:rsidRPr="00A57C5C" w:rsidRDefault="00357469" w:rsidP="00B345C3">
            <w:pPr>
              <w:overflowPunct/>
              <w:autoSpaceDN w:val="0"/>
              <w:adjustRightInd w:val="0"/>
              <w:ind w:firstLine="0"/>
              <w:jc w:val="center"/>
              <w:textAlignment w:val="auto"/>
              <w:rPr>
                <w:bCs/>
                <w:sz w:val="24"/>
                <w:szCs w:val="24"/>
                <w:lang w:eastAsia="ru-RU"/>
              </w:rPr>
            </w:pPr>
            <w:r>
              <w:rPr>
                <w:bCs/>
                <w:sz w:val="24"/>
                <w:szCs w:val="24"/>
                <w:lang w:eastAsia="ru-RU"/>
              </w:rPr>
              <w:t>7</w:t>
            </w:r>
          </w:p>
        </w:tc>
      </w:tr>
      <w:tr w:rsidR="004E45AF" w:rsidRPr="00A57C5C" w14:paraId="272137C2" w14:textId="77777777" w:rsidTr="00571A8F">
        <w:trPr>
          <w:trHeight w:val="28"/>
        </w:trPr>
        <w:tc>
          <w:tcPr>
            <w:tcW w:w="5000" w:type="pct"/>
            <w:gridSpan w:val="7"/>
            <w:shd w:val="clear" w:color="auto" w:fill="auto"/>
            <w:vAlign w:val="center"/>
          </w:tcPr>
          <w:p w14:paraId="7BDEA307" w14:textId="78787233" w:rsidR="005B6480" w:rsidRPr="00A57C5C" w:rsidRDefault="005B6480" w:rsidP="00F41AC3">
            <w:pPr>
              <w:overflowPunct/>
              <w:autoSpaceDE/>
              <w:ind w:firstLine="0"/>
              <w:jc w:val="center"/>
              <w:textAlignment w:val="auto"/>
              <w:rPr>
                <w:sz w:val="24"/>
                <w:szCs w:val="24"/>
                <w:lang w:eastAsia="ru-RU"/>
              </w:rPr>
            </w:pPr>
            <w:r w:rsidRPr="00A57C5C">
              <w:rPr>
                <w:sz w:val="24"/>
                <w:szCs w:val="24"/>
                <w:lang w:eastAsia="ru-RU"/>
              </w:rPr>
              <w:t>Объекты в области культуры и искусства</w:t>
            </w:r>
          </w:p>
        </w:tc>
      </w:tr>
      <w:bookmarkEnd w:id="3"/>
      <w:tr w:rsidR="00E6282E" w:rsidRPr="00A57C5C" w14:paraId="700FB2E9" w14:textId="77777777" w:rsidTr="007E7F8A">
        <w:trPr>
          <w:trHeight w:val="1013"/>
        </w:trPr>
        <w:tc>
          <w:tcPr>
            <w:tcW w:w="186" w:type="pct"/>
            <w:shd w:val="clear" w:color="auto" w:fill="auto"/>
          </w:tcPr>
          <w:p w14:paraId="52E5D245" w14:textId="77777777" w:rsidR="00E6282E" w:rsidRPr="00A57C5C" w:rsidRDefault="00E6282E" w:rsidP="00D563C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5C08F49" w14:textId="5F2AC8DB" w:rsidR="00E6282E" w:rsidRPr="00E6282E" w:rsidRDefault="00E6282E" w:rsidP="00E6282E">
            <w:pPr>
              <w:overflowPunct/>
              <w:autoSpaceDE/>
              <w:ind w:firstLine="0"/>
              <w:jc w:val="left"/>
              <w:textAlignment w:val="auto"/>
              <w:rPr>
                <w:sz w:val="24"/>
                <w:szCs w:val="24"/>
                <w:lang w:eastAsia="ru-RU"/>
              </w:rPr>
            </w:pPr>
            <w:r w:rsidRPr="00E6282E">
              <w:rPr>
                <w:sz w:val="24"/>
                <w:szCs w:val="24"/>
                <w:lang w:eastAsia="ru-RU"/>
              </w:rPr>
              <w:t>Дом культуры</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745C4C6" w14:textId="1D01A026" w:rsidR="00E6282E" w:rsidRPr="00E6282E" w:rsidRDefault="00E6282E" w:rsidP="00E6282E">
            <w:pPr>
              <w:overflowPunct/>
              <w:autoSpaceDE/>
              <w:ind w:firstLine="0"/>
              <w:jc w:val="left"/>
              <w:textAlignment w:val="auto"/>
              <w:rPr>
                <w:sz w:val="24"/>
                <w:szCs w:val="24"/>
              </w:rPr>
            </w:pPr>
            <w:r w:rsidRPr="00E6282E">
              <w:rPr>
                <w:sz w:val="24"/>
                <w:szCs w:val="24"/>
              </w:rPr>
              <w:t>Объект культурно-досугового (клубного) типа</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A9AD74B" w14:textId="0CC36428" w:rsidR="00E6282E" w:rsidRPr="002023F0" w:rsidRDefault="002023F0" w:rsidP="002023F0">
            <w:pPr>
              <w:overflowPunct/>
              <w:autoSpaceDE/>
              <w:ind w:firstLine="0"/>
              <w:jc w:val="left"/>
              <w:textAlignment w:val="auto"/>
              <w:rPr>
                <w:sz w:val="24"/>
                <w:szCs w:val="24"/>
                <w:lang w:eastAsia="ru-RU"/>
              </w:rPr>
            </w:pPr>
            <w:r>
              <w:rPr>
                <w:sz w:val="24"/>
                <w:szCs w:val="24"/>
                <w:lang w:eastAsia="ru-RU"/>
              </w:rPr>
              <w:t>Повышение уровня обеспеченности и уровня территориальной доступности клубными учреждениями</w:t>
            </w:r>
          </w:p>
        </w:tc>
        <w:tc>
          <w:tcPr>
            <w:tcW w:w="712" w:type="pct"/>
            <w:shd w:val="clear" w:color="auto" w:fill="auto"/>
          </w:tcPr>
          <w:p w14:paraId="68919572" w14:textId="77777777" w:rsidR="00E6282E" w:rsidRDefault="00E6282E" w:rsidP="00E6282E">
            <w:pPr>
              <w:overflowPunct/>
              <w:autoSpaceDE/>
              <w:ind w:firstLine="0"/>
              <w:jc w:val="left"/>
              <w:textAlignment w:val="auto"/>
              <w:rPr>
                <w:sz w:val="24"/>
                <w:szCs w:val="24"/>
                <w:lang w:eastAsia="ru-RU"/>
              </w:rPr>
            </w:pPr>
            <w:r w:rsidRPr="00E6282E">
              <w:rPr>
                <w:sz w:val="24"/>
                <w:szCs w:val="24"/>
                <w:lang w:eastAsia="ru-RU"/>
              </w:rPr>
              <w:t xml:space="preserve">Планируемый к размещению, </w:t>
            </w:r>
          </w:p>
          <w:p w14:paraId="11421949" w14:textId="42844CD0" w:rsidR="00F80DCA" w:rsidRPr="00E6282E" w:rsidRDefault="00F758B6" w:rsidP="00E6282E">
            <w:pPr>
              <w:overflowPunct/>
              <w:autoSpaceDE/>
              <w:ind w:firstLine="0"/>
              <w:jc w:val="left"/>
              <w:textAlignment w:val="auto"/>
              <w:rPr>
                <w:sz w:val="24"/>
                <w:szCs w:val="24"/>
                <w:lang w:eastAsia="ru-RU"/>
              </w:rPr>
            </w:pPr>
            <w:r>
              <w:rPr>
                <w:sz w:val="24"/>
                <w:szCs w:val="24"/>
                <w:lang w:eastAsia="ru-RU"/>
              </w:rPr>
              <w:t>4</w:t>
            </w:r>
            <w:r w:rsidR="00F80DCA">
              <w:rPr>
                <w:sz w:val="24"/>
                <w:szCs w:val="24"/>
                <w:lang w:eastAsia="ru-RU"/>
              </w:rPr>
              <w:t>00 мест</w:t>
            </w:r>
          </w:p>
        </w:tc>
        <w:tc>
          <w:tcPr>
            <w:tcW w:w="836" w:type="pct"/>
            <w:shd w:val="clear" w:color="auto" w:fill="auto"/>
          </w:tcPr>
          <w:p w14:paraId="26D14807" w14:textId="310FA99B" w:rsidR="00E6282E" w:rsidRDefault="006038AA" w:rsidP="00E6282E">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6282E" w:rsidRPr="00E6282E">
              <w:rPr>
                <w:sz w:val="24"/>
                <w:szCs w:val="24"/>
                <w:lang w:eastAsia="ru-RU"/>
              </w:rPr>
              <w:t xml:space="preserve"> Токсово,</w:t>
            </w:r>
          </w:p>
          <w:p w14:paraId="2FD0D279" w14:textId="58998C96" w:rsidR="00E6282E" w:rsidRPr="00E6282E" w:rsidRDefault="00E6282E" w:rsidP="00E6282E">
            <w:pPr>
              <w:overflowPunct/>
              <w:autoSpaceDE/>
              <w:ind w:firstLine="0"/>
              <w:jc w:val="left"/>
              <w:textAlignment w:val="auto"/>
              <w:rPr>
                <w:sz w:val="24"/>
                <w:szCs w:val="24"/>
                <w:lang w:eastAsia="ru-RU"/>
              </w:rPr>
            </w:pPr>
            <w:r>
              <w:rPr>
                <w:sz w:val="24"/>
                <w:szCs w:val="24"/>
                <w:lang w:eastAsia="ru-RU"/>
              </w:rPr>
              <w:t>з</w:t>
            </w:r>
            <w:r w:rsidRPr="00AE24BF">
              <w:rPr>
                <w:sz w:val="24"/>
                <w:szCs w:val="24"/>
                <w:lang w:eastAsia="ru-RU"/>
              </w:rPr>
              <w:t>она специализированной общественной застройки</w:t>
            </w:r>
          </w:p>
        </w:tc>
        <w:tc>
          <w:tcPr>
            <w:tcW w:w="975" w:type="pct"/>
            <w:shd w:val="clear" w:color="auto" w:fill="auto"/>
          </w:tcPr>
          <w:p w14:paraId="79273456" w14:textId="0DC3AE6A" w:rsidR="00E6282E" w:rsidRPr="00A57C5C" w:rsidRDefault="00E6282E" w:rsidP="00E6282E">
            <w:pPr>
              <w:overflowPunct/>
              <w:autoSpaceDE/>
              <w:ind w:firstLine="0"/>
              <w:jc w:val="left"/>
              <w:textAlignment w:val="auto"/>
              <w:rPr>
                <w:sz w:val="24"/>
                <w:szCs w:val="24"/>
                <w:lang w:eastAsia="ru-RU"/>
              </w:rPr>
            </w:pPr>
            <w:r w:rsidRPr="00E6282E">
              <w:rPr>
                <w:sz w:val="24"/>
                <w:szCs w:val="24"/>
                <w:lang w:eastAsia="ru-RU"/>
              </w:rPr>
              <w:t>Установление не требуется</w:t>
            </w:r>
          </w:p>
        </w:tc>
      </w:tr>
      <w:tr w:rsidR="00E6282E" w:rsidRPr="00A57C5C" w14:paraId="18A7BBD7" w14:textId="77777777" w:rsidTr="006C19CB">
        <w:trPr>
          <w:trHeight w:val="617"/>
        </w:trPr>
        <w:tc>
          <w:tcPr>
            <w:tcW w:w="186" w:type="pct"/>
            <w:shd w:val="clear" w:color="auto" w:fill="auto"/>
          </w:tcPr>
          <w:p w14:paraId="5A85D10B" w14:textId="77777777" w:rsidR="00E6282E" w:rsidRPr="00A57C5C" w:rsidRDefault="00E6282E" w:rsidP="00511C55">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AB1711B" w14:textId="484E81FC" w:rsidR="00E6282E" w:rsidRPr="00A57C5C" w:rsidRDefault="00E6282E" w:rsidP="00F41AC3">
            <w:pPr>
              <w:overflowPunct/>
              <w:autoSpaceDE/>
              <w:ind w:firstLine="0"/>
              <w:jc w:val="left"/>
              <w:textAlignment w:val="auto"/>
              <w:rPr>
                <w:sz w:val="24"/>
                <w:szCs w:val="24"/>
                <w:lang w:eastAsia="ru-RU"/>
              </w:rPr>
            </w:pPr>
            <w:r>
              <w:rPr>
                <w:sz w:val="24"/>
                <w:szCs w:val="24"/>
                <w:lang w:eastAsia="ru-RU"/>
              </w:rPr>
              <w:t>Библиотека</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44CF80A" w14:textId="7AD7EC2F" w:rsidR="00E6282E" w:rsidRPr="00A57C5C" w:rsidRDefault="00E6282E" w:rsidP="00F41AC3">
            <w:pPr>
              <w:overflowPunct/>
              <w:autoSpaceDE/>
              <w:ind w:firstLine="0"/>
              <w:jc w:val="left"/>
              <w:textAlignment w:val="auto"/>
              <w:rPr>
                <w:sz w:val="24"/>
                <w:szCs w:val="24"/>
              </w:rPr>
            </w:pPr>
            <w:r w:rsidRPr="00A57C5C">
              <w:rPr>
                <w:sz w:val="24"/>
                <w:szCs w:val="24"/>
              </w:rPr>
              <w:t>Объект культурно-просветительного назначения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7D492A9" w14:textId="32A205C0" w:rsidR="00E6282E" w:rsidRPr="00A57C5C" w:rsidRDefault="002023F0" w:rsidP="002023F0">
            <w:pPr>
              <w:overflowPunct/>
              <w:autoSpaceDE/>
              <w:ind w:firstLine="0"/>
              <w:jc w:val="left"/>
              <w:textAlignment w:val="auto"/>
              <w:rPr>
                <w:sz w:val="24"/>
                <w:szCs w:val="24"/>
                <w:lang w:eastAsia="ru-RU"/>
              </w:rPr>
            </w:pPr>
            <w:r>
              <w:rPr>
                <w:sz w:val="24"/>
                <w:szCs w:val="24"/>
                <w:lang w:eastAsia="ru-RU"/>
              </w:rPr>
              <w:t>Повышение уровня обеспеченности и уровня территориальной доступности библиотечными учреждениями</w:t>
            </w:r>
          </w:p>
        </w:tc>
        <w:tc>
          <w:tcPr>
            <w:tcW w:w="712" w:type="pct"/>
            <w:shd w:val="clear" w:color="auto" w:fill="auto"/>
          </w:tcPr>
          <w:p w14:paraId="0CAE6F44" w14:textId="77777777" w:rsidR="00E6282E" w:rsidRDefault="00E6282E" w:rsidP="00F41AC3">
            <w:pPr>
              <w:overflowPunct/>
              <w:autoSpaceDE/>
              <w:ind w:firstLine="0"/>
              <w:jc w:val="left"/>
              <w:textAlignment w:val="auto"/>
              <w:rPr>
                <w:sz w:val="24"/>
                <w:szCs w:val="24"/>
                <w:lang w:eastAsia="ru-RU"/>
              </w:rPr>
            </w:pPr>
            <w:r>
              <w:rPr>
                <w:sz w:val="24"/>
                <w:szCs w:val="24"/>
                <w:lang w:eastAsia="ru-RU"/>
              </w:rPr>
              <w:t xml:space="preserve">Планируемый к размещению, </w:t>
            </w:r>
          </w:p>
          <w:p w14:paraId="310B6757" w14:textId="258F5F01" w:rsidR="00F80DCA" w:rsidRDefault="00F80DCA" w:rsidP="00F41AC3">
            <w:pPr>
              <w:overflowPunct/>
              <w:autoSpaceDE/>
              <w:ind w:firstLine="0"/>
              <w:jc w:val="left"/>
              <w:textAlignment w:val="auto"/>
              <w:rPr>
                <w:sz w:val="24"/>
                <w:szCs w:val="24"/>
                <w:lang w:eastAsia="ru-RU"/>
              </w:rPr>
            </w:pPr>
            <w:r>
              <w:rPr>
                <w:sz w:val="24"/>
                <w:szCs w:val="24"/>
                <w:lang w:eastAsia="ru-RU"/>
              </w:rPr>
              <w:t>30,0 тысяч единиц хранения</w:t>
            </w:r>
            <w:r w:rsidR="004B43DA">
              <w:rPr>
                <w:sz w:val="24"/>
                <w:szCs w:val="24"/>
                <w:lang w:eastAsia="ru-RU"/>
              </w:rPr>
              <w:t>, пропускная способность 50 человек в день</w:t>
            </w:r>
          </w:p>
        </w:tc>
        <w:tc>
          <w:tcPr>
            <w:tcW w:w="836" w:type="pct"/>
            <w:shd w:val="clear" w:color="auto" w:fill="auto"/>
          </w:tcPr>
          <w:p w14:paraId="4AA65776" w14:textId="7A81E327" w:rsidR="00E6282E" w:rsidRDefault="006038AA" w:rsidP="00F41AC3">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E6282E">
              <w:rPr>
                <w:sz w:val="24"/>
                <w:szCs w:val="24"/>
                <w:lang w:eastAsia="ru-RU"/>
              </w:rPr>
              <w:t>Токсово,</w:t>
            </w:r>
          </w:p>
          <w:p w14:paraId="1D883785" w14:textId="76209DAD" w:rsidR="00E6282E" w:rsidRPr="00A57C5C" w:rsidRDefault="00E6282E" w:rsidP="00F41AC3">
            <w:pPr>
              <w:overflowPunct/>
              <w:autoSpaceDE/>
              <w:ind w:firstLine="0"/>
              <w:jc w:val="left"/>
              <w:textAlignment w:val="auto"/>
              <w:rPr>
                <w:sz w:val="24"/>
                <w:szCs w:val="24"/>
                <w:lang w:eastAsia="ru-RU"/>
              </w:rPr>
            </w:pPr>
            <w:r>
              <w:rPr>
                <w:sz w:val="24"/>
                <w:szCs w:val="24"/>
                <w:lang w:eastAsia="ru-RU"/>
              </w:rPr>
              <w:t>з</w:t>
            </w:r>
            <w:r w:rsidRPr="00AE24BF">
              <w:rPr>
                <w:sz w:val="24"/>
                <w:szCs w:val="24"/>
                <w:lang w:eastAsia="ru-RU"/>
              </w:rPr>
              <w:t>она специализированной общественной застройки</w:t>
            </w:r>
          </w:p>
        </w:tc>
        <w:tc>
          <w:tcPr>
            <w:tcW w:w="975" w:type="pct"/>
            <w:shd w:val="clear" w:color="auto" w:fill="auto"/>
          </w:tcPr>
          <w:p w14:paraId="0DC6A4AA" w14:textId="42764257" w:rsidR="00E6282E" w:rsidRPr="00A57C5C" w:rsidRDefault="00E6282E" w:rsidP="00F41AC3">
            <w:pPr>
              <w:overflowPunct/>
              <w:autoSpaceDE/>
              <w:ind w:firstLine="0"/>
              <w:jc w:val="left"/>
              <w:textAlignment w:val="auto"/>
              <w:rPr>
                <w:sz w:val="24"/>
                <w:szCs w:val="24"/>
                <w:lang w:eastAsia="ru-RU"/>
              </w:rPr>
            </w:pPr>
            <w:r w:rsidRPr="00E6282E">
              <w:rPr>
                <w:sz w:val="24"/>
                <w:szCs w:val="24"/>
                <w:lang w:eastAsia="ru-RU"/>
              </w:rPr>
              <w:t>Установление не требуется</w:t>
            </w:r>
          </w:p>
        </w:tc>
      </w:tr>
      <w:tr w:rsidR="004F269D" w:rsidRPr="00A57C5C" w14:paraId="5F9E2931" w14:textId="77777777" w:rsidTr="006C19CB">
        <w:trPr>
          <w:trHeight w:val="299"/>
        </w:trPr>
        <w:tc>
          <w:tcPr>
            <w:tcW w:w="186" w:type="pct"/>
            <w:shd w:val="clear" w:color="auto" w:fill="auto"/>
          </w:tcPr>
          <w:p w14:paraId="10FCDFB8" w14:textId="77777777" w:rsidR="001521F0" w:rsidRPr="00A57C5C" w:rsidRDefault="001521F0" w:rsidP="00511C55">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01F54EF" w14:textId="63564AA9" w:rsidR="001521F0" w:rsidRPr="00A57C5C" w:rsidRDefault="001521F0" w:rsidP="00F41AC3">
            <w:pPr>
              <w:overflowPunct/>
              <w:autoSpaceDE/>
              <w:ind w:firstLine="0"/>
              <w:jc w:val="left"/>
              <w:textAlignment w:val="auto"/>
              <w:rPr>
                <w:sz w:val="24"/>
                <w:szCs w:val="24"/>
                <w:lang w:eastAsia="ru-RU"/>
              </w:rPr>
            </w:pPr>
            <w:r w:rsidRPr="00A57C5C">
              <w:rPr>
                <w:sz w:val="24"/>
                <w:szCs w:val="24"/>
                <w:lang w:eastAsia="ru-RU"/>
              </w:rPr>
              <w:t>Библиотека</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D0A2C6A" w14:textId="448A4D87" w:rsidR="001521F0" w:rsidRPr="00A57C5C" w:rsidRDefault="001521F0" w:rsidP="00F41AC3">
            <w:pPr>
              <w:overflowPunct/>
              <w:autoSpaceDE/>
              <w:ind w:firstLine="0"/>
              <w:jc w:val="left"/>
              <w:textAlignment w:val="auto"/>
              <w:rPr>
                <w:sz w:val="24"/>
                <w:szCs w:val="24"/>
              </w:rPr>
            </w:pPr>
            <w:r w:rsidRPr="00A57C5C">
              <w:rPr>
                <w:sz w:val="24"/>
                <w:szCs w:val="24"/>
              </w:rPr>
              <w:t>Объект культурно-просветительного назначения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A56C54F" w14:textId="33EE7204" w:rsidR="001521F0" w:rsidRPr="00A57C5C" w:rsidRDefault="002023F0" w:rsidP="000E27A7">
            <w:pPr>
              <w:overflowPunct/>
              <w:autoSpaceDE/>
              <w:ind w:firstLine="0"/>
              <w:jc w:val="left"/>
              <w:textAlignment w:val="auto"/>
              <w:rPr>
                <w:sz w:val="24"/>
                <w:szCs w:val="24"/>
                <w:lang w:eastAsia="ru-RU"/>
              </w:rPr>
            </w:pPr>
            <w:r>
              <w:rPr>
                <w:sz w:val="24"/>
                <w:szCs w:val="24"/>
                <w:lang w:eastAsia="ru-RU"/>
              </w:rPr>
              <w:t xml:space="preserve">Повышение уровня обеспеченности и уровня территориальной доступности </w:t>
            </w:r>
            <w:r w:rsidR="000E27A7">
              <w:rPr>
                <w:sz w:val="24"/>
                <w:szCs w:val="24"/>
                <w:lang w:eastAsia="ru-RU"/>
              </w:rPr>
              <w:t>библиотечными</w:t>
            </w:r>
          </w:p>
        </w:tc>
        <w:tc>
          <w:tcPr>
            <w:tcW w:w="712" w:type="pct"/>
            <w:shd w:val="clear" w:color="auto" w:fill="auto"/>
          </w:tcPr>
          <w:p w14:paraId="3015DB97" w14:textId="130C6B18" w:rsidR="001521F0" w:rsidRPr="00A57C5C" w:rsidRDefault="00A57C5C" w:rsidP="00F41AC3">
            <w:pPr>
              <w:overflowPunct/>
              <w:autoSpaceDE/>
              <w:ind w:firstLine="0"/>
              <w:jc w:val="left"/>
              <w:textAlignment w:val="auto"/>
              <w:rPr>
                <w:sz w:val="24"/>
                <w:szCs w:val="24"/>
                <w:lang w:eastAsia="ru-RU"/>
              </w:rPr>
            </w:pPr>
            <w:r>
              <w:rPr>
                <w:sz w:val="24"/>
                <w:szCs w:val="24"/>
                <w:lang w:eastAsia="ru-RU"/>
              </w:rPr>
              <w:t>Планируемый к размещению</w:t>
            </w:r>
            <w:r w:rsidR="001521F0" w:rsidRPr="00A57C5C">
              <w:rPr>
                <w:sz w:val="24"/>
                <w:szCs w:val="24"/>
                <w:lang w:eastAsia="ru-RU"/>
              </w:rPr>
              <w:t>,</w:t>
            </w:r>
          </w:p>
          <w:p w14:paraId="1DDC49A2" w14:textId="5AC92199" w:rsidR="001521F0" w:rsidRPr="00A57C5C" w:rsidRDefault="00471822" w:rsidP="000E27A7">
            <w:pPr>
              <w:overflowPunct/>
              <w:autoSpaceDE/>
              <w:ind w:firstLine="0"/>
              <w:jc w:val="left"/>
              <w:textAlignment w:val="auto"/>
              <w:rPr>
                <w:sz w:val="24"/>
                <w:szCs w:val="24"/>
                <w:lang w:eastAsia="ru-RU"/>
              </w:rPr>
            </w:pPr>
            <w:r w:rsidRPr="00A57C5C">
              <w:rPr>
                <w:sz w:val="24"/>
                <w:szCs w:val="24"/>
                <w:lang w:eastAsia="ru-RU"/>
              </w:rPr>
              <w:t>40,6 тысяч единиц хранения</w:t>
            </w:r>
            <w:r w:rsidR="004B43DA">
              <w:rPr>
                <w:sz w:val="24"/>
                <w:szCs w:val="24"/>
                <w:lang w:eastAsia="ru-RU"/>
              </w:rPr>
              <w:t xml:space="preserve">, пропускная </w:t>
            </w:r>
            <w:r w:rsidR="000E27A7">
              <w:rPr>
                <w:sz w:val="24"/>
                <w:szCs w:val="24"/>
                <w:lang w:eastAsia="ru-RU"/>
              </w:rPr>
              <w:t>способность 65</w:t>
            </w:r>
          </w:p>
        </w:tc>
        <w:tc>
          <w:tcPr>
            <w:tcW w:w="836" w:type="pct"/>
            <w:shd w:val="clear" w:color="auto" w:fill="auto"/>
          </w:tcPr>
          <w:p w14:paraId="6FF51674" w14:textId="2B59E682" w:rsidR="001521F0" w:rsidRPr="00A57C5C" w:rsidRDefault="006038AA" w:rsidP="00F41AC3">
            <w:pPr>
              <w:overflowPunct/>
              <w:autoSpaceDE/>
              <w:ind w:firstLine="0"/>
              <w:jc w:val="left"/>
              <w:textAlignment w:val="auto"/>
              <w:rPr>
                <w:sz w:val="24"/>
                <w:szCs w:val="24"/>
                <w:lang w:eastAsia="ru-RU"/>
              </w:rPr>
            </w:pPr>
            <w:r>
              <w:rPr>
                <w:sz w:val="24"/>
                <w:szCs w:val="24"/>
                <w:lang w:eastAsia="ru-RU"/>
              </w:rPr>
              <w:t>П</w:t>
            </w:r>
            <w:r w:rsidR="00EC3321">
              <w:rPr>
                <w:sz w:val="24"/>
                <w:szCs w:val="24"/>
                <w:lang w:eastAsia="ru-RU"/>
              </w:rPr>
              <w:t>оселок</w:t>
            </w:r>
            <w:r w:rsidR="001521F0" w:rsidRPr="00A57C5C">
              <w:rPr>
                <w:sz w:val="24"/>
                <w:szCs w:val="24"/>
                <w:lang w:eastAsia="ru-RU"/>
              </w:rPr>
              <w:t xml:space="preserve"> Новое Токсово,</w:t>
            </w:r>
          </w:p>
          <w:p w14:paraId="27018ED7" w14:textId="286B630B" w:rsidR="001521F0" w:rsidRPr="00A57C5C" w:rsidRDefault="001521F0" w:rsidP="00F41AC3">
            <w:pPr>
              <w:overflowPunct/>
              <w:autoSpaceDE/>
              <w:ind w:firstLine="0"/>
              <w:jc w:val="left"/>
              <w:textAlignment w:val="auto"/>
              <w:rPr>
                <w:sz w:val="24"/>
                <w:szCs w:val="24"/>
                <w:lang w:eastAsia="ru-RU"/>
              </w:rPr>
            </w:pPr>
            <w:r w:rsidRPr="00A57C5C">
              <w:rPr>
                <w:sz w:val="24"/>
                <w:szCs w:val="24"/>
                <w:lang w:eastAsia="ru-RU"/>
              </w:rPr>
              <w:t>общественно-деловая зона</w:t>
            </w:r>
          </w:p>
        </w:tc>
        <w:tc>
          <w:tcPr>
            <w:tcW w:w="975" w:type="pct"/>
            <w:shd w:val="clear" w:color="auto" w:fill="auto"/>
          </w:tcPr>
          <w:p w14:paraId="01D1906C" w14:textId="1C17BA32" w:rsidR="001521F0" w:rsidRPr="00A57C5C" w:rsidRDefault="00B22413" w:rsidP="00F41AC3">
            <w:pPr>
              <w:overflowPunct/>
              <w:autoSpaceDE/>
              <w:ind w:firstLine="0"/>
              <w:jc w:val="left"/>
              <w:textAlignment w:val="auto"/>
              <w:rPr>
                <w:sz w:val="24"/>
                <w:szCs w:val="24"/>
                <w:lang w:eastAsia="ru-RU"/>
              </w:rPr>
            </w:pPr>
            <w:r w:rsidRPr="00A57C5C">
              <w:rPr>
                <w:sz w:val="24"/>
                <w:szCs w:val="24"/>
                <w:lang w:eastAsia="ru-RU"/>
              </w:rPr>
              <w:t>У</w:t>
            </w:r>
            <w:r w:rsidR="001521F0" w:rsidRPr="00A57C5C">
              <w:rPr>
                <w:sz w:val="24"/>
                <w:szCs w:val="24"/>
                <w:lang w:eastAsia="ru-RU"/>
              </w:rPr>
              <w:t>становление не требуется</w:t>
            </w:r>
          </w:p>
        </w:tc>
      </w:tr>
      <w:tr w:rsidR="00357469" w:rsidRPr="00A57C5C" w14:paraId="6A46BF28" w14:textId="77777777" w:rsidTr="007E7F8A">
        <w:trPr>
          <w:trHeight w:val="23"/>
        </w:trPr>
        <w:tc>
          <w:tcPr>
            <w:tcW w:w="186" w:type="pct"/>
            <w:shd w:val="clear" w:color="auto" w:fill="auto"/>
          </w:tcPr>
          <w:p w14:paraId="35C825DD" w14:textId="37205F69" w:rsidR="00357469" w:rsidRPr="00A57C5C" w:rsidRDefault="00357469" w:rsidP="00D1287D">
            <w:pPr>
              <w:widowControl w:val="0"/>
              <w:suppressAutoHyphens w:val="0"/>
              <w:overflowPunct/>
              <w:autoSpaceDE/>
              <w:autoSpaceDN w:val="0"/>
              <w:adjustRightInd w:val="0"/>
              <w:ind w:left="-90"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A617244" w14:textId="6FF91EFA" w:rsidR="00357469" w:rsidRPr="00A57C5C" w:rsidRDefault="00357469" w:rsidP="00D1287D">
            <w:pPr>
              <w:overflowPunct/>
              <w:autoSpaceDE/>
              <w:ind w:left="-90"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7697284" w14:textId="432642DF" w:rsidR="00357469" w:rsidRPr="00A57C5C" w:rsidRDefault="00357469" w:rsidP="00D1287D">
            <w:pPr>
              <w:overflowPunct/>
              <w:autoSpaceDE/>
              <w:ind w:left="-90" w:firstLine="0"/>
              <w:jc w:val="center"/>
              <w:textAlignment w:val="auto"/>
              <w:rPr>
                <w:sz w:val="24"/>
                <w:szCs w:val="24"/>
              </w:rPr>
            </w:pPr>
            <w:r>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35B2DA9" w14:textId="2DE04E23" w:rsidR="00357469" w:rsidRDefault="00357469" w:rsidP="00D1287D">
            <w:pPr>
              <w:ind w:left="-90" w:firstLine="0"/>
              <w:jc w:val="center"/>
              <w:rPr>
                <w:sz w:val="24"/>
                <w:szCs w:val="24"/>
                <w:lang w:eastAsia="ru-RU"/>
              </w:rPr>
            </w:pPr>
            <w:r>
              <w:rPr>
                <w:sz w:val="24"/>
                <w:szCs w:val="24"/>
                <w:lang w:eastAsia="ru-RU"/>
              </w:rPr>
              <w:t>4</w:t>
            </w:r>
          </w:p>
        </w:tc>
        <w:tc>
          <w:tcPr>
            <w:tcW w:w="712" w:type="pct"/>
            <w:shd w:val="clear" w:color="auto" w:fill="auto"/>
          </w:tcPr>
          <w:p w14:paraId="6BF381F6" w14:textId="1122687D" w:rsidR="00357469" w:rsidRDefault="00357469" w:rsidP="00D1287D">
            <w:pPr>
              <w:overflowPunct/>
              <w:autoSpaceDE/>
              <w:ind w:left="-90" w:firstLine="0"/>
              <w:jc w:val="center"/>
              <w:textAlignment w:val="auto"/>
              <w:rPr>
                <w:sz w:val="24"/>
                <w:szCs w:val="24"/>
                <w:lang w:eastAsia="ru-RU"/>
              </w:rPr>
            </w:pPr>
            <w:r>
              <w:rPr>
                <w:sz w:val="24"/>
                <w:szCs w:val="24"/>
                <w:lang w:eastAsia="ru-RU"/>
              </w:rPr>
              <w:t>5</w:t>
            </w:r>
          </w:p>
        </w:tc>
        <w:tc>
          <w:tcPr>
            <w:tcW w:w="836" w:type="pct"/>
            <w:shd w:val="clear" w:color="auto" w:fill="auto"/>
          </w:tcPr>
          <w:p w14:paraId="77CDA4D6" w14:textId="700F39BB" w:rsidR="00357469" w:rsidRPr="00A57C5C" w:rsidRDefault="00357469" w:rsidP="00D1287D">
            <w:pPr>
              <w:overflowPunct/>
              <w:autoSpaceDE/>
              <w:ind w:left="-90" w:firstLine="0"/>
              <w:jc w:val="center"/>
              <w:textAlignment w:val="auto"/>
              <w:rPr>
                <w:sz w:val="24"/>
                <w:szCs w:val="24"/>
                <w:lang w:eastAsia="ru-RU"/>
              </w:rPr>
            </w:pPr>
            <w:r>
              <w:rPr>
                <w:sz w:val="24"/>
                <w:szCs w:val="24"/>
                <w:lang w:eastAsia="ru-RU"/>
              </w:rPr>
              <w:t>6</w:t>
            </w:r>
          </w:p>
        </w:tc>
        <w:tc>
          <w:tcPr>
            <w:tcW w:w="975" w:type="pct"/>
            <w:shd w:val="clear" w:color="auto" w:fill="auto"/>
          </w:tcPr>
          <w:p w14:paraId="2739AA4B" w14:textId="1326AF3A" w:rsidR="00357469" w:rsidRPr="00A57C5C" w:rsidRDefault="00357469" w:rsidP="00D1287D">
            <w:pPr>
              <w:overflowPunct/>
              <w:autoSpaceDE/>
              <w:ind w:left="-90" w:firstLine="0"/>
              <w:jc w:val="center"/>
              <w:textAlignment w:val="auto"/>
              <w:rPr>
                <w:sz w:val="24"/>
                <w:szCs w:val="24"/>
                <w:lang w:eastAsia="ru-RU"/>
              </w:rPr>
            </w:pPr>
            <w:r>
              <w:rPr>
                <w:sz w:val="24"/>
                <w:szCs w:val="24"/>
                <w:lang w:eastAsia="ru-RU"/>
              </w:rPr>
              <w:t>7</w:t>
            </w:r>
          </w:p>
        </w:tc>
      </w:tr>
      <w:tr w:rsidR="00357469" w:rsidRPr="00A57C5C" w14:paraId="6BFD8CC1" w14:textId="77777777" w:rsidTr="000E27A7">
        <w:trPr>
          <w:trHeight w:val="235"/>
        </w:trPr>
        <w:tc>
          <w:tcPr>
            <w:tcW w:w="186" w:type="pct"/>
            <w:shd w:val="clear" w:color="auto" w:fill="auto"/>
          </w:tcPr>
          <w:p w14:paraId="74DEEEC1" w14:textId="77777777" w:rsidR="00357469" w:rsidRPr="00A57C5C" w:rsidRDefault="00357469" w:rsidP="00357469">
            <w:pPr>
              <w:widowControl w:val="0"/>
              <w:suppressAutoHyphens w:val="0"/>
              <w:overflowPunct/>
              <w:autoSpaceDE/>
              <w:autoSpaceDN w:val="0"/>
              <w:adjustRightInd w:val="0"/>
              <w:ind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77A5AE6" w14:textId="77777777" w:rsidR="00357469" w:rsidRPr="00A57C5C" w:rsidRDefault="00357469" w:rsidP="00F41AC3">
            <w:pPr>
              <w:overflowPunct/>
              <w:autoSpaceDE/>
              <w:ind w:firstLine="0"/>
              <w:jc w:val="left"/>
              <w:textAlignment w:val="auto"/>
              <w:rPr>
                <w:sz w:val="24"/>
                <w:szCs w:val="24"/>
                <w:lang w:eastAsia="ru-RU"/>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BFDFBE7" w14:textId="77777777" w:rsidR="00357469" w:rsidRPr="00A57C5C" w:rsidRDefault="00357469" w:rsidP="00F41AC3">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9B5984B" w14:textId="5D98C816" w:rsidR="00357469" w:rsidRDefault="00357469" w:rsidP="00357469">
            <w:pPr>
              <w:overflowPunct/>
              <w:autoSpaceDE/>
              <w:ind w:firstLine="0"/>
              <w:jc w:val="left"/>
              <w:textAlignment w:val="auto"/>
              <w:rPr>
                <w:sz w:val="24"/>
                <w:szCs w:val="24"/>
                <w:lang w:eastAsia="ru-RU"/>
              </w:rPr>
            </w:pPr>
            <w:r>
              <w:rPr>
                <w:sz w:val="24"/>
                <w:szCs w:val="24"/>
                <w:lang w:eastAsia="ru-RU"/>
              </w:rPr>
              <w:t>учреждениями</w:t>
            </w:r>
          </w:p>
        </w:tc>
        <w:tc>
          <w:tcPr>
            <w:tcW w:w="712" w:type="pct"/>
            <w:shd w:val="clear" w:color="auto" w:fill="auto"/>
          </w:tcPr>
          <w:p w14:paraId="46A06B1C" w14:textId="711ADF18" w:rsidR="00357469" w:rsidRDefault="00357469" w:rsidP="00F41AC3">
            <w:pPr>
              <w:overflowPunct/>
              <w:autoSpaceDE/>
              <w:ind w:firstLine="0"/>
              <w:jc w:val="left"/>
              <w:textAlignment w:val="auto"/>
              <w:rPr>
                <w:sz w:val="24"/>
                <w:szCs w:val="24"/>
                <w:lang w:eastAsia="ru-RU"/>
              </w:rPr>
            </w:pPr>
            <w:r>
              <w:rPr>
                <w:sz w:val="24"/>
                <w:szCs w:val="24"/>
                <w:lang w:eastAsia="ru-RU"/>
              </w:rPr>
              <w:t>человек в день</w:t>
            </w:r>
          </w:p>
        </w:tc>
        <w:tc>
          <w:tcPr>
            <w:tcW w:w="836" w:type="pct"/>
            <w:shd w:val="clear" w:color="auto" w:fill="auto"/>
          </w:tcPr>
          <w:p w14:paraId="1339E060" w14:textId="77777777" w:rsidR="00357469" w:rsidRPr="00A57C5C" w:rsidRDefault="00357469" w:rsidP="00F41AC3">
            <w:pPr>
              <w:overflowPunct/>
              <w:autoSpaceDE/>
              <w:ind w:firstLine="0"/>
              <w:jc w:val="left"/>
              <w:textAlignment w:val="auto"/>
              <w:rPr>
                <w:sz w:val="24"/>
                <w:szCs w:val="24"/>
                <w:lang w:eastAsia="ru-RU"/>
              </w:rPr>
            </w:pPr>
          </w:p>
        </w:tc>
        <w:tc>
          <w:tcPr>
            <w:tcW w:w="975" w:type="pct"/>
            <w:shd w:val="clear" w:color="auto" w:fill="auto"/>
          </w:tcPr>
          <w:p w14:paraId="2E617621" w14:textId="77777777" w:rsidR="00357469" w:rsidRPr="00A57C5C" w:rsidRDefault="00357469" w:rsidP="00F41AC3">
            <w:pPr>
              <w:overflowPunct/>
              <w:autoSpaceDE/>
              <w:ind w:firstLine="0"/>
              <w:jc w:val="left"/>
              <w:textAlignment w:val="auto"/>
              <w:rPr>
                <w:sz w:val="24"/>
                <w:szCs w:val="24"/>
                <w:lang w:eastAsia="ru-RU"/>
              </w:rPr>
            </w:pPr>
          </w:p>
        </w:tc>
      </w:tr>
      <w:tr w:rsidR="005045DB" w:rsidRPr="00A57C5C" w14:paraId="383F452A" w14:textId="77777777" w:rsidTr="005045DB">
        <w:trPr>
          <w:trHeight w:val="114"/>
        </w:trPr>
        <w:tc>
          <w:tcPr>
            <w:tcW w:w="5000" w:type="pct"/>
            <w:gridSpan w:val="7"/>
            <w:shd w:val="clear" w:color="auto" w:fill="auto"/>
          </w:tcPr>
          <w:p w14:paraId="6339B771" w14:textId="26DFEF8C" w:rsidR="005045DB" w:rsidRPr="00A57C5C" w:rsidRDefault="005045DB" w:rsidP="005045DB">
            <w:pPr>
              <w:overflowPunct/>
              <w:autoSpaceDE/>
              <w:ind w:firstLine="0"/>
              <w:jc w:val="center"/>
              <w:textAlignment w:val="auto"/>
              <w:rPr>
                <w:sz w:val="24"/>
                <w:szCs w:val="24"/>
                <w:lang w:eastAsia="ru-RU"/>
              </w:rPr>
            </w:pPr>
            <w:r>
              <w:rPr>
                <w:sz w:val="24"/>
                <w:szCs w:val="24"/>
                <w:lang w:eastAsia="ru-RU"/>
              </w:rPr>
              <w:t>Объекты социального обслуживания</w:t>
            </w:r>
          </w:p>
        </w:tc>
      </w:tr>
      <w:tr w:rsidR="000F7F0E" w:rsidRPr="00A57C5C" w14:paraId="4902F7AA" w14:textId="77777777" w:rsidTr="000E27A7">
        <w:trPr>
          <w:trHeight w:val="235"/>
        </w:trPr>
        <w:tc>
          <w:tcPr>
            <w:tcW w:w="186" w:type="pct"/>
            <w:shd w:val="clear" w:color="auto" w:fill="auto"/>
          </w:tcPr>
          <w:p w14:paraId="32EEDC71" w14:textId="77777777" w:rsidR="000F7F0E" w:rsidRPr="00A57C5C" w:rsidRDefault="000F7F0E" w:rsidP="000F7F0E">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08B9858" w14:textId="4E997116" w:rsidR="000F7F0E" w:rsidRPr="00A57C5C" w:rsidRDefault="000F7F0E" w:rsidP="00F41AC3">
            <w:pPr>
              <w:overflowPunct/>
              <w:autoSpaceDE/>
              <w:ind w:firstLine="0"/>
              <w:jc w:val="left"/>
              <w:textAlignment w:val="auto"/>
              <w:rPr>
                <w:sz w:val="24"/>
                <w:szCs w:val="24"/>
                <w:lang w:eastAsia="ru-RU"/>
              </w:rPr>
            </w:pPr>
            <w:r>
              <w:rPr>
                <w:sz w:val="24"/>
                <w:szCs w:val="24"/>
                <w:lang w:eastAsia="ru-RU"/>
              </w:rPr>
              <w:t>Коворкинг-центр</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66031C6" w14:textId="09C5618F" w:rsidR="000F7F0E" w:rsidRPr="00A57C5C" w:rsidRDefault="00243D24" w:rsidP="00243D24">
            <w:pPr>
              <w:overflowPunct/>
              <w:autoSpaceDE/>
              <w:ind w:left="-39" w:right="-84" w:firstLine="0"/>
              <w:jc w:val="left"/>
              <w:textAlignment w:val="auto"/>
              <w:rPr>
                <w:sz w:val="24"/>
                <w:szCs w:val="24"/>
              </w:rPr>
            </w:pPr>
            <w:r w:rsidRPr="00243D24">
              <w:rPr>
                <w:sz w:val="24"/>
                <w:szCs w:val="24"/>
              </w:rPr>
              <w:t>Комплексные, полустационарные и нестационарные</w:t>
            </w:r>
            <w:r>
              <w:rPr>
                <w:sz w:val="24"/>
                <w:szCs w:val="24"/>
              </w:rPr>
              <w:t xml:space="preserve"> </w:t>
            </w:r>
            <w:r w:rsidRPr="00243D24">
              <w:rPr>
                <w:sz w:val="24"/>
                <w:szCs w:val="24"/>
              </w:rPr>
              <w:t>организации социального обслуживания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3624F8C" w14:textId="690CB004" w:rsidR="000F7F0E" w:rsidRDefault="000F7F0E" w:rsidP="000F7F0E">
            <w:pPr>
              <w:overflowPunct/>
              <w:autoSpaceDE/>
              <w:ind w:firstLine="0"/>
              <w:jc w:val="left"/>
              <w:textAlignment w:val="auto"/>
              <w:rPr>
                <w:sz w:val="24"/>
                <w:szCs w:val="24"/>
                <w:lang w:eastAsia="ru-RU"/>
              </w:rPr>
            </w:pPr>
            <w:r>
              <w:rPr>
                <w:sz w:val="24"/>
                <w:szCs w:val="24"/>
                <w:lang w:eastAsia="ru-RU"/>
              </w:rPr>
              <w:t>Повышение уровня обеспеченности и уровня территориальной учреждениями по работе с молодежью</w:t>
            </w:r>
          </w:p>
        </w:tc>
        <w:tc>
          <w:tcPr>
            <w:tcW w:w="712" w:type="pct"/>
            <w:shd w:val="clear" w:color="auto" w:fill="auto"/>
          </w:tcPr>
          <w:p w14:paraId="2D9286CD" w14:textId="49E275D1" w:rsidR="000F7F0E" w:rsidRDefault="000F7F0E" w:rsidP="00F41AC3">
            <w:pPr>
              <w:overflowPunct/>
              <w:autoSpaceDE/>
              <w:ind w:firstLine="0"/>
              <w:jc w:val="left"/>
              <w:textAlignment w:val="auto"/>
              <w:rPr>
                <w:sz w:val="24"/>
                <w:szCs w:val="24"/>
                <w:lang w:eastAsia="ru-RU"/>
              </w:rPr>
            </w:pPr>
            <w:r>
              <w:rPr>
                <w:sz w:val="24"/>
                <w:szCs w:val="24"/>
                <w:lang w:eastAsia="ru-RU"/>
              </w:rPr>
              <w:t xml:space="preserve">Общая площадь </w:t>
            </w:r>
            <w:r w:rsidRPr="000F7F0E">
              <w:rPr>
                <w:sz w:val="24"/>
                <w:szCs w:val="24"/>
                <w:lang w:eastAsia="ru-RU"/>
              </w:rPr>
              <w:t>126,9 м</w:t>
            </w:r>
            <w:r w:rsidRPr="000F7F0E">
              <w:rPr>
                <w:sz w:val="24"/>
                <w:szCs w:val="24"/>
                <w:vertAlign w:val="superscript"/>
                <w:lang w:eastAsia="ru-RU"/>
              </w:rPr>
              <w:t>2</w:t>
            </w:r>
          </w:p>
        </w:tc>
        <w:tc>
          <w:tcPr>
            <w:tcW w:w="836" w:type="pct"/>
            <w:shd w:val="clear" w:color="auto" w:fill="auto"/>
          </w:tcPr>
          <w:p w14:paraId="694A3140" w14:textId="19BD7DAC" w:rsidR="000F7F0E" w:rsidRPr="00A57C5C" w:rsidRDefault="000F7F0E" w:rsidP="00F41AC3">
            <w:pPr>
              <w:overflowPunct/>
              <w:autoSpaceDE/>
              <w:ind w:firstLine="0"/>
              <w:jc w:val="left"/>
              <w:textAlignment w:val="auto"/>
              <w:rPr>
                <w:sz w:val="24"/>
                <w:szCs w:val="24"/>
                <w:lang w:eastAsia="ru-RU"/>
              </w:rPr>
            </w:pPr>
            <w:r>
              <w:rPr>
                <w:sz w:val="24"/>
                <w:szCs w:val="24"/>
                <w:lang w:eastAsia="ru-RU"/>
              </w:rPr>
              <w:t>Городской поселок Токсово, общественно-деловая зона</w:t>
            </w:r>
          </w:p>
        </w:tc>
        <w:tc>
          <w:tcPr>
            <w:tcW w:w="975" w:type="pct"/>
            <w:shd w:val="clear" w:color="auto" w:fill="auto"/>
          </w:tcPr>
          <w:p w14:paraId="5E5048BA" w14:textId="0BC76DD4" w:rsidR="000F7F0E" w:rsidRPr="00A57C5C" w:rsidRDefault="000F7F0E" w:rsidP="00F41AC3">
            <w:pPr>
              <w:overflowPunct/>
              <w:autoSpaceDE/>
              <w:ind w:firstLine="0"/>
              <w:jc w:val="left"/>
              <w:textAlignment w:val="auto"/>
              <w:rPr>
                <w:sz w:val="24"/>
                <w:szCs w:val="24"/>
                <w:lang w:eastAsia="ru-RU"/>
              </w:rPr>
            </w:pPr>
            <w:r>
              <w:rPr>
                <w:sz w:val="24"/>
                <w:szCs w:val="24"/>
                <w:lang w:eastAsia="ru-RU"/>
              </w:rPr>
              <w:t>Установление не требуется</w:t>
            </w:r>
          </w:p>
        </w:tc>
      </w:tr>
      <w:tr w:rsidR="000A4CA8" w:rsidRPr="00A57C5C" w14:paraId="37722113" w14:textId="77777777" w:rsidTr="006C19CB">
        <w:tc>
          <w:tcPr>
            <w:tcW w:w="5000" w:type="pct"/>
            <w:gridSpan w:val="7"/>
            <w:shd w:val="clear" w:color="auto" w:fill="auto"/>
            <w:vAlign w:val="center"/>
          </w:tcPr>
          <w:p w14:paraId="6617BB1C" w14:textId="1B5D3948" w:rsidR="000A4CA8" w:rsidRPr="00A57C5C" w:rsidRDefault="000A4CA8" w:rsidP="00D1287D">
            <w:pPr>
              <w:overflowPunct/>
              <w:autoSpaceDE/>
              <w:ind w:firstLine="0"/>
              <w:jc w:val="center"/>
              <w:textAlignment w:val="auto"/>
              <w:rPr>
                <w:sz w:val="24"/>
                <w:szCs w:val="24"/>
                <w:lang w:eastAsia="ru-RU"/>
              </w:rPr>
            </w:pPr>
            <w:r w:rsidRPr="00A57C5C">
              <w:rPr>
                <w:sz w:val="24"/>
                <w:szCs w:val="24"/>
                <w:lang w:eastAsia="ru-RU"/>
              </w:rPr>
              <w:t xml:space="preserve">Объекты </w:t>
            </w:r>
            <w:r w:rsidR="00D1287D">
              <w:rPr>
                <w:sz w:val="24"/>
                <w:szCs w:val="24"/>
                <w:lang w:eastAsia="ru-RU"/>
              </w:rPr>
              <w:t>социального обслуживания</w:t>
            </w:r>
          </w:p>
        </w:tc>
      </w:tr>
      <w:tr w:rsidR="000A4CA8" w:rsidRPr="00A57C5C" w14:paraId="64BAD09F" w14:textId="77777777" w:rsidTr="006C19CB">
        <w:tc>
          <w:tcPr>
            <w:tcW w:w="186" w:type="pct"/>
            <w:shd w:val="clear" w:color="auto" w:fill="auto"/>
          </w:tcPr>
          <w:p w14:paraId="306BB211" w14:textId="77777777" w:rsidR="000A4CA8" w:rsidRPr="00A57C5C" w:rsidRDefault="000A4CA8" w:rsidP="000A4CA8">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E9AF9B0" w14:textId="0902E305" w:rsidR="000A4CA8" w:rsidRPr="00A57C5C" w:rsidRDefault="000A4CA8" w:rsidP="000A4CA8">
            <w:pPr>
              <w:overflowPunct/>
              <w:autoSpaceDE/>
              <w:ind w:firstLine="0"/>
              <w:jc w:val="left"/>
              <w:textAlignment w:val="auto"/>
              <w:rPr>
                <w:sz w:val="24"/>
                <w:szCs w:val="24"/>
                <w:lang w:eastAsia="ru-RU"/>
              </w:rPr>
            </w:pPr>
            <w:r>
              <w:rPr>
                <w:sz w:val="24"/>
                <w:szCs w:val="24"/>
                <w:lang w:eastAsia="ru-RU"/>
              </w:rPr>
              <w:t>Учреждение молодежной политики</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69A1AB" w14:textId="6FAF4C9B" w:rsidR="000A4CA8" w:rsidRPr="00D97491" w:rsidRDefault="00072A20" w:rsidP="000E27A7">
            <w:pPr>
              <w:overflowPunct/>
              <w:autoSpaceDE/>
              <w:ind w:right="-84" w:firstLine="0"/>
              <w:jc w:val="left"/>
              <w:textAlignment w:val="auto"/>
              <w:rPr>
                <w:sz w:val="24"/>
                <w:szCs w:val="24"/>
              </w:rPr>
            </w:pPr>
            <w:r w:rsidRPr="00072A20">
              <w:rPr>
                <w:sz w:val="24"/>
                <w:szCs w:val="24"/>
              </w:rPr>
              <w:t>Комплексн</w:t>
            </w:r>
            <w:r w:rsidR="00CE3A0E">
              <w:rPr>
                <w:sz w:val="24"/>
                <w:szCs w:val="24"/>
              </w:rPr>
              <w:t>ая</w:t>
            </w:r>
            <w:r w:rsidRPr="00072A20">
              <w:rPr>
                <w:sz w:val="24"/>
                <w:szCs w:val="24"/>
              </w:rPr>
              <w:t>, полустационарн</w:t>
            </w:r>
            <w:r w:rsidR="00CE3A0E">
              <w:rPr>
                <w:sz w:val="24"/>
                <w:szCs w:val="24"/>
              </w:rPr>
              <w:t>ая</w:t>
            </w:r>
            <w:r w:rsidRPr="00072A20">
              <w:rPr>
                <w:sz w:val="24"/>
                <w:szCs w:val="24"/>
              </w:rPr>
              <w:t xml:space="preserve"> и нестационарн</w:t>
            </w:r>
            <w:r w:rsidR="00CE3A0E">
              <w:rPr>
                <w:sz w:val="24"/>
                <w:szCs w:val="24"/>
              </w:rPr>
              <w:t>ая</w:t>
            </w:r>
            <w:r w:rsidRPr="00072A20">
              <w:rPr>
                <w:sz w:val="24"/>
                <w:szCs w:val="24"/>
              </w:rPr>
              <w:t xml:space="preserve"> организаци</w:t>
            </w:r>
            <w:r w:rsidR="00CE3A0E">
              <w:rPr>
                <w:sz w:val="24"/>
                <w:szCs w:val="24"/>
              </w:rPr>
              <w:t>я</w:t>
            </w:r>
            <w:r w:rsidRPr="00072A20">
              <w:rPr>
                <w:sz w:val="24"/>
                <w:szCs w:val="24"/>
              </w:rPr>
              <w:t xml:space="preserve"> социального обслуживания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16BD09A" w14:textId="525E9637" w:rsidR="000A4CA8" w:rsidRPr="00A57C5C" w:rsidRDefault="000A4CA8" w:rsidP="000E27A7">
            <w:pPr>
              <w:overflowPunct/>
              <w:autoSpaceDE/>
              <w:ind w:right="-8" w:firstLine="0"/>
              <w:jc w:val="left"/>
              <w:textAlignment w:val="auto"/>
              <w:rPr>
                <w:sz w:val="24"/>
                <w:szCs w:val="24"/>
                <w:lang w:eastAsia="ru-RU"/>
              </w:rPr>
            </w:pPr>
            <w:r w:rsidRPr="00A57C5C">
              <w:rPr>
                <w:sz w:val="24"/>
                <w:szCs w:val="24"/>
                <w:lang w:eastAsia="ru-RU"/>
              </w:rPr>
              <w:t xml:space="preserve">Обеспечение условий для развития на территории поселения </w:t>
            </w:r>
            <w:r>
              <w:rPr>
                <w:sz w:val="24"/>
                <w:szCs w:val="24"/>
                <w:lang w:eastAsia="ru-RU"/>
              </w:rPr>
              <w:t>молодежной политики</w:t>
            </w:r>
          </w:p>
        </w:tc>
        <w:tc>
          <w:tcPr>
            <w:tcW w:w="712" w:type="pct"/>
            <w:shd w:val="clear" w:color="auto" w:fill="auto"/>
          </w:tcPr>
          <w:p w14:paraId="702E4F40" w14:textId="77777777" w:rsidR="000A4CA8" w:rsidRPr="00A57C5C" w:rsidRDefault="000A4CA8" w:rsidP="000A4CA8">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w:t>
            </w:r>
          </w:p>
          <w:p w14:paraId="025AD6AB" w14:textId="5152ACDB" w:rsidR="000A4CA8" w:rsidRPr="00A57C5C" w:rsidRDefault="000A4CA8" w:rsidP="00C10E5D">
            <w:pPr>
              <w:overflowPunct/>
              <w:autoSpaceDE/>
              <w:ind w:firstLine="0"/>
              <w:jc w:val="left"/>
              <w:textAlignment w:val="auto"/>
              <w:rPr>
                <w:sz w:val="24"/>
                <w:szCs w:val="24"/>
                <w:lang w:eastAsia="ru-RU"/>
              </w:rPr>
            </w:pPr>
            <w:r>
              <w:rPr>
                <w:sz w:val="24"/>
                <w:szCs w:val="24"/>
                <w:lang w:eastAsia="ru-RU"/>
              </w:rPr>
              <w:t>120</w:t>
            </w:r>
            <w:r w:rsidRPr="00A57C5C">
              <w:rPr>
                <w:sz w:val="24"/>
                <w:szCs w:val="24"/>
                <w:lang w:eastAsia="ru-RU"/>
              </w:rPr>
              <w:t xml:space="preserve"> м</w:t>
            </w:r>
            <w:r w:rsidRPr="00511C55">
              <w:rPr>
                <w:sz w:val="24"/>
                <w:szCs w:val="24"/>
                <w:vertAlign w:val="superscript"/>
                <w:lang w:eastAsia="ru-RU"/>
              </w:rPr>
              <w:t>2</w:t>
            </w:r>
            <w:r w:rsidRPr="00A57C5C">
              <w:rPr>
                <w:sz w:val="24"/>
                <w:szCs w:val="24"/>
                <w:lang w:eastAsia="ru-RU"/>
              </w:rPr>
              <w:t xml:space="preserve"> </w:t>
            </w:r>
            <w:r>
              <w:rPr>
                <w:sz w:val="24"/>
                <w:szCs w:val="24"/>
                <w:lang w:eastAsia="ru-RU"/>
              </w:rPr>
              <w:t>общей площади</w:t>
            </w:r>
            <w:r w:rsidR="00C10E5D">
              <w:rPr>
                <w:sz w:val="24"/>
                <w:szCs w:val="24"/>
                <w:lang w:eastAsia="ru-RU"/>
              </w:rPr>
              <w:t>, единовременная пропускная способность 15 человек</w:t>
            </w:r>
          </w:p>
        </w:tc>
        <w:tc>
          <w:tcPr>
            <w:tcW w:w="836" w:type="pct"/>
            <w:shd w:val="clear" w:color="auto" w:fill="auto"/>
          </w:tcPr>
          <w:p w14:paraId="71EA0A7A" w14:textId="3FAE2FF3" w:rsidR="000A4CA8" w:rsidRPr="00A57C5C" w:rsidRDefault="006038AA" w:rsidP="000A4CA8">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0A4CA8" w:rsidRPr="00A57C5C">
              <w:rPr>
                <w:sz w:val="24"/>
                <w:szCs w:val="24"/>
                <w:lang w:eastAsia="ru-RU"/>
              </w:rPr>
              <w:t xml:space="preserve"> Токсово,</w:t>
            </w:r>
          </w:p>
          <w:p w14:paraId="3AA0D88B" w14:textId="77777777" w:rsidR="000A4CA8" w:rsidRPr="00A57C5C" w:rsidRDefault="000A4CA8" w:rsidP="000A4CA8">
            <w:pPr>
              <w:overflowPunct/>
              <w:autoSpaceDE/>
              <w:ind w:firstLine="0"/>
              <w:jc w:val="left"/>
              <w:textAlignment w:val="auto"/>
              <w:rPr>
                <w:sz w:val="24"/>
                <w:szCs w:val="24"/>
                <w:lang w:eastAsia="ru-RU"/>
              </w:rPr>
            </w:pPr>
            <w:r w:rsidRPr="00A57C5C">
              <w:rPr>
                <w:sz w:val="24"/>
                <w:szCs w:val="24"/>
                <w:lang w:eastAsia="ru-RU"/>
              </w:rPr>
              <w:t>общественно-деловая зона</w:t>
            </w:r>
          </w:p>
        </w:tc>
        <w:tc>
          <w:tcPr>
            <w:tcW w:w="975" w:type="pct"/>
            <w:shd w:val="clear" w:color="auto" w:fill="auto"/>
          </w:tcPr>
          <w:p w14:paraId="47A01E64" w14:textId="77777777" w:rsidR="000A4CA8" w:rsidRPr="00A57C5C" w:rsidRDefault="000A4CA8" w:rsidP="000A4CA8">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1521F0" w:rsidRPr="00A57C5C" w14:paraId="04D9C61C" w14:textId="77777777" w:rsidTr="006C19CB">
        <w:tc>
          <w:tcPr>
            <w:tcW w:w="5000" w:type="pct"/>
            <w:gridSpan w:val="7"/>
            <w:shd w:val="clear" w:color="auto" w:fill="auto"/>
            <w:vAlign w:val="center"/>
          </w:tcPr>
          <w:p w14:paraId="36F8E0ED" w14:textId="77777777" w:rsidR="001521F0" w:rsidRPr="00A57C5C" w:rsidRDefault="001521F0" w:rsidP="00F41AC3">
            <w:pPr>
              <w:overflowPunct/>
              <w:autoSpaceDE/>
              <w:ind w:firstLine="0"/>
              <w:jc w:val="center"/>
              <w:textAlignment w:val="auto"/>
              <w:rPr>
                <w:sz w:val="24"/>
                <w:szCs w:val="24"/>
                <w:lang w:eastAsia="ru-RU"/>
              </w:rPr>
            </w:pPr>
            <w:r w:rsidRPr="00A57C5C">
              <w:rPr>
                <w:sz w:val="24"/>
                <w:szCs w:val="24"/>
                <w:lang w:eastAsia="ru-RU"/>
              </w:rPr>
              <w:t>Объекты в области физической культуры и спорта</w:t>
            </w:r>
          </w:p>
        </w:tc>
      </w:tr>
      <w:tr w:rsidR="00176AA1" w:rsidRPr="00176AA1" w14:paraId="6494C54A" w14:textId="77777777" w:rsidTr="00243D24">
        <w:trPr>
          <w:trHeight w:val="224"/>
        </w:trPr>
        <w:tc>
          <w:tcPr>
            <w:tcW w:w="186" w:type="pct"/>
            <w:shd w:val="clear" w:color="auto" w:fill="auto"/>
          </w:tcPr>
          <w:p w14:paraId="44F90515" w14:textId="77777777" w:rsidR="001521F0" w:rsidRPr="00176AA1" w:rsidRDefault="001521F0" w:rsidP="00511C55">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044CFDF" w14:textId="136DAA2F" w:rsidR="001521F0" w:rsidRPr="009C453D" w:rsidRDefault="001521F0" w:rsidP="00F41AC3">
            <w:pPr>
              <w:overflowPunct/>
              <w:autoSpaceDE/>
              <w:ind w:firstLine="0"/>
              <w:jc w:val="left"/>
              <w:textAlignment w:val="auto"/>
              <w:rPr>
                <w:sz w:val="24"/>
                <w:szCs w:val="24"/>
                <w:lang w:eastAsia="ru-RU"/>
              </w:rPr>
            </w:pPr>
            <w:r w:rsidRPr="009C453D">
              <w:rPr>
                <w:sz w:val="24"/>
                <w:szCs w:val="24"/>
                <w:lang w:eastAsia="ru-RU"/>
              </w:rPr>
              <w:t>Многофункциональный спортивн</w:t>
            </w:r>
            <w:r w:rsidR="002756D2" w:rsidRPr="009C453D">
              <w:rPr>
                <w:sz w:val="24"/>
                <w:szCs w:val="24"/>
                <w:lang w:eastAsia="ru-RU"/>
              </w:rPr>
              <w:t>ый</w:t>
            </w:r>
            <w:r w:rsidRPr="009C453D">
              <w:rPr>
                <w:sz w:val="24"/>
                <w:szCs w:val="24"/>
                <w:lang w:eastAsia="ru-RU"/>
              </w:rPr>
              <w:t xml:space="preserve"> комплекс с бассейном</w:t>
            </w:r>
            <w:r w:rsidR="008835B9" w:rsidRPr="009C453D">
              <w:rPr>
                <w:sz w:val="24"/>
                <w:szCs w:val="24"/>
                <w:lang w:eastAsia="ru-RU"/>
              </w:rPr>
              <w:t xml:space="preserve"> и спортивной площадкой</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E75E4E" w14:textId="793CE0CA" w:rsidR="001521F0" w:rsidRPr="009C453D" w:rsidRDefault="007050EC" w:rsidP="004F269D">
            <w:pPr>
              <w:overflowPunct/>
              <w:autoSpaceDE/>
              <w:ind w:firstLine="0"/>
              <w:jc w:val="left"/>
              <w:textAlignment w:val="auto"/>
              <w:rPr>
                <w:sz w:val="24"/>
                <w:szCs w:val="24"/>
              </w:rPr>
            </w:pPr>
            <w:r w:rsidRPr="009C453D">
              <w:rPr>
                <w:sz w:val="24"/>
                <w:szCs w:val="24"/>
              </w:rPr>
              <w:t xml:space="preserve">Объект спорта, включающий раздельно нормируемые спортивные сооружения </w:t>
            </w:r>
            <w:r w:rsidR="004F269D" w:rsidRPr="009C453D">
              <w:rPr>
                <w:sz w:val="24"/>
                <w:szCs w:val="24"/>
              </w:rPr>
              <w:t xml:space="preserve">(объекты) (в том числе </w:t>
            </w:r>
            <w:r w:rsidRPr="009C453D">
              <w:rPr>
                <w:sz w:val="24"/>
                <w:szCs w:val="24"/>
              </w:rPr>
              <w:t>физкультурно-оздоровительный комплекс)</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91983F7" w14:textId="2F8D0401" w:rsidR="001521F0" w:rsidRPr="009C453D" w:rsidRDefault="002023F0" w:rsidP="00F41AC3">
            <w:pPr>
              <w:overflowPunct/>
              <w:autoSpaceDE/>
              <w:ind w:firstLine="0"/>
              <w:jc w:val="left"/>
              <w:textAlignment w:val="auto"/>
              <w:rPr>
                <w:sz w:val="24"/>
                <w:szCs w:val="24"/>
                <w:lang w:eastAsia="ru-RU"/>
              </w:rPr>
            </w:pPr>
            <w:r>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0C62649B" w14:textId="500CAE94" w:rsidR="001521F0" w:rsidRPr="009C453D" w:rsidRDefault="00A57C5C" w:rsidP="00F41AC3">
            <w:pPr>
              <w:overflowPunct/>
              <w:autoSpaceDE/>
              <w:ind w:firstLine="0"/>
              <w:jc w:val="left"/>
              <w:textAlignment w:val="auto"/>
              <w:rPr>
                <w:sz w:val="24"/>
                <w:szCs w:val="24"/>
                <w:lang w:eastAsia="ru-RU"/>
              </w:rPr>
            </w:pPr>
            <w:r w:rsidRPr="009C453D">
              <w:rPr>
                <w:sz w:val="24"/>
                <w:szCs w:val="24"/>
                <w:lang w:eastAsia="ru-RU"/>
              </w:rPr>
              <w:t>Планируемый к размещению</w:t>
            </w:r>
            <w:r w:rsidR="001521F0" w:rsidRPr="009C453D">
              <w:rPr>
                <w:sz w:val="24"/>
                <w:szCs w:val="24"/>
                <w:lang w:eastAsia="ru-RU"/>
              </w:rPr>
              <w:t>,</w:t>
            </w:r>
          </w:p>
          <w:p w14:paraId="2C86FCD9" w14:textId="12C9EC98" w:rsidR="001521F0" w:rsidRPr="009C453D" w:rsidRDefault="009C453D" w:rsidP="00243D24">
            <w:pPr>
              <w:overflowPunct/>
              <w:autoSpaceDE/>
              <w:ind w:firstLine="0"/>
              <w:jc w:val="left"/>
              <w:textAlignment w:val="auto"/>
              <w:rPr>
                <w:sz w:val="24"/>
                <w:szCs w:val="24"/>
                <w:lang w:eastAsia="ru-RU"/>
              </w:rPr>
            </w:pPr>
            <w:r w:rsidRPr="009C453D">
              <w:rPr>
                <w:sz w:val="24"/>
                <w:szCs w:val="24"/>
                <w:lang w:eastAsia="ru-RU"/>
              </w:rPr>
              <w:t xml:space="preserve">спортивный зал </w:t>
            </w:r>
            <w:r w:rsidR="008835B9" w:rsidRPr="009C453D">
              <w:rPr>
                <w:sz w:val="24"/>
                <w:szCs w:val="24"/>
                <w:lang w:eastAsia="ru-RU"/>
              </w:rPr>
              <w:t>1080 м</w:t>
            </w:r>
            <w:r w:rsidR="008835B9" w:rsidRPr="009C453D">
              <w:rPr>
                <w:sz w:val="24"/>
                <w:szCs w:val="24"/>
                <w:vertAlign w:val="superscript"/>
                <w:lang w:eastAsia="ru-RU"/>
              </w:rPr>
              <w:t xml:space="preserve">2 </w:t>
            </w:r>
            <w:r w:rsidR="008835B9" w:rsidRPr="009C453D">
              <w:rPr>
                <w:sz w:val="24"/>
                <w:szCs w:val="24"/>
                <w:lang w:eastAsia="ru-RU"/>
              </w:rPr>
              <w:t xml:space="preserve">площади пола, </w:t>
            </w:r>
            <w:r w:rsidRPr="009C453D">
              <w:rPr>
                <w:sz w:val="24"/>
                <w:szCs w:val="24"/>
                <w:lang w:eastAsia="ru-RU"/>
              </w:rPr>
              <w:t xml:space="preserve">бассейн </w:t>
            </w:r>
            <w:r w:rsidR="00E90A82" w:rsidRPr="009C453D">
              <w:rPr>
                <w:sz w:val="24"/>
                <w:szCs w:val="24"/>
                <w:lang w:eastAsia="ru-RU"/>
              </w:rPr>
              <w:t>340 м</w:t>
            </w:r>
            <w:r w:rsidR="00E90A82" w:rsidRPr="009C453D">
              <w:rPr>
                <w:sz w:val="24"/>
                <w:szCs w:val="24"/>
                <w:vertAlign w:val="superscript"/>
                <w:lang w:eastAsia="ru-RU"/>
              </w:rPr>
              <w:t>2</w:t>
            </w:r>
            <w:r w:rsidR="00471822" w:rsidRPr="009C453D">
              <w:rPr>
                <w:sz w:val="24"/>
                <w:szCs w:val="24"/>
                <w:lang w:eastAsia="ru-RU"/>
              </w:rPr>
              <w:t xml:space="preserve"> зеркала воды</w:t>
            </w:r>
            <w:r w:rsidR="008835B9" w:rsidRPr="009C453D">
              <w:rPr>
                <w:sz w:val="24"/>
                <w:szCs w:val="24"/>
                <w:lang w:eastAsia="ru-RU"/>
              </w:rPr>
              <w:t xml:space="preserve">, </w:t>
            </w:r>
            <w:r w:rsidRPr="009C453D">
              <w:rPr>
                <w:sz w:val="24"/>
                <w:szCs w:val="24"/>
                <w:lang w:eastAsia="ru-RU"/>
              </w:rPr>
              <w:t xml:space="preserve">спортивная площадка </w:t>
            </w:r>
            <w:r w:rsidR="008835B9" w:rsidRPr="009C453D">
              <w:rPr>
                <w:sz w:val="24"/>
                <w:szCs w:val="24"/>
                <w:lang w:eastAsia="ru-RU"/>
              </w:rPr>
              <w:t>500 м</w:t>
            </w:r>
            <w:r w:rsidR="008835B9" w:rsidRPr="009C453D">
              <w:rPr>
                <w:sz w:val="24"/>
                <w:szCs w:val="24"/>
                <w:vertAlign w:val="superscript"/>
                <w:lang w:eastAsia="ru-RU"/>
              </w:rPr>
              <w:t>2</w:t>
            </w:r>
            <w:r w:rsidRPr="009C453D">
              <w:rPr>
                <w:sz w:val="24"/>
                <w:szCs w:val="24"/>
                <w:lang w:eastAsia="ru-RU"/>
              </w:rPr>
              <w:t xml:space="preserve"> общей площади</w:t>
            </w:r>
            <w:r w:rsidR="00A62280">
              <w:rPr>
                <w:sz w:val="24"/>
                <w:szCs w:val="24"/>
                <w:lang w:eastAsia="ru-RU"/>
              </w:rPr>
              <w:t>, единовременная пропускная сп</w:t>
            </w:r>
            <w:r w:rsidR="00243D24">
              <w:rPr>
                <w:sz w:val="24"/>
                <w:szCs w:val="24"/>
                <w:lang w:eastAsia="ru-RU"/>
              </w:rPr>
              <w:t>особность</w:t>
            </w:r>
          </w:p>
        </w:tc>
        <w:tc>
          <w:tcPr>
            <w:tcW w:w="836" w:type="pct"/>
            <w:shd w:val="clear" w:color="auto" w:fill="auto"/>
          </w:tcPr>
          <w:p w14:paraId="02962A56" w14:textId="75FAC644" w:rsidR="001521F0" w:rsidRPr="009C453D" w:rsidRDefault="006038AA" w:rsidP="00F41AC3">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1521F0" w:rsidRPr="009C453D">
              <w:rPr>
                <w:sz w:val="24"/>
                <w:szCs w:val="24"/>
                <w:lang w:eastAsia="ru-RU"/>
              </w:rPr>
              <w:t>Токсово,</w:t>
            </w:r>
          </w:p>
          <w:p w14:paraId="519EE2E1" w14:textId="2064B92B" w:rsidR="001521F0" w:rsidRPr="009C453D" w:rsidRDefault="007050EC" w:rsidP="00F41AC3">
            <w:pPr>
              <w:overflowPunct/>
              <w:autoSpaceDE/>
              <w:ind w:firstLine="0"/>
              <w:jc w:val="left"/>
              <w:textAlignment w:val="auto"/>
              <w:rPr>
                <w:sz w:val="24"/>
                <w:szCs w:val="24"/>
                <w:lang w:eastAsia="ru-RU"/>
              </w:rPr>
            </w:pPr>
            <w:r w:rsidRPr="009C453D">
              <w:rPr>
                <w:sz w:val="24"/>
                <w:szCs w:val="24"/>
                <w:lang w:eastAsia="ru-RU"/>
              </w:rPr>
              <w:t>общественно-деловая зона</w:t>
            </w:r>
          </w:p>
        </w:tc>
        <w:tc>
          <w:tcPr>
            <w:tcW w:w="975" w:type="pct"/>
            <w:shd w:val="clear" w:color="auto" w:fill="auto"/>
          </w:tcPr>
          <w:p w14:paraId="4EAB4AB4" w14:textId="4A43122B" w:rsidR="00243D24" w:rsidRDefault="00B22413" w:rsidP="00F41AC3">
            <w:pPr>
              <w:overflowPunct/>
              <w:autoSpaceDE/>
              <w:ind w:firstLine="0"/>
              <w:jc w:val="left"/>
              <w:textAlignment w:val="auto"/>
              <w:rPr>
                <w:sz w:val="24"/>
                <w:szCs w:val="24"/>
                <w:lang w:eastAsia="ru-RU"/>
              </w:rPr>
            </w:pPr>
            <w:r w:rsidRPr="009C453D">
              <w:rPr>
                <w:sz w:val="24"/>
                <w:szCs w:val="24"/>
                <w:lang w:eastAsia="ru-RU"/>
              </w:rPr>
              <w:t>У</w:t>
            </w:r>
            <w:r w:rsidR="001521F0" w:rsidRPr="009C453D">
              <w:rPr>
                <w:sz w:val="24"/>
                <w:szCs w:val="24"/>
                <w:lang w:eastAsia="ru-RU"/>
              </w:rPr>
              <w:t>становление не требуется</w:t>
            </w:r>
          </w:p>
          <w:p w14:paraId="5772A79B" w14:textId="47A242DB" w:rsidR="00243D24" w:rsidRPr="00176AA1" w:rsidRDefault="00243D24" w:rsidP="00F41AC3">
            <w:pPr>
              <w:overflowPunct/>
              <w:autoSpaceDE/>
              <w:ind w:firstLine="0"/>
              <w:jc w:val="left"/>
              <w:textAlignment w:val="auto"/>
              <w:rPr>
                <w:sz w:val="24"/>
                <w:szCs w:val="24"/>
                <w:lang w:eastAsia="ru-RU"/>
              </w:rPr>
            </w:pPr>
          </w:p>
        </w:tc>
      </w:tr>
      <w:tr w:rsidR="00243D24" w:rsidRPr="00176AA1" w14:paraId="51C05B96" w14:textId="77777777" w:rsidTr="00243D24">
        <w:trPr>
          <w:trHeight w:val="216"/>
        </w:trPr>
        <w:tc>
          <w:tcPr>
            <w:tcW w:w="186" w:type="pct"/>
            <w:shd w:val="clear" w:color="auto" w:fill="auto"/>
          </w:tcPr>
          <w:p w14:paraId="7FA8717F" w14:textId="1EB44DDE" w:rsidR="00243D24" w:rsidRPr="00176AA1" w:rsidRDefault="00243D24" w:rsidP="00D1287D">
            <w:pPr>
              <w:widowControl w:val="0"/>
              <w:suppressAutoHyphens w:val="0"/>
              <w:overflowPunct/>
              <w:autoSpaceDE/>
              <w:autoSpaceDN w:val="0"/>
              <w:adjustRightInd w:val="0"/>
              <w:ind w:left="-90"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C172359" w14:textId="061BF16E" w:rsidR="00243D24" w:rsidRPr="009C453D" w:rsidRDefault="00243D24" w:rsidP="00D1287D">
            <w:pPr>
              <w:overflowPunct/>
              <w:autoSpaceDE/>
              <w:ind w:left="-90"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EB4043F" w14:textId="7909A9C7" w:rsidR="00243D24" w:rsidRPr="009C453D" w:rsidRDefault="00243D24" w:rsidP="00D1287D">
            <w:pPr>
              <w:overflowPunct/>
              <w:autoSpaceDE/>
              <w:ind w:left="-90" w:firstLine="0"/>
              <w:jc w:val="center"/>
              <w:textAlignment w:val="auto"/>
              <w:rPr>
                <w:sz w:val="24"/>
                <w:szCs w:val="24"/>
              </w:rPr>
            </w:pPr>
            <w:r>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B13A28D" w14:textId="02C32691" w:rsidR="00243D24" w:rsidRDefault="00243D24" w:rsidP="00D1287D">
            <w:pPr>
              <w:overflowPunct/>
              <w:autoSpaceDE/>
              <w:ind w:left="-90" w:firstLine="0"/>
              <w:jc w:val="center"/>
              <w:textAlignment w:val="auto"/>
              <w:rPr>
                <w:sz w:val="24"/>
                <w:szCs w:val="24"/>
                <w:lang w:eastAsia="ru-RU"/>
              </w:rPr>
            </w:pPr>
            <w:r>
              <w:rPr>
                <w:sz w:val="24"/>
                <w:szCs w:val="24"/>
                <w:lang w:eastAsia="ru-RU"/>
              </w:rPr>
              <w:t>4</w:t>
            </w:r>
          </w:p>
        </w:tc>
        <w:tc>
          <w:tcPr>
            <w:tcW w:w="712" w:type="pct"/>
            <w:shd w:val="clear" w:color="auto" w:fill="auto"/>
          </w:tcPr>
          <w:p w14:paraId="3B4FE7DF" w14:textId="13AB321D" w:rsidR="00243D24" w:rsidRPr="009C453D" w:rsidRDefault="00243D24" w:rsidP="00D1287D">
            <w:pPr>
              <w:ind w:left="-90"/>
              <w:jc w:val="center"/>
              <w:rPr>
                <w:sz w:val="24"/>
                <w:szCs w:val="24"/>
                <w:lang w:eastAsia="ru-RU"/>
              </w:rPr>
            </w:pPr>
            <w:r>
              <w:rPr>
                <w:sz w:val="24"/>
                <w:szCs w:val="24"/>
                <w:lang w:eastAsia="ru-RU"/>
              </w:rPr>
              <w:t>5</w:t>
            </w:r>
          </w:p>
        </w:tc>
        <w:tc>
          <w:tcPr>
            <w:tcW w:w="836" w:type="pct"/>
            <w:shd w:val="clear" w:color="auto" w:fill="auto"/>
          </w:tcPr>
          <w:p w14:paraId="037F182D" w14:textId="29AE472C" w:rsidR="00243D24" w:rsidRDefault="00243D24" w:rsidP="00D1287D">
            <w:pPr>
              <w:overflowPunct/>
              <w:autoSpaceDE/>
              <w:ind w:left="-90" w:firstLine="0"/>
              <w:jc w:val="center"/>
              <w:textAlignment w:val="auto"/>
              <w:rPr>
                <w:sz w:val="24"/>
                <w:szCs w:val="24"/>
                <w:lang w:eastAsia="ru-RU"/>
              </w:rPr>
            </w:pPr>
            <w:r>
              <w:rPr>
                <w:sz w:val="24"/>
                <w:szCs w:val="24"/>
                <w:lang w:eastAsia="ru-RU"/>
              </w:rPr>
              <w:t>6</w:t>
            </w:r>
          </w:p>
        </w:tc>
        <w:tc>
          <w:tcPr>
            <w:tcW w:w="975" w:type="pct"/>
            <w:shd w:val="clear" w:color="auto" w:fill="auto"/>
          </w:tcPr>
          <w:p w14:paraId="3DCF38BC" w14:textId="1DED3C27" w:rsidR="00243D24" w:rsidRPr="009C453D" w:rsidRDefault="00243D24" w:rsidP="00D1287D">
            <w:pPr>
              <w:ind w:left="-90"/>
              <w:jc w:val="center"/>
              <w:rPr>
                <w:sz w:val="24"/>
                <w:szCs w:val="24"/>
                <w:lang w:eastAsia="ru-RU"/>
              </w:rPr>
            </w:pPr>
            <w:r>
              <w:rPr>
                <w:sz w:val="24"/>
                <w:szCs w:val="24"/>
                <w:lang w:eastAsia="ru-RU"/>
              </w:rPr>
              <w:t>7</w:t>
            </w:r>
          </w:p>
        </w:tc>
      </w:tr>
      <w:tr w:rsidR="00243D24" w:rsidRPr="00176AA1" w14:paraId="531598D6" w14:textId="77777777" w:rsidTr="00243D24">
        <w:trPr>
          <w:trHeight w:val="1808"/>
        </w:trPr>
        <w:tc>
          <w:tcPr>
            <w:tcW w:w="186" w:type="pct"/>
            <w:shd w:val="clear" w:color="auto" w:fill="auto"/>
          </w:tcPr>
          <w:p w14:paraId="3056D14A" w14:textId="77777777" w:rsidR="00243D24" w:rsidRPr="00176AA1" w:rsidRDefault="00243D24" w:rsidP="00243D24">
            <w:pPr>
              <w:widowControl w:val="0"/>
              <w:suppressAutoHyphens w:val="0"/>
              <w:overflowPunct/>
              <w:autoSpaceDE/>
              <w:autoSpaceDN w:val="0"/>
              <w:adjustRightInd w:val="0"/>
              <w:ind w:left="284"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DA7C333" w14:textId="77777777" w:rsidR="00243D24" w:rsidRPr="009C453D" w:rsidRDefault="00243D24" w:rsidP="00F41AC3">
            <w:pPr>
              <w:overflowPunct/>
              <w:autoSpaceDE/>
              <w:ind w:firstLine="0"/>
              <w:jc w:val="left"/>
              <w:textAlignment w:val="auto"/>
              <w:rPr>
                <w:sz w:val="24"/>
                <w:szCs w:val="24"/>
                <w:lang w:eastAsia="ru-RU"/>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7F841A8" w14:textId="77777777" w:rsidR="00243D24" w:rsidRPr="009C453D" w:rsidRDefault="00243D24" w:rsidP="004F269D">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9FBCAD6" w14:textId="77777777" w:rsidR="00243D24" w:rsidRDefault="00243D24" w:rsidP="00F41AC3">
            <w:pPr>
              <w:overflowPunct/>
              <w:autoSpaceDE/>
              <w:ind w:firstLine="0"/>
              <w:jc w:val="left"/>
              <w:textAlignment w:val="auto"/>
              <w:rPr>
                <w:sz w:val="24"/>
                <w:szCs w:val="24"/>
                <w:lang w:eastAsia="ru-RU"/>
              </w:rPr>
            </w:pPr>
          </w:p>
        </w:tc>
        <w:tc>
          <w:tcPr>
            <w:tcW w:w="712" w:type="pct"/>
            <w:shd w:val="clear" w:color="auto" w:fill="auto"/>
          </w:tcPr>
          <w:p w14:paraId="1BA13083" w14:textId="08E2B002" w:rsidR="00243D24" w:rsidRPr="009C453D" w:rsidRDefault="00243D24" w:rsidP="00243D24">
            <w:pPr>
              <w:ind w:hanging="20"/>
              <w:jc w:val="left"/>
              <w:rPr>
                <w:sz w:val="24"/>
                <w:szCs w:val="24"/>
                <w:lang w:eastAsia="ru-RU"/>
              </w:rPr>
            </w:pPr>
            <w:r>
              <w:rPr>
                <w:sz w:val="24"/>
                <w:szCs w:val="24"/>
                <w:lang w:eastAsia="ru-RU"/>
              </w:rPr>
              <w:t>спортивного зала – 70 человек, бассейна – 35 человек, спортивной площадки – 20 человек</w:t>
            </w:r>
          </w:p>
        </w:tc>
        <w:tc>
          <w:tcPr>
            <w:tcW w:w="836" w:type="pct"/>
            <w:shd w:val="clear" w:color="auto" w:fill="auto"/>
          </w:tcPr>
          <w:p w14:paraId="11CED0FB" w14:textId="77777777" w:rsidR="00243D24" w:rsidRDefault="00243D24" w:rsidP="00F41AC3">
            <w:pPr>
              <w:overflowPunct/>
              <w:autoSpaceDE/>
              <w:ind w:firstLine="0"/>
              <w:jc w:val="left"/>
              <w:textAlignment w:val="auto"/>
              <w:rPr>
                <w:sz w:val="24"/>
                <w:szCs w:val="24"/>
                <w:lang w:eastAsia="ru-RU"/>
              </w:rPr>
            </w:pPr>
          </w:p>
        </w:tc>
        <w:tc>
          <w:tcPr>
            <w:tcW w:w="975" w:type="pct"/>
            <w:shd w:val="clear" w:color="auto" w:fill="auto"/>
          </w:tcPr>
          <w:p w14:paraId="4633FA49" w14:textId="77777777" w:rsidR="00243D24" w:rsidRPr="009C453D" w:rsidRDefault="00243D24" w:rsidP="00F41AC3">
            <w:pPr>
              <w:overflowPunct/>
              <w:autoSpaceDE/>
              <w:ind w:firstLine="0"/>
              <w:jc w:val="left"/>
              <w:textAlignment w:val="auto"/>
              <w:rPr>
                <w:sz w:val="24"/>
                <w:szCs w:val="24"/>
                <w:lang w:eastAsia="ru-RU"/>
              </w:rPr>
            </w:pPr>
          </w:p>
        </w:tc>
      </w:tr>
      <w:tr w:rsidR="002023F0" w:rsidRPr="00176AA1" w14:paraId="6A12244C" w14:textId="77777777" w:rsidTr="007E7F8A">
        <w:trPr>
          <w:trHeight w:val="2362"/>
        </w:trPr>
        <w:tc>
          <w:tcPr>
            <w:tcW w:w="186" w:type="pct"/>
            <w:shd w:val="clear" w:color="auto" w:fill="auto"/>
          </w:tcPr>
          <w:p w14:paraId="388A232C" w14:textId="77777777" w:rsidR="002023F0" w:rsidRPr="00176AA1" w:rsidRDefault="002023F0"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6742B73" w14:textId="15C96F12"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Физкультурно-оздоровительный комплекс</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1B393CC" w14:textId="07DBC387" w:rsidR="002023F0" w:rsidRPr="009C453D" w:rsidRDefault="002023F0" w:rsidP="00571A8F">
            <w:pPr>
              <w:overflowPunct/>
              <w:autoSpaceDE/>
              <w:ind w:firstLine="0"/>
              <w:jc w:val="left"/>
              <w:textAlignment w:val="auto"/>
              <w:rPr>
                <w:sz w:val="24"/>
                <w:szCs w:val="24"/>
              </w:rPr>
            </w:pPr>
            <w:r w:rsidRPr="009C453D">
              <w:rPr>
                <w:sz w:val="24"/>
                <w:szCs w:val="24"/>
              </w:rPr>
              <w:t>Объект спорта, включающий раздельно нормируемые спортивные сооружения (объекты) (в т</w:t>
            </w:r>
            <w:r w:rsidR="00571A8F">
              <w:rPr>
                <w:sz w:val="24"/>
                <w:szCs w:val="24"/>
              </w:rPr>
              <w:t>ом числе</w:t>
            </w:r>
            <w:r w:rsidRPr="009C453D">
              <w:rPr>
                <w:sz w:val="24"/>
                <w:szCs w:val="24"/>
              </w:rPr>
              <w:t xml:space="preserve"> физкультурно-оздоровительный комплекс)</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139DBB6" w14:textId="71461A9B" w:rsidR="002023F0" w:rsidRPr="009C453D" w:rsidRDefault="002023F0"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19885B94" w14:textId="77777777"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Планируемый к размещению,</w:t>
            </w:r>
          </w:p>
          <w:p w14:paraId="53AED6D1" w14:textId="0A53138F"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924 м2 площади пола</w:t>
            </w:r>
            <w:r>
              <w:rPr>
                <w:sz w:val="24"/>
                <w:szCs w:val="24"/>
                <w:lang w:eastAsia="ru-RU"/>
              </w:rPr>
              <w:t>, единовременная пропускная способность 70 человек</w:t>
            </w:r>
          </w:p>
        </w:tc>
        <w:tc>
          <w:tcPr>
            <w:tcW w:w="836" w:type="pct"/>
            <w:shd w:val="clear" w:color="auto" w:fill="auto"/>
          </w:tcPr>
          <w:p w14:paraId="64C5163E" w14:textId="616B37A6" w:rsidR="002023F0" w:rsidRPr="009C453D" w:rsidRDefault="006038AA" w:rsidP="002023F0">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2023F0" w:rsidRPr="009C453D">
              <w:rPr>
                <w:sz w:val="24"/>
                <w:szCs w:val="24"/>
                <w:lang w:eastAsia="ru-RU"/>
              </w:rPr>
              <w:t>Токсово,</w:t>
            </w:r>
          </w:p>
          <w:p w14:paraId="7573F9F2" w14:textId="468E0F0B"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общественно-деловая зона</w:t>
            </w:r>
          </w:p>
        </w:tc>
        <w:tc>
          <w:tcPr>
            <w:tcW w:w="975" w:type="pct"/>
            <w:shd w:val="clear" w:color="auto" w:fill="auto"/>
          </w:tcPr>
          <w:p w14:paraId="7D48B9F0" w14:textId="00E92B16" w:rsidR="002023F0" w:rsidRPr="00176AA1" w:rsidRDefault="002023F0" w:rsidP="002023F0">
            <w:pPr>
              <w:overflowPunct/>
              <w:autoSpaceDE/>
              <w:ind w:firstLine="0"/>
              <w:jc w:val="left"/>
              <w:textAlignment w:val="auto"/>
              <w:rPr>
                <w:sz w:val="24"/>
                <w:szCs w:val="24"/>
                <w:lang w:eastAsia="ru-RU"/>
              </w:rPr>
            </w:pPr>
            <w:r w:rsidRPr="009C453D">
              <w:rPr>
                <w:sz w:val="24"/>
                <w:szCs w:val="24"/>
                <w:lang w:eastAsia="ru-RU"/>
              </w:rPr>
              <w:t>Установление не требуется</w:t>
            </w:r>
          </w:p>
        </w:tc>
      </w:tr>
      <w:tr w:rsidR="002023F0" w:rsidRPr="00176AA1" w14:paraId="28BDACA6" w14:textId="77777777" w:rsidTr="003776E1">
        <w:trPr>
          <w:trHeight w:val="2037"/>
        </w:trPr>
        <w:tc>
          <w:tcPr>
            <w:tcW w:w="186" w:type="pct"/>
            <w:shd w:val="clear" w:color="auto" w:fill="auto"/>
          </w:tcPr>
          <w:p w14:paraId="47B948C9" w14:textId="77777777" w:rsidR="002023F0" w:rsidRPr="00176AA1" w:rsidRDefault="002023F0"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05BA8A6" w14:textId="1D5DCD32"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Плоскостное сооружение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0044986" w14:textId="40B574B8" w:rsidR="002023F0" w:rsidRPr="009C453D" w:rsidRDefault="002023F0" w:rsidP="002023F0">
            <w:pPr>
              <w:overflowPunct/>
              <w:autoSpaceDE/>
              <w:ind w:firstLine="0"/>
              <w:jc w:val="left"/>
              <w:textAlignment w:val="auto"/>
              <w:rPr>
                <w:sz w:val="24"/>
                <w:szCs w:val="24"/>
              </w:rPr>
            </w:pPr>
            <w:r w:rsidRPr="009C453D">
              <w:rPr>
                <w:sz w:val="24"/>
                <w:szCs w:val="24"/>
              </w:rPr>
              <w:t>Спортивное сооружение</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F855A7E" w14:textId="6B0B9E69" w:rsidR="002023F0" w:rsidRPr="009C453D" w:rsidRDefault="002023F0"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4B535B47" w14:textId="3104C3FC"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Планируемый к размещению,</w:t>
            </w:r>
          </w:p>
          <w:p w14:paraId="4A40DBB0" w14:textId="7CF5DFDF" w:rsidR="002023F0" w:rsidRPr="00F12D03" w:rsidRDefault="002023F0" w:rsidP="002023F0">
            <w:pPr>
              <w:overflowPunct/>
              <w:autoSpaceDE/>
              <w:ind w:firstLine="0"/>
              <w:jc w:val="left"/>
              <w:textAlignment w:val="auto"/>
              <w:rPr>
                <w:sz w:val="24"/>
                <w:szCs w:val="24"/>
                <w:lang w:eastAsia="ru-RU"/>
              </w:rPr>
            </w:pPr>
            <w:r w:rsidRPr="009C453D">
              <w:rPr>
                <w:sz w:val="24"/>
                <w:szCs w:val="24"/>
                <w:lang w:eastAsia="ru-RU"/>
              </w:rPr>
              <w:t>7500 м</w:t>
            </w:r>
            <w:r w:rsidRPr="009C453D">
              <w:rPr>
                <w:sz w:val="24"/>
                <w:szCs w:val="24"/>
                <w:vertAlign w:val="superscript"/>
                <w:lang w:eastAsia="ru-RU"/>
              </w:rPr>
              <w:t>2</w:t>
            </w:r>
            <w:r>
              <w:rPr>
                <w:sz w:val="24"/>
                <w:szCs w:val="24"/>
                <w:lang w:eastAsia="ru-RU"/>
              </w:rPr>
              <w:t>, единовременная пропускная способность 300 человек</w:t>
            </w:r>
          </w:p>
          <w:p w14:paraId="2B16C17A" w14:textId="14A40A5D" w:rsidR="002023F0" w:rsidRPr="009C453D" w:rsidRDefault="002023F0" w:rsidP="002023F0">
            <w:pPr>
              <w:overflowPunct/>
              <w:autoSpaceDE/>
              <w:ind w:firstLine="0"/>
              <w:jc w:val="left"/>
              <w:textAlignment w:val="auto"/>
              <w:rPr>
                <w:sz w:val="24"/>
                <w:szCs w:val="24"/>
                <w:lang w:eastAsia="ru-RU"/>
              </w:rPr>
            </w:pPr>
          </w:p>
        </w:tc>
        <w:tc>
          <w:tcPr>
            <w:tcW w:w="836" w:type="pct"/>
            <w:shd w:val="clear" w:color="auto" w:fill="auto"/>
          </w:tcPr>
          <w:p w14:paraId="2C9FD77E" w14:textId="40822EB9" w:rsidR="002023F0" w:rsidRPr="009C453D" w:rsidRDefault="006038AA" w:rsidP="002023F0">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2023F0" w:rsidRPr="009C453D">
              <w:rPr>
                <w:sz w:val="24"/>
                <w:szCs w:val="24"/>
                <w:lang w:eastAsia="ru-RU"/>
              </w:rPr>
              <w:t>Токсово,</w:t>
            </w:r>
          </w:p>
          <w:p w14:paraId="2309240A" w14:textId="1B8C1E7D"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общественно-деловая зона</w:t>
            </w:r>
          </w:p>
        </w:tc>
        <w:tc>
          <w:tcPr>
            <w:tcW w:w="975" w:type="pct"/>
            <w:shd w:val="clear" w:color="auto" w:fill="auto"/>
          </w:tcPr>
          <w:p w14:paraId="30B84862" w14:textId="73F4D80B" w:rsidR="002023F0" w:rsidRPr="00176AA1" w:rsidRDefault="002023F0" w:rsidP="002023F0">
            <w:pPr>
              <w:overflowPunct/>
              <w:autoSpaceDE/>
              <w:ind w:firstLine="0"/>
              <w:jc w:val="left"/>
              <w:textAlignment w:val="auto"/>
              <w:rPr>
                <w:sz w:val="24"/>
                <w:szCs w:val="24"/>
                <w:lang w:eastAsia="ru-RU"/>
              </w:rPr>
            </w:pPr>
            <w:r w:rsidRPr="009C453D">
              <w:rPr>
                <w:sz w:val="24"/>
                <w:szCs w:val="24"/>
                <w:lang w:eastAsia="ru-RU"/>
              </w:rPr>
              <w:t>Установление не требуется</w:t>
            </w:r>
          </w:p>
        </w:tc>
      </w:tr>
      <w:tr w:rsidR="00243D24" w:rsidRPr="00176AA1" w14:paraId="1484CF99" w14:textId="77777777" w:rsidTr="00243D24">
        <w:trPr>
          <w:trHeight w:val="28"/>
        </w:trPr>
        <w:tc>
          <w:tcPr>
            <w:tcW w:w="186" w:type="pct"/>
            <w:shd w:val="clear" w:color="auto" w:fill="auto"/>
          </w:tcPr>
          <w:p w14:paraId="2267435F" w14:textId="77777777" w:rsidR="00243D24" w:rsidRPr="00176AA1" w:rsidRDefault="00243D24"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6E905EE3" w14:textId="529BE33E" w:rsidR="00243D24" w:rsidRPr="009C453D" w:rsidRDefault="00243D24" w:rsidP="002023F0">
            <w:pPr>
              <w:overflowPunct/>
              <w:autoSpaceDE/>
              <w:ind w:firstLine="0"/>
              <w:jc w:val="left"/>
              <w:textAlignment w:val="auto"/>
              <w:rPr>
                <w:sz w:val="24"/>
                <w:szCs w:val="24"/>
                <w:lang w:eastAsia="ru-RU"/>
              </w:rPr>
            </w:pPr>
            <w:r w:rsidRPr="009C453D">
              <w:rPr>
                <w:sz w:val="24"/>
                <w:szCs w:val="24"/>
                <w:lang w:eastAsia="ru-RU"/>
              </w:rPr>
              <w:t>Плоскостное сооружение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3952054" w14:textId="5E0511B0" w:rsidR="00243D24" w:rsidRPr="009C453D" w:rsidRDefault="00243D24" w:rsidP="002023F0">
            <w:pPr>
              <w:overflowPunct/>
              <w:autoSpaceDE/>
              <w:ind w:firstLine="0"/>
              <w:jc w:val="left"/>
              <w:textAlignment w:val="auto"/>
              <w:rPr>
                <w:sz w:val="24"/>
                <w:szCs w:val="24"/>
              </w:rPr>
            </w:pPr>
            <w:r w:rsidRPr="009C453D">
              <w:rPr>
                <w:sz w:val="24"/>
                <w:szCs w:val="24"/>
              </w:rPr>
              <w:t>Спортивное сооружение</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B0605B6" w14:textId="01A32F0A" w:rsidR="00243D24" w:rsidRPr="00944AC1" w:rsidRDefault="00243D24"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 уровня территориальной</w:t>
            </w:r>
          </w:p>
        </w:tc>
        <w:tc>
          <w:tcPr>
            <w:tcW w:w="712" w:type="pct"/>
            <w:shd w:val="clear" w:color="auto" w:fill="auto"/>
          </w:tcPr>
          <w:p w14:paraId="034B1D45" w14:textId="77777777" w:rsidR="00243D24" w:rsidRPr="009C453D" w:rsidRDefault="00243D24" w:rsidP="00243D24">
            <w:pPr>
              <w:overflowPunct/>
              <w:autoSpaceDE/>
              <w:ind w:firstLine="0"/>
              <w:jc w:val="left"/>
              <w:textAlignment w:val="auto"/>
              <w:rPr>
                <w:sz w:val="24"/>
                <w:szCs w:val="24"/>
                <w:lang w:eastAsia="ru-RU"/>
              </w:rPr>
            </w:pPr>
            <w:r w:rsidRPr="009C453D">
              <w:rPr>
                <w:sz w:val="24"/>
                <w:szCs w:val="24"/>
                <w:lang w:eastAsia="ru-RU"/>
              </w:rPr>
              <w:t>Планируемый к размещению,</w:t>
            </w:r>
          </w:p>
          <w:p w14:paraId="31161719" w14:textId="73AE8EF8" w:rsidR="00243D24" w:rsidRPr="009C453D" w:rsidRDefault="00243D24" w:rsidP="00243D24">
            <w:pPr>
              <w:overflowPunct/>
              <w:autoSpaceDE/>
              <w:ind w:firstLine="0"/>
              <w:jc w:val="left"/>
              <w:textAlignment w:val="auto"/>
              <w:rPr>
                <w:sz w:val="24"/>
                <w:szCs w:val="24"/>
                <w:lang w:eastAsia="ru-RU"/>
              </w:rPr>
            </w:pPr>
            <w:r w:rsidRPr="009C453D">
              <w:rPr>
                <w:sz w:val="24"/>
                <w:szCs w:val="24"/>
                <w:lang w:eastAsia="ru-RU"/>
              </w:rPr>
              <w:t>1200 м</w:t>
            </w:r>
            <w:r w:rsidRPr="009C453D">
              <w:rPr>
                <w:sz w:val="24"/>
                <w:szCs w:val="24"/>
                <w:vertAlign w:val="superscript"/>
                <w:lang w:eastAsia="ru-RU"/>
              </w:rPr>
              <w:t>2</w:t>
            </w:r>
            <w:r>
              <w:rPr>
                <w:sz w:val="24"/>
                <w:szCs w:val="24"/>
                <w:lang w:eastAsia="ru-RU"/>
              </w:rPr>
              <w:t>, единовременная</w:t>
            </w:r>
          </w:p>
        </w:tc>
        <w:tc>
          <w:tcPr>
            <w:tcW w:w="836" w:type="pct"/>
            <w:shd w:val="clear" w:color="auto" w:fill="auto"/>
          </w:tcPr>
          <w:p w14:paraId="71F4DDA4" w14:textId="77777777" w:rsidR="00243D24" w:rsidRPr="009C453D" w:rsidRDefault="00243D24" w:rsidP="00243D24">
            <w:pPr>
              <w:overflowPunct/>
              <w:autoSpaceDE/>
              <w:ind w:firstLine="0"/>
              <w:jc w:val="left"/>
              <w:textAlignment w:val="auto"/>
              <w:rPr>
                <w:sz w:val="24"/>
                <w:szCs w:val="24"/>
                <w:lang w:eastAsia="ru-RU"/>
              </w:rPr>
            </w:pPr>
            <w:r>
              <w:rPr>
                <w:sz w:val="24"/>
                <w:szCs w:val="24"/>
                <w:lang w:eastAsia="ru-RU"/>
              </w:rPr>
              <w:t>Городской поселок</w:t>
            </w:r>
            <w:r w:rsidRPr="00E6282E">
              <w:rPr>
                <w:sz w:val="24"/>
                <w:szCs w:val="24"/>
                <w:lang w:eastAsia="ru-RU"/>
              </w:rPr>
              <w:t xml:space="preserve"> </w:t>
            </w:r>
            <w:r w:rsidRPr="009C453D">
              <w:rPr>
                <w:sz w:val="24"/>
                <w:szCs w:val="24"/>
                <w:lang w:eastAsia="ru-RU"/>
              </w:rPr>
              <w:t>Токсово,</w:t>
            </w:r>
          </w:p>
          <w:p w14:paraId="3780D6DA" w14:textId="59E7DDAE" w:rsidR="00243D24" w:rsidRDefault="00243D24" w:rsidP="00243D24">
            <w:pPr>
              <w:overflowPunct/>
              <w:autoSpaceDE/>
              <w:ind w:firstLine="0"/>
              <w:jc w:val="left"/>
              <w:textAlignment w:val="auto"/>
              <w:rPr>
                <w:sz w:val="24"/>
                <w:szCs w:val="24"/>
                <w:lang w:eastAsia="ru-RU"/>
              </w:rPr>
            </w:pPr>
            <w:r w:rsidRPr="009C453D">
              <w:rPr>
                <w:sz w:val="24"/>
                <w:szCs w:val="24"/>
                <w:lang w:eastAsia="ru-RU"/>
              </w:rPr>
              <w:t>зона озелененных территорий общего</w:t>
            </w:r>
          </w:p>
        </w:tc>
        <w:tc>
          <w:tcPr>
            <w:tcW w:w="975" w:type="pct"/>
            <w:shd w:val="clear" w:color="auto" w:fill="auto"/>
          </w:tcPr>
          <w:p w14:paraId="64BF2895" w14:textId="604A6E9C" w:rsidR="00243D24" w:rsidRPr="009C453D" w:rsidRDefault="00243D24" w:rsidP="002023F0">
            <w:pPr>
              <w:overflowPunct/>
              <w:autoSpaceDE/>
              <w:ind w:firstLine="0"/>
              <w:jc w:val="left"/>
              <w:textAlignment w:val="auto"/>
              <w:rPr>
                <w:sz w:val="24"/>
                <w:szCs w:val="24"/>
                <w:lang w:eastAsia="ru-RU"/>
              </w:rPr>
            </w:pPr>
            <w:r w:rsidRPr="009C453D">
              <w:rPr>
                <w:sz w:val="24"/>
                <w:szCs w:val="24"/>
                <w:lang w:eastAsia="ru-RU"/>
              </w:rPr>
              <w:t>Установление не требуется</w:t>
            </w:r>
          </w:p>
        </w:tc>
      </w:tr>
      <w:tr w:rsidR="00243D24" w:rsidRPr="00176AA1" w14:paraId="35236A11" w14:textId="77777777" w:rsidTr="00243D24">
        <w:trPr>
          <w:trHeight w:val="28"/>
        </w:trPr>
        <w:tc>
          <w:tcPr>
            <w:tcW w:w="186" w:type="pct"/>
            <w:shd w:val="clear" w:color="auto" w:fill="auto"/>
          </w:tcPr>
          <w:p w14:paraId="42A6F8F1" w14:textId="22823469" w:rsidR="00243D24" w:rsidRPr="00176AA1" w:rsidRDefault="00243D24" w:rsidP="00D1287D">
            <w:pPr>
              <w:widowControl w:val="0"/>
              <w:suppressAutoHyphens w:val="0"/>
              <w:overflowPunct/>
              <w:autoSpaceDE/>
              <w:autoSpaceDN w:val="0"/>
              <w:adjustRightInd w:val="0"/>
              <w:ind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AA91F6D" w14:textId="78215C89" w:rsidR="00243D24" w:rsidRPr="009C453D" w:rsidRDefault="00243D24" w:rsidP="00D1287D">
            <w:pPr>
              <w:overflowPunct/>
              <w:autoSpaceDE/>
              <w:ind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276553" w14:textId="32E7DD0B" w:rsidR="00243D24" w:rsidRPr="009C453D" w:rsidRDefault="00243D24" w:rsidP="00D1287D">
            <w:pPr>
              <w:overflowPunct/>
              <w:autoSpaceDE/>
              <w:ind w:firstLine="0"/>
              <w:jc w:val="center"/>
              <w:textAlignment w:val="auto"/>
              <w:rPr>
                <w:sz w:val="24"/>
                <w:szCs w:val="24"/>
              </w:rPr>
            </w:pPr>
            <w:r>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366FAFE" w14:textId="0417D0C8" w:rsidR="00243D24" w:rsidRPr="00944AC1" w:rsidRDefault="00243D24" w:rsidP="00D1287D">
            <w:pPr>
              <w:overflowPunct/>
              <w:autoSpaceDE/>
              <w:ind w:firstLine="0"/>
              <w:jc w:val="center"/>
              <w:textAlignment w:val="auto"/>
              <w:rPr>
                <w:sz w:val="24"/>
                <w:szCs w:val="24"/>
                <w:lang w:eastAsia="ru-RU"/>
              </w:rPr>
            </w:pPr>
            <w:r>
              <w:rPr>
                <w:sz w:val="24"/>
                <w:szCs w:val="24"/>
                <w:lang w:eastAsia="ru-RU"/>
              </w:rPr>
              <w:t>4</w:t>
            </w:r>
          </w:p>
        </w:tc>
        <w:tc>
          <w:tcPr>
            <w:tcW w:w="712" w:type="pct"/>
            <w:shd w:val="clear" w:color="auto" w:fill="auto"/>
          </w:tcPr>
          <w:p w14:paraId="10B7B3F3" w14:textId="20B13DB5" w:rsidR="00243D24" w:rsidRPr="009C453D" w:rsidRDefault="00243D24" w:rsidP="00D1287D">
            <w:pPr>
              <w:overflowPunct/>
              <w:autoSpaceDE/>
              <w:ind w:firstLine="0"/>
              <w:jc w:val="center"/>
              <w:textAlignment w:val="auto"/>
              <w:rPr>
                <w:sz w:val="24"/>
                <w:szCs w:val="24"/>
                <w:lang w:eastAsia="ru-RU"/>
              </w:rPr>
            </w:pPr>
            <w:r>
              <w:rPr>
                <w:sz w:val="24"/>
                <w:szCs w:val="24"/>
                <w:lang w:eastAsia="ru-RU"/>
              </w:rPr>
              <w:t>5</w:t>
            </w:r>
          </w:p>
        </w:tc>
        <w:tc>
          <w:tcPr>
            <w:tcW w:w="836" w:type="pct"/>
            <w:shd w:val="clear" w:color="auto" w:fill="auto"/>
          </w:tcPr>
          <w:p w14:paraId="727F244D" w14:textId="4A99134F" w:rsidR="00243D24" w:rsidRDefault="00243D24" w:rsidP="00D1287D">
            <w:pPr>
              <w:overflowPunct/>
              <w:autoSpaceDE/>
              <w:ind w:firstLine="0"/>
              <w:jc w:val="center"/>
              <w:textAlignment w:val="auto"/>
              <w:rPr>
                <w:sz w:val="24"/>
                <w:szCs w:val="24"/>
                <w:lang w:eastAsia="ru-RU"/>
              </w:rPr>
            </w:pPr>
            <w:r>
              <w:rPr>
                <w:sz w:val="24"/>
                <w:szCs w:val="24"/>
                <w:lang w:eastAsia="ru-RU"/>
              </w:rPr>
              <w:t>6</w:t>
            </w:r>
          </w:p>
        </w:tc>
        <w:tc>
          <w:tcPr>
            <w:tcW w:w="975" w:type="pct"/>
            <w:shd w:val="clear" w:color="auto" w:fill="auto"/>
          </w:tcPr>
          <w:p w14:paraId="12A09290" w14:textId="6D868D45" w:rsidR="00243D24" w:rsidRPr="009C453D" w:rsidRDefault="00243D24" w:rsidP="00D1287D">
            <w:pPr>
              <w:overflowPunct/>
              <w:autoSpaceDE/>
              <w:ind w:firstLine="0"/>
              <w:jc w:val="center"/>
              <w:textAlignment w:val="auto"/>
              <w:rPr>
                <w:sz w:val="24"/>
                <w:szCs w:val="24"/>
                <w:lang w:eastAsia="ru-RU"/>
              </w:rPr>
            </w:pPr>
            <w:r>
              <w:rPr>
                <w:sz w:val="24"/>
                <w:szCs w:val="24"/>
                <w:lang w:eastAsia="ru-RU"/>
              </w:rPr>
              <w:t>7</w:t>
            </w:r>
          </w:p>
        </w:tc>
      </w:tr>
      <w:tr w:rsidR="002023F0" w:rsidRPr="00176AA1" w14:paraId="5C478847" w14:textId="77777777" w:rsidTr="00243D24">
        <w:trPr>
          <w:trHeight w:val="1241"/>
        </w:trPr>
        <w:tc>
          <w:tcPr>
            <w:tcW w:w="186" w:type="pct"/>
            <w:shd w:val="clear" w:color="auto" w:fill="auto"/>
          </w:tcPr>
          <w:p w14:paraId="127BD346" w14:textId="77777777" w:rsidR="002023F0" w:rsidRPr="00176AA1" w:rsidRDefault="002023F0" w:rsidP="00243D24">
            <w:pPr>
              <w:widowControl w:val="0"/>
              <w:suppressAutoHyphens w:val="0"/>
              <w:overflowPunct/>
              <w:autoSpaceDE/>
              <w:autoSpaceDN w:val="0"/>
              <w:adjustRightInd w:val="0"/>
              <w:ind w:left="284"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3364CD6B" w14:textId="5AA6F899" w:rsidR="002023F0" w:rsidRPr="009C453D" w:rsidRDefault="002023F0" w:rsidP="002023F0">
            <w:pPr>
              <w:overflowPunct/>
              <w:autoSpaceDE/>
              <w:ind w:firstLine="0"/>
              <w:jc w:val="left"/>
              <w:textAlignment w:val="auto"/>
              <w:rPr>
                <w:sz w:val="24"/>
                <w:szCs w:val="24"/>
                <w:lang w:eastAsia="ru-RU"/>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D29430F" w14:textId="17FCF30E" w:rsidR="002023F0" w:rsidRPr="009C453D" w:rsidRDefault="002023F0" w:rsidP="002023F0">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2FE7156" w14:textId="5DE68C85" w:rsidR="00357469" w:rsidRPr="009C453D" w:rsidRDefault="002023F0" w:rsidP="00243D24">
            <w:pPr>
              <w:overflowPunct/>
              <w:autoSpaceDE/>
              <w:ind w:firstLine="0"/>
              <w:jc w:val="left"/>
              <w:textAlignment w:val="auto"/>
              <w:rPr>
                <w:sz w:val="24"/>
                <w:szCs w:val="24"/>
                <w:lang w:eastAsia="ru-RU"/>
              </w:rPr>
            </w:pPr>
            <w:r w:rsidRPr="00944AC1">
              <w:rPr>
                <w:sz w:val="24"/>
                <w:szCs w:val="24"/>
                <w:lang w:eastAsia="ru-RU"/>
              </w:rPr>
              <w:t>доступности учреждениями физической культуры и спорта</w:t>
            </w:r>
          </w:p>
        </w:tc>
        <w:tc>
          <w:tcPr>
            <w:tcW w:w="712" w:type="pct"/>
            <w:shd w:val="clear" w:color="auto" w:fill="auto"/>
          </w:tcPr>
          <w:p w14:paraId="264ED6BF" w14:textId="3575CD20" w:rsidR="002023F0" w:rsidRPr="008777A9" w:rsidRDefault="002023F0" w:rsidP="002023F0">
            <w:pPr>
              <w:overflowPunct/>
              <w:autoSpaceDE/>
              <w:ind w:firstLine="0"/>
              <w:jc w:val="left"/>
              <w:textAlignment w:val="auto"/>
              <w:rPr>
                <w:sz w:val="24"/>
                <w:szCs w:val="24"/>
                <w:lang w:eastAsia="ru-RU"/>
              </w:rPr>
            </w:pPr>
            <w:r>
              <w:rPr>
                <w:sz w:val="24"/>
                <w:szCs w:val="24"/>
                <w:lang w:eastAsia="ru-RU"/>
              </w:rPr>
              <w:t>пропускная способность 50 человек</w:t>
            </w:r>
          </w:p>
        </w:tc>
        <w:tc>
          <w:tcPr>
            <w:tcW w:w="836" w:type="pct"/>
            <w:shd w:val="clear" w:color="auto" w:fill="auto"/>
          </w:tcPr>
          <w:p w14:paraId="39912372" w14:textId="38355B1B" w:rsidR="002023F0" w:rsidRPr="009C453D" w:rsidRDefault="002023F0" w:rsidP="002023F0">
            <w:pPr>
              <w:overflowPunct/>
              <w:autoSpaceDE/>
              <w:ind w:firstLine="0"/>
              <w:jc w:val="left"/>
              <w:textAlignment w:val="auto"/>
              <w:rPr>
                <w:sz w:val="24"/>
                <w:szCs w:val="24"/>
                <w:lang w:eastAsia="ru-RU"/>
              </w:rPr>
            </w:pPr>
            <w:r w:rsidRPr="009C453D">
              <w:rPr>
                <w:sz w:val="24"/>
                <w:szCs w:val="24"/>
                <w:lang w:eastAsia="ru-RU"/>
              </w:rPr>
              <w:t>пользования (лесопарки, парки, сады, скверы, бульвары, городские леса)</w:t>
            </w:r>
          </w:p>
        </w:tc>
        <w:tc>
          <w:tcPr>
            <w:tcW w:w="975" w:type="pct"/>
            <w:shd w:val="clear" w:color="auto" w:fill="auto"/>
          </w:tcPr>
          <w:p w14:paraId="10099FE3" w14:textId="2AE2F7D5" w:rsidR="002023F0" w:rsidRPr="00176AA1" w:rsidRDefault="002023F0" w:rsidP="002023F0">
            <w:pPr>
              <w:overflowPunct/>
              <w:autoSpaceDE/>
              <w:ind w:firstLine="0"/>
              <w:jc w:val="left"/>
              <w:textAlignment w:val="auto"/>
              <w:rPr>
                <w:sz w:val="24"/>
                <w:szCs w:val="24"/>
                <w:lang w:eastAsia="ru-RU"/>
              </w:rPr>
            </w:pPr>
          </w:p>
        </w:tc>
      </w:tr>
      <w:tr w:rsidR="003776E1" w:rsidRPr="00176AA1" w14:paraId="3F04F33B" w14:textId="77777777" w:rsidTr="006C19CB">
        <w:trPr>
          <w:trHeight w:val="350"/>
        </w:trPr>
        <w:tc>
          <w:tcPr>
            <w:tcW w:w="186" w:type="pct"/>
            <w:shd w:val="clear" w:color="auto" w:fill="auto"/>
          </w:tcPr>
          <w:p w14:paraId="6381B148" w14:textId="77777777" w:rsidR="003776E1" w:rsidRPr="00176AA1" w:rsidRDefault="003776E1"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17AF44C" w14:textId="4335F705" w:rsidR="003776E1" w:rsidRPr="009C453D" w:rsidRDefault="003776E1" w:rsidP="002023F0">
            <w:pPr>
              <w:overflowPunct/>
              <w:autoSpaceDE/>
              <w:ind w:firstLine="0"/>
              <w:jc w:val="left"/>
              <w:textAlignment w:val="auto"/>
              <w:rPr>
                <w:sz w:val="24"/>
                <w:szCs w:val="24"/>
                <w:lang w:eastAsia="ru-RU"/>
              </w:rPr>
            </w:pPr>
            <w:r w:rsidRPr="00080BD2">
              <w:rPr>
                <w:sz w:val="24"/>
                <w:szCs w:val="24"/>
                <w:lang w:eastAsia="ru-RU"/>
              </w:rPr>
              <w:t>Спортивный зал</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4FAB29E" w14:textId="0A0A756B" w:rsidR="003776E1" w:rsidRPr="009C453D" w:rsidRDefault="003776E1" w:rsidP="002023F0">
            <w:pPr>
              <w:overflowPunct/>
              <w:autoSpaceDE/>
              <w:ind w:firstLine="0"/>
              <w:jc w:val="left"/>
              <w:textAlignment w:val="auto"/>
              <w:rPr>
                <w:sz w:val="24"/>
                <w:szCs w:val="24"/>
              </w:rPr>
            </w:pPr>
            <w:r w:rsidRPr="00080BD2">
              <w:rPr>
                <w:sz w:val="24"/>
                <w:szCs w:val="24"/>
              </w:rPr>
              <w:t>Спортивное сооружение</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0A33B49" w14:textId="600CD1A7" w:rsidR="003776E1" w:rsidRPr="00944AC1" w:rsidRDefault="003776E1"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w:t>
            </w:r>
            <w:r w:rsidR="00243D24" w:rsidRPr="00944AC1">
              <w:rPr>
                <w:sz w:val="24"/>
                <w:szCs w:val="24"/>
                <w:lang w:eastAsia="ru-RU"/>
              </w:rPr>
              <w:t xml:space="preserve"> уровня территориальной доступности учреждениями физической культуры и спорта</w:t>
            </w:r>
          </w:p>
        </w:tc>
        <w:tc>
          <w:tcPr>
            <w:tcW w:w="712" w:type="pct"/>
            <w:shd w:val="clear" w:color="auto" w:fill="auto"/>
          </w:tcPr>
          <w:p w14:paraId="19EECF99" w14:textId="77777777" w:rsidR="00243D24" w:rsidRDefault="003776E1" w:rsidP="003776E1">
            <w:pPr>
              <w:overflowPunct/>
              <w:autoSpaceDE/>
              <w:ind w:firstLine="0"/>
              <w:jc w:val="left"/>
              <w:textAlignment w:val="auto"/>
              <w:rPr>
                <w:sz w:val="24"/>
                <w:szCs w:val="24"/>
                <w:lang w:eastAsia="ru-RU"/>
              </w:rPr>
            </w:pPr>
            <w:r w:rsidRPr="00080BD2">
              <w:rPr>
                <w:sz w:val="24"/>
                <w:szCs w:val="24"/>
                <w:lang w:eastAsia="ru-RU"/>
              </w:rPr>
              <w:t>Планируемый к размещению,</w:t>
            </w:r>
            <w:r w:rsidR="00243D24" w:rsidRPr="00080BD2">
              <w:rPr>
                <w:sz w:val="24"/>
                <w:szCs w:val="24"/>
                <w:lang w:eastAsia="ru-RU"/>
              </w:rPr>
              <w:t xml:space="preserve"> </w:t>
            </w:r>
          </w:p>
          <w:p w14:paraId="1125FCF8" w14:textId="799EE37D" w:rsidR="003776E1" w:rsidRPr="009C453D" w:rsidRDefault="00243D24" w:rsidP="003776E1">
            <w:pPr>
              <w:overflowPunct/>
              <w:autoSpaceDE/>
              <w:ind w:firstLine="0"/>
              <w:jc w:val="left"/>
              <w:textAlignment w:val="auto"/>
              <w:rPr>
                <w:sz w:val="24"/>
                <w:szCs w:val="24"/>
                <w:lang w:eastAsia="ru-RU"/>
              </w:rPr>
            </w:pPr>
            <w:r w:rsidRPr="00080BD2">
              <w:rPr>
                <w:sz w:val="24"/>
                <w:szCs w:val="24"/>
                <w:lang w:eastAsia="ru-RU"/>
              </w:rPr>
              <w:t>540 м</w:t>
            </w:r>
            <w:r w:rsidRPr="00080BD2">
              <w:rPr>
                <w:sz w:val="24"/>
                <w:szCs w:val="24"/>
                <w:vertAlign w:val="superscript"/>
                <w:lang w:eastAsia="ru-RU"/>
              </w:rPr>
              <w:t>2</w:t>
            </w:r>
            <w:r w:rsidRPr="00080BD2">
              <w:rPr>
                <w:sz w:val="24"/>
                <w:szCs w:val="24"/>
                <w:lang w:eastAsia="ru-RU"/>
              </w:rPr>
              <w:t xml:space="preserve"> площади пола</w:t>
            </w:r>
            <w:r>
              <w:rPr>
                <w:sz w:val="24"/>
                <w:szCs w:val="24"/>
                <w:lang w:eastAsia="ru-RU"/>
              </w:rPr>
              <w:t>, единовременная пропускная способность 35 человек</w:t>
            </w:r>
          </w:p>
        </w:tc>
        <w:tc>
          <w:tcPr>
            <w:tcW w:w="836" w:type="pct"/>
            <w:shd w:val="clear" w:color="auto" w:fill="auto"/>
          </w:tcPr>
          <w:p w14:paraId="5590C62F" w14:textId="77777777" w:rsidR="003776E1" w:rsidRPr="00080BD2" w:rsidRDefault="003776E1" w:rsidP="003776E1">
            <w:pPr>
              <w:overflowPunct/>
              <w:autoSpaceDE/>
              <w:ind w:firstLine="0"/>
              <w:jc w:val="left"/>
              <w:textAlignment w:val="auto"/>
              <w:rPr>
                <w:sz w:val="24"/>
                <w:szCs w:val="24"/>
                <w:lang w:eastAsia="ru-RU"/>
              </w:rPr>
            </w:pPr>
            <w:r>
              <w:rPr>
                <w:sz w:val="24"/>
                <w:szCs w:val="24"/>
                <w:lang w:eastAsia="ru-RU"/>
              </w:rPr>
              <w:t>Деревня</w:t>
            </w:r>
            <w:r w:rsidRPr="00080BD2">
              <w:rPr>
                <w:sz w:val="24"/>
                <w:szCs w:val="24"/>
                <w:lang w:eastAsia="ru-RU"/>
              </w:rPr>
              <w:t xml:space="preserve"> Рапполово,</w:t>
            </w:r>
          </w:p>
          <w:p w14:paraId="79667854" w14:textId="6CCC618A" w:rsidR="003776E1" w:rsidRDefault="003776E1" w:rsidP="002023F0">
            <w:pPr>
              <w:overflowPunct/>
              <w:autoSpaceDE/>
              <w:ind w:firstLine="0"/>
              <w:jc w:val="left"/>
              <w:textAlignment w:val="auto"/>
              <w:rPr>
                <w:sz w:val="24"/>
                <w:szCs w:val="24"/>
                <w:lang w:eastAsia="ru-RU"/>
              </w:rPr>
            </w:pPr>
            <w:r w:rsidRPr="00080BD2">
              <w:rPr>
                <w:sz w:val="24"/>
                <w:szCs w:val="24"/>
                <w:lang w:eastAsia="ru-RU"/>
              </w:rPr>
              <w:t>зона</w:t>
            </w:r>
            <w:r w:rsidR="00243D24" w:rsidRPr="00080BD2">
              <w:rPr>
                <w:sz w:val="24"/>
                <w:szCs w:val="24"/>
                <w:lang w:eastAsia="ru-RU"/>
              </w:rPr>
              <w:t xml:space="preserve"> специализированной общественной застройки</w:t>
            </w:r>
          </w:p>
        </w:tc>
        <w:tc>
          <w:tcPr>
            <w:tcW w:w="975" w:type="pct"/>
            <w:shd w:val="clear" w:color="auto" w:fill="auto"/>
          </w:tcPr>
          <w:p w14:paraId="6B2329BC" w14:textId="1E1F0B4D" w:rsidR="003776E1" w:rsidRPr="009C453D" w:rsidRDefault="003776E1" w:rsidP="002023F0">
            <w:pPr>
              <w:overflowPunct/>
              <w:autoSpaceDE/>
              <w:ind w:firstLine="0"/>
              <w:jc w:val="left"/>
              <w:textAlignment w:val="auto"/>
              <w:rPr>
                <w:sz w:val="24"/>
                <w:szCs w:val="24"/>
                <w:lang w:eastAsia="ru-RU"/>
              </w:rPr>
            </w:pPr>
            <w:r w:rsidRPr="00080BD2">
              <w:rPr>
                <w:sz w:val="24"/>
                <w:szCs w:val="24"/>
                <w:lang w:eastAsia="ru-RU"/>
              </w:rPr>
              <w:t>Установление не требуется</w:t>
            </w:r>
          </w:p>
        </w:tc>
      </w:tr>
      <w:tr w:rsidR="002023F0" w:rsidRPr="00176AA1" w14:paraId="7B3804B7" w14:textId="77777777" w:rsidTr="006C19CB">
        <w:tc>
          <w:tcPr>
            <w:tcW w:w="186" w:type="pct"/>
            <w:shd w:val="clear" w:color="auto" w:fill="auto"/>
          </w:tcPr>
          <w:p w14:paraId="463A842F" w14:textId="77777777" w:rsidR="002023F0" w:rsidRPr="00080BD2" w:rsidRDefault="002023F0"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DEDCFFF" w14:textId="6F4A31F6"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Плоскостное спортивное сооружение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7514A12" w14:textId="28F21989" w:rsidR="002023F0" w:rsidRPr="00080BD2" w:rsidRDefault="002023F0" w:rsidP="002023F0">
            <w:pPr>
              <w:overflowPunct/>
              <w:autoSpaceDE/>
              <w:ind w:firstLine="0"/>
              <w:jc w:val="left"/>
              <w:textAlignment w:val="auto"/>
              <w:rPr>
                <w:sz w:val="24"/>
                <w:szCs w:val="24"/>
              </w:rPr>
            </w:pPr>
            <w:r w:rsidRPr="00080BD2">
              <w:rPr>
                <w:sz w:val="24"/>
                <w:szCs w:val="24"/>
              </w:rPr>
              <w:t>Спортивное сооружение</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493659D" w14:textId="398A5009" w:rsidR="002023F0" w:rsidRPr="00080BD2" w:rsidRDefault="002023F0"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202CC5B4" w14:textId="7300806D"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Планируемый к размещению,</w:t>
            </w:r>
          </w:p>
          <w:p w14:paraId="65AE000A" w14:textId="0E741A4B" w:rsidR="002023F0" w:rsidRPr="008777A9" w:rsidRDefault="002023F0" w:rsidP="002023F0">
            <w:pPr>
              <w:overflowPunct/>
              <w:autoSpaceDE/>
              <w:ind w:firstLine="0"/>
              <w:jc w:val="left"/>
              <w:textAlignment w:val="auto"/>
              <w:rPr>
                <w:sz w:val="24"/>
                <w:szCs w:val="24"/>
                <w:lang w:eastAsia="ru-RU"/>
              </w:rPr>
            </w:pPr>
            <w:r w:rsidRPr="00080BD2">
              <w:rPr>
                <w:sz w:val="24"/>
                <w:szCs w:val="24"/>
                <w:lang w:eastAsia="ru-RU"/>
              </w:rPr>
              <w:t>2500 м</w:t>
            </w:r>
            <w:r w:rsidRPr="00080BD2">
              <w:rPr>
                <w:sz w:val="24"/>
                <w:szCs w:val="24"/>
                <w:vertAlign w:val="superscript"/>
                <w:lang w:eastAsia="ru-RU"/>
              </w:rPr>
              <w:t>2</w:t>
            </w:r>
            <w:r>
              <w:rPr>
                <w:sz w:val="24"/>
                <w:szCs w:val="24"/>
                <w:lang w:eastAsia="ru-RU"/>
              </w:rPr>
              <w:t>, единовременная пропускная способность 100 человек</w:t>
            </w:r>
          </w:p>
        </w:tc>
        <w:tc>
          <w:tcPr>
            <w:tcW w:w="836" w:type="pct"/>
            <w:shd w:val="clear" w:color="auto" w:fill="auto"/>
          </w:tcPr>
          <w:p w14:paraId="6120DC65" w14:textId="7618D64A" w:rsidR="002023F0" w:rsidRPr="00080BD2" w:rsidRDefault="006038AA" w:rsidP="002023F0">
            <w:pPr>
              <w:overflowPunct/>
              <w:autoSpaceDE/>
              <w:ind w:firstLine="0"/>
              <w:jc w:val="left"/>
              <w:textAlignment w:val="auto"/>
              <w:rPr>
                <w:sz w:val="24"/>
                <w:szCs w:val="24"/>
                <w:lang w:eastAsia="ru-RU"/>
              </w:rPr>
            </w:pPr>
            <w:r>
              <w:rPr>
                <w:sz w:val="24"/>
                <w:szCs w:val="24"/>
                <w:lang w:eastAsia="ru-RU"/>
              </w:rPr>
              <w:t>Д</w:t>
            </w:r>
            <w:r w:rsidR="00EC3321">
              <w:rPr>
                <w:sz w:val="24"/>
                <w:szCs w:val="24"/>
                <w:lang w:eastAsia="ru-RU"/>
              </w:rPr>
              <w:t>еревня</w:t>
            </w:r>
            <w:r w:rsidR="002023F0" w:rsidRPr="00080BD2">
              <w:rPr>
                <w:sz w:val="24"/>
                <w:szCs w:val="24"/>
                <w:lang w:eastAsia="ru-RU"/>
              </w:rPr>
              <w:t xml:space="preserve"> Рапполово,</w:t>
            </w:r>
          </w:p>
          <w:p w14:paraId="5F446ED3" w14:textId="61EA9311"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зона специализированной общественной застройки</w:t>
            </w:r>
          </w:p>
        </w:tc>
        <w:tc>
          <w:tcPr>
            <w:tcW w:w="975" w:type="pct"/>
            <w:shd w:val="clear" w:color="auto" w:fill="auto"/>
          </w:tcPr>
          <w:p w14:paraId="5F5C83C5" w14:textId="043C8CAB" w:rsidR="002023F0" w:rsidRPr="00176AA1" w:rsidRDefault="002023F0" w:rsidP="002023F0">
            <w:pPr>
              <w:overflowPunct/>
              <w:autoSpaceDE/>
              <w:ind w:firstLine="0"/>
              <w:jc w:val="left"/>
              <w:textAlignment w:val="auto"/>
              <w:rPr>
                <w:sz w:val="24"/>
                <w:szCs w:val="24"/>
                <w:lang w:eastAsia="ru-RU"/>
              </w:rPr>
            </w:pPr>
            <w:r w:rsidRPr="00080BD2">
              <w:rPr>
                <w:sz w:val="24"/>
                <w:szCs w:val="24"/>
                <w:lang w:eastAsia="ru-RU"/>
              </w:rPr>
              <w:t>Установление не требуется</w:t>
            </w:r>
          </w:p>
        </w:tc>
      </w:tr>
      <w:tr w:rsidR="002023F0" w:rsidRPr="00176AA1" w14:paraId="60AF8438" w14:textId="77777777" w:rsidTr="00243D24">
        <w:trPr>
          <w:trHeight w:val="358"/>
        </w:trPr>
        <w:tc>
          <w:tcPr>
            <w:tcW w:w="186" w:type="pct"/>
            <w:shd w:val="clear" w:color="auto" w:fill="auto"/>
          </w:tcPr>
          <w:p w14:paraId="3A1311E4" w14:textId="77777777" w:rsidR="002023F0" w:rsidRPr="00176AA1" w:rsidRDefault="002023F0" w:rsidP="002023F0">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8A23185" w14:textId="2C3274FD"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Спортивный комплекс с бассейном и спортивной площадкой</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1527F0D" w14:textId="0C65180C" w:rsidR="002023F0" w:rsidRPr="00080BD2" w:rsidRDefault="002023F0" w:rsidP="002023F0">
            <w:pPr>
              <w:overflowPunct/>
              <w:autoSpaceDE/>
              <w:ind w:firstLine="0"/>
              <w:jc w:val="left"/>
              <w:textAlignment w:val="auto"/>
              <w:rPr>
                <w:sz w:val="24"/>
                <w:szCs w:val="24"/>
              </w:rPr>
            </w:pPr>
            <w:r w:rsidRPr="00080BD2">
              <w:rPr>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4E0F75A" w14:textId="04DC01B4" w:rsidR="002023F0" w:rsidRPr="00080BD2" w:rsidRDefault="002023F0" w:rsidP="002023F0">
            <w:pPr>
              <w:overflowPunct/>
              <w:autoSpaceDE/>
              <w:ind w:firstLine="0"/>
              <w:jc w:val="left"/>
              <w:textAlignment w:val="auto"/>
              <w:rPr>
                <w:sz w:val="24"/>
                <w:szCs w:val="24"/>
                <w:lang w:eastAsia="ru-RU"/>
              </w:rPr>
            </w:pPr>
            <w:r w:rsidRPr="00944AC1">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257E2B89" w14:textId="3502B2C3"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Планируемый к размещению,</w:t>
            </w:r>
            <w:r>
              <w:rPr>
                <w:sz w:val="24"/>
                <w:szCs w:val="24"/>
                <w:lang w:eastAsia="ru-RU"/>
              </w:rPr>
              <w:t xml:space="preserve"> </w:t>
            </w:r>
          </w:p>
          <w:p w14:paraId="146AFE81" w14:textId="0CED7BEA" w:rsidR="002023F0" w:rsidRPr="00080BD2" w:rsidRDefault="002023F0" w:rsidP="00243D24">
            <w:pPr>
              <w:overflowPunct/>
              <w:autoSpaceDE/>
              <w:ind w:firstLine="0"/>
              <w:jc w:val="left"/>
              <w:textAlignment w:val="auto"/>
              <w:rPr>
                <w:sz w:val="24"/>
                <w:szCs w:val="24"/>
                <w:lang w:eastAsia="ru-RU"/>
              </w:rPr>
            </w:pPr>
            <w:r w:rsidRPr="009C453D">
              <w:rPr>
                <w:sz w:val="24"/>
                <w:szCs w:val="24"/>
                <w:lang w:eastAsia="ru-RU"/>
              </w:rPr>
              <w:t>спортивный зал 800 м</w:t>
            </w:r>
            <w:r w:rsidRPr="009C453D">
              <w:rPr>
                <w:sz w:val="24"/>
                <w:szCs w:val="24"/>
                <w:vertAlign w:val="superscript"/>
                <w:lang w:eastAsia="ru-RU"/>
              </w:rPr>
              <w:t>2</w:t>
            </w:r>
            <w:r w:rsidRPr="009C453D">
              <w:rPr>
                <w:sz w:val="24"/>
                <w:szCs w:val="24"/>
                <w:lang w:eastAsia="ru-RU"/>
              </w:rPr>
              <w:t xml:space="preserve"> площади пола, бассейн 380 м</w:t>
            </w:r>
            <w:r w:rsidRPr="00571A8F">
              <w:rPr>
                <w:sz w:val="24"/>
                <w:szCs w:val="24"/>
                <w:vertAlign w:val="superscript"/>
                <w:lang w:eastAsia="ru-RU"/>
              </w:rPr>
              <w:t>2</w:t>
            </w:r>
            <w:r w:rsidRPr="009C453D">
              <w:rPr>
                <w:sz w:val="24"/>
                <w:szCs w:val="24"/>
                <w:lang w:eastAsia="ru-RU"/>
              </w:rPr>
              <w:t xml:space="preserve"> зеркала воды, спортивная площадка 5000 м</w:t>
            </w:r>
            <w:r w:rsidRPr="009C453D">
              <w:rPr>
                <w:sz w:val="24"/>
                <w:szCs w:val="24"/>
                <w:vertAlign w:val="superscript"/>
                <w:lang w:eastAsia="ru-RU"/>
              </w:rPr>
              <w:t xml:space="preserve">2 </w:t>
            </w:r>
            <w:r w:rsidRPr="009C453D">
              <w:rPr>
                <w:sz w:val="24"/>
                <w:szCs w:val="24"/>
                <w:lang w:eastAsia="ru-RU"/>
              </w:rPr>
              <w:t>площади</w:t>
            </w:r>
            <w:r>
              <w:rPr>
                <w:sz w:val="24"/>
                <w:szCs w:val="24"/>
                <w:lang w:eastAsia="ru-RU"/>
              </w:rPr>
              <w:t>,</w:t>
            </w:r>
          </w:p>
        </w:tc>
        <w:tc>
          <w:tcPr>
            <w:tcW w:w="836" w:type="pct"/>
            <w:shd w:val="clear" w:color="auto" w:fill="auto"/>
          </w:tcPr>
          <w:p w14:paraId="67B251A2" w14:textId="3BC4AC43" w:rsidR="002023F0" w:rsidRPr="00080BD2" w:rsidRDefault="006038AA" w:rsidP="002023F0">
            <w:pPr>
              <w:overflowPunct/>
              <w:autoSpaceDE/>
              <w:ind w:firstLine="0"/>
              <w:jc w:val="left"/>
              <w:textAlignment w:val="auto"/>
              <w:rPr>
                <w:sz w:val="24"/>
                <w:szCs w:val="24"/>
                <w:lang w:eastAsia="ru-RU"/>
              </w:rPr>
            </w:pPr>
            <w:r>
              <w:rPr>
                <w:sz w:val="24"/>
                <w:szCs w:val="24"/>
                <w:lang w:eastAsia="ru-RU"/>
              </w:rPr>
              <w:t>П</w:t>
            </w:r>
            <w:r w:rsidR="00EC3321">
              <w:rPr>
                <w:sz w:val="24"/>
                <w:szCs w:val="24"/>
                <w:lang w:eastAsia="ru-RU"/>
              </w:rPr>
              <w:t>оселок</w:t>
            </w:r>
            <w:r w:rsidR="002023F0" w:rsidRPr="00080BD2">
              <w:rPr>
                <w:sz w:val="24"/>
                <w:szCs w:val="24"/>
                <w:lang w:eastAsia="ru-RU"/>
              </w:rPr>
              <w:t xml:space="preserve"> Новое Токсово,</w:t>
            </w:r>
          </w:p>
          <w:p w14:paraId="3EF2AB96" w14:textId="06203FC5" w:rsidR="002023F0" w:rsidRPr="00080BD2" w:rsidRDefault="002023F0" w:rsidP="002023F0">
            <w:pPr>
              <w:overflowPunct/>
              <w:autoSpaceDE/>
              <w:ind w:firstLine="0"/>
              <w:jc w:val="left"/>
              <w:textAlignment w:val="auto"/>
              <w:rPr>
                <w:sz w:val="24"/>
                <w:szCs w:val="24"/>
                <w:lang w:eastAsia="ru-RU"/>
              </w:rPr>
            </w:pPr>
            <w:r w:rsidRPr="00080BD2">
              <w:rPr>
                <w:sz w:val="24"/>
                <w:szCs w:val="24"/>
                <w:lang w:eastAsia="ru-RU"/>
              </w:rPr>
              <w:t>зона специализированной общественной застройки</w:t>
            </w:r>
          </w:p>
        </w:tc>
        <w:tc>
          <w:tcPr>
            <w:tcW w:w="975" w:type="pct"/>
            <w:shd w:val="clear" w:color="auto" w:fill="auto"/>
          </w:tcPr>
          <w:p w14:paraId="7EAD7D5E" w14:textId="1C32284C" w:rsidR="00243D24" w:rsidRPr="00176AA1" w:rsidRDefault="002023F0" w:rsidP="00243D24">
            <w:pPr>
              <w:overflowPunct/>
              <w:autoSpaceDE/>
              <w:ind w:firstLine="0"/>
              <w:jc w:val="left"/>
              <w:textAlignment w:val="auto"/>
              <w:rPr>
                <w:sz w:val="24"/>
                <w:szCs w:val="24"/>
                <w:lang w:eastAsia="ru-RU"/>
              </w:rPr>
            </w:pPr>
            <w:r w:rsidRPr="00080BD2">
              <w:rPr>
                <w:sz w:val="24"/>
                <w:szCs w:val="24"/>
                <w:lang w:eastAsia="ru-RU"/>
              </w:rPr>
              <w:t>Установление не требуется</w:t>
            </w:r>
          </w:p>
        </w:tc>
      </w:tr>
      <w:tr w:rsidR="00243D24" w:rsidRPr="00176AA1" w14:paraId="1223121E" w14:textId="77777777" w:rsidTr="00243D24">
        <w:trPr>
          <w:trHeight w:val="28"/>
        </w:trPr>
        <w:tc>
          <w:tcPr>
            <w:tcW w:w="186" w:type="pct"/>
            <w:shd w:val="clear" w:color="auto" w:fill="auto"/>
          </w:tcPr>
          <w:p w14:paraId="2E491A2B" w14:textId="0DB78312" w:rsidR="00243D24" w:rsidRPr="00176AA1" w:rsidRDefault="00243D24" w:rsidP="00D1287D">
            <w:pPr>
              <w:widowControl w:val="0"/>
              <w:suppressAutoHyphens w:val="0"/>
              <w:overflowPunct/>
              <w:autoSpaceDE/>
              <w:autoSpaceDN w:val="0"/>
              <w:adjustRightInd w:val="0"/>
              <w:ind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57DC04B" w14:textId="542C12D1" w:rsidR="00243D24" w:rsidRPr="00080BD2" w:rsidRDefault="00243D24" w:rsidP="00D1287D">
            <w:pPr>
              <w:overflowPunct/>
              <w:autoSpaceDE/>
              <w:ind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446DAA6" w14:textId="39DACE7E" w:rsidR="00243D24" w:rsidRPr="00080BD2" w:rsidRDefault="00243D24" w:rsidP="00D1287D">
            <w:pPr>
              <w:overflowPunct/>
              <w:autoSpaceDE/>
              <w:ind w:firstLine="0"/>
              <w:jc w:val="center"/>
              <w:textAlignment w:val="auto"/>
              <w:rPr>
                <w:sz w:val="24"/>
                <w:szCs w:val="24"/>
              </w:rPr>
            </w:pPr>
            <w:r>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D3EC28F" w14:textId="1A308733" w:rsidR="00243D24" w:rsidRPr="00944AC1" w:rsidRDefault="00243D24" w:rsidP="00D1287D">
            <w:pPr>
              <w:overflowPunct/>
              <w:autoSpaceDE/>
              <w:ind w:firstLine="0"/>
              <w:jc w:val="center"/>
              <w:textAlignment w:val="auto"/>
              <w:rPr>
                <w:sz w:val="24"/>
                <w:szCs w:val="24"/>
                <w:lang w:eastAsia="ru-RU"/>
              </w:rPr>
            </w:pPr>
            <w:r>
              <w:rPr>
                <w:sz w:val="24"/>
                <w:szCs w:val="24"/>
                <w:lang w:eastAsia="ru-RU"/>
              </w:rPr>
              <w:t>4</w:t>
            </w:r>
          </w:p>
        </w:tc>
        <w:tc>
          <w:tcPr>
            <w:tcW w:w="712" w:type="pct"/>
            <w:shd w:val="clear" w:color="auto" w:fill="auto"/>
          </w:tcPr>
          <w:p w14:paraId="5BBAC0E3" w14:textId="52BF77AF" w:rsidR="00243D24" w:rsidRPr="00080BD2" w:rsidRDefault="00243D24" w:rsidP="00D1287D">
            <w:pPr>
              <w:ind w:firstLine="0"/>
              <w:jc w:val="center"/>
              <w:rPr>
                <w:sz w:val="24"/>
                <w:szCs w:val="24"/>
                <w:lang w:eastAsia="ru-RU"/>
              </w:rPr>
            </w:pPr>
            <w:r>
              <w:rPr>
                <w:sz w:val="24"/>
                <w:szCs w:val="24"/>
                <w:lang w:eastAsia="ru-RU"/>
              </w:rPr>
              <w:t>5</w:t>
            </w:r>
          </w:p>
        </w:tc>
        <w:tc>
          <w:tcPr>
            <w:tcW w:w="836" w:type="pct"/>
            <w:shd w:val="clear" w:color="auto" w:fill="auto"/>
          </w:tcPr>
          <w:p w14:paraId="2686B59C" w14:textId="165F4B58" w:rsidR="00243D24" w:rsidRDefault="00243D24" w:rsidP="00D1287D">
            <w:pPr>
              <w:overflowPunct/>
              <w:autoSpaceDE/>
              <w:ind w:firstLine="0"/>
              <w:jc w:val="center"/>
              <w:textAlignment w:val="auto"/>
              <w:rPr>
                <w:sz w:val="24"/>
                <w:szCs w:val="24"/>
                <w:lang w:eastAsia="ru-RU"/>
              </w:rPr>
            </w:pPr>
            <w:r>
              <w:rPr>
                <w:sz w:val="24"/>
                <w:szCs w:val="24"/>
                <w:lang w:eastAsia="ru-RU"/>
              </w:rPr>
              <w:t>6</w:t>
            </w:r>
          </w:p>
        </w:tc>
        <w:tc>
          <w:tcPr>
            <w:tcW w:w="975" w:type="pct"/>
            <w:shd w:val="clear" w:color="auto" w:fill="auto"/>
          </w:tcPr>
          <w:p w14:paraId="18F1DFCA" w14:textId="60DA2F7B" w:rsidR="00243D24" w:rsidRPr="00080BD2" w:rsidRDefault="00243D24" w:rsidP="00D1287D">
            <w:pPr>
              <w:ind w:firstLine="0"/>
              <w:jc w:val="center"/>
              <w:rPr>
                <w:sz w:val="24"/>
                <w:szCs w:val="24"/>
                <w:lang w:eastAsia="ru-RU"/>
              </w:rPr>
            </w:pPr>
            <w:r>
              <w:rPr>
                <w:sz w:val="24"/>
                <w:szCs w:val="24"/>
                <w:lang w:eastAsia="ru-RU"/>
              </w:rPr>
              <w:t>7</w:t>
            </w:r>
          </w:p>
        </w:tc>
      </w:tr>
      <w:tr w:rsidR="00243D24" w:rsidRPr="00176AA1" w14:paraId="4A86C997" w14:textId="77777777" w:rsidTr="00243D24">
        <w:trPr>
          <w:trHeight w:val="2801"/>
        </w:trPr>
        <w:tc>
          <w:tcPr>
            <w:tcW w:w="186" w:type="pct"/>
            <w:shd w:val="clear" w:color="auto" w:fill="auto"/>
          </w:tcPr>
          <w:p w14:paraId="463ECD82" w14:textId="77777777" w:rsidR="00243D24" w:rsidRPr="00176AA1" w:rsidRDefault="00243D24" w:rsidP="00243D24">
            <w:pPr>
              <w:widowControl w:val="0"/>
              <w:suppressAutoHyphens w:val="0"/>
              <w:overflowPunct/>
              <w:autoSpaceDE/>
              <w:autoSpaceDN w:val="0"/>
              <w:adjustRightInd w:val="0"/>
              <w:ind w:left="284"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25EBB55" w14:textId="77777777" w:rsidR="00243D24" w:rsidRPr="00080BD2" w:rsidRDefault="00243D24" w:rsidP="002023F0">
            <w:pPr>
              <w:overflowPunct/>
              <w:autoSpaceDE/>
              <w:ind w:firstLine="0"/>
              <w:jc w:val="left"/>
              <w:textAlignment w:val="auto"/>
              <w:rPr>
                <w:sz w:val="24"/>
                <w:szCs w:val="24"/>
                <w:lang w:eastAsia="ru-RU"/>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745942E" w14:textId="77777777" w:rsidR="00243D24" w:rsidRPr="00080BD2" w:rsidRDefault="00243D24" w:rsidP="002023F0">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3527C8F" w14:textId="77777777" w:rsidR="00243D24" w:rsidRPr="00944AC1" w:rsidRDefault="00243D24" w:rsidP="002023F0">
            <w:pPr>
              <w:overflowPunct/>
              <w:autoSpaceDE/>
              <w:ind w:firstLine="0"/>
              <w:jc w:val="left"/>
              <w:textAlignment w:val="auto"/>
              <w:rPr>
                <w:sz w:val="24"/>
                <w:szCs w:val="24"/>
                <w:lang w:eastAsia="ru-RU"/>
              </w:rPr>
            </w:pPr>
          </w:p>
        </w:tc>
        <w:tc>
          <w:tcPr>
            <w:tcW w:w="712" w:type="pct"/>
            <w:shd w:val="clear" w:color="auto" w:fill="auto"/>
          </w:tcPr>
          <w:p w14:paraId="0E81373E" w14:textId="37FA9C67" w:rsidR="00243D24" w:rsidRPr="00080BD2" w:rsidRDefault="00243D24" w:rsidP="00243D24">
            <w:pPr>
              <w:ind w:hanging="20"/>
              <w:jc w:val="left"/>
              <w:rPr>
                <w:sz w:val="24"/>
                <w:szCs w:val="24"/>
                <w:lang w:eastAsia="ru-RU"/>
              </w:rPr>
            </w:pPr>
            <w:r>
              <w:rPr>
                <w:sz w:val="24"/>
                <w:szCs w:val="24"/>
                <w:lang w:eastAsia="ru-RU"/>
              </w:rPr>
              <w:t>единовременная пропускная способность спортивного зала 70 человек, бассейна – 35 человек, спортивной площадки – 150 человек</w:t>
            </w:r>
          </w:p>
        </w:tc>
        <w:tc>
          <w:tcPr>
            <w:tcW w:w="836" w:type="pct"/>
            <w:shd w:val="clear" w:color="auto" w:fill="auto"/>
          </w:tcPr>
          <w:p w14:paraId="0E310F55" w14:textId="77777777" w:rsidR="00243D24" w:rsidRDefault="00243D24" w:rsidP="002023F0">
            <w:pPr>
              <w:overflowPunct/>
              <w:autoSpaceDE/>
              <w:ind w:firstLine="0"/>
              <w:jc w:val="left"/>
              <w:textAlignment w:val="auto"/>
              <w:rPr>
                <w:sz w:val="24"/>
                <w:szCs w:val="24"/>
                <w:lang w:eastAsia="ru-RU"/>
              </w:rPr>
            </w:pPr>
          </w:p>
        </w:tc>
        <w:tc>
          <w:tcPr>
            <w:tcW w:w="975" w:type="pct"/>
            <w:shd w:val="clear" w:color="auto" w:fill="auto"/>
          </w:tcPr>
          <w:p w14:paraId="0B25F724" w14:textId="77777777" w:rsidR="00243D24" w:rsidRPr="00080BD2" w:rsidRDefault="00243D24" w:rsidP="002023F0">
            <w:pPr>
              <w:overflowPunct/>
              <w:autoSpaceDE/>
              <w:ind w:firstLine="0"/>
              <w:jc w:val="left"/>
              <w:textAlignment w:val="auto"/>
              <w:rPr>
                <w:sz w:val="24"/>
                <w:szCs w:val="24"/>
                <w:lang w:eastAsia="ru-RU"/>
              </w:rPr>
            </w:pPr>
          </w:p>
        </w:tc>
      </w:tr>
      <w:tr w:rsidR="007E6992" w:rsidRPr="00176AA1" w14:paraId="08D5C026" w14:textId="77777777" w:rsidTr="007E7F8A">
        <w:trPr>
          <w:trHeight w:val="2116"/>
        </w:trPr>
        <w:tc>
          <w:tcPr>
            <w:tcW w:w="186" w:type="pct"/>
            <w:shd w:val="clear" w:color="auto" w:fill="auto"/>
          </w:tcPr>
          <w:p w14:paraId="104A98AA" w14:textId="77777777" w:rsidR="007E6992" w:rsidRPr="00176AA1"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8CF5B1F" w14:textId="2963C353" w:rsidR="007E6992" w:rsidRPr="00176AA1" w:rsidRDefault="007E6992" w:rsidP="007E6992">
            <w:pPr>
              <w:overflowPunct/>
              <w:autoSpaceDE/>
              <w:ind w:firstLine="0"/>
              <w:jc w:val="left"/>
              <w:textAlignment w:val="auto"/>
              <w:rPr>
                <w:sz w:val="24"/>
                <w:szCs w:val="24"/>
                <w:lang w:eastAsia="ru-RU"/>
              </w:rPr>
            </w:pPr>
            <w:r w:rsidRPr="00176AA1">
              <w:rPr>
                <w:sz w:val="24"/>
                <w:szCs w:val="24"/>
                <w:lang w:eastAsia="ru-RU"/>
              </w:rPr>
              <w:t>Плоскостное спортивное сооружение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E771ED" w14:textId="4A45078F" w:rsidR="007E6992" w:rsidRPr="00176AA1" w:rsidRDefault="007E6992" w:rsidP="007E6992">
            <w:pPr>
              <w:overflowPunct/>
              <w:autoSpaceDE/>
              <w:ind w:firstLine="0"/>
              <w:jc w:val="left"/>
              <w:textAlignment w:val="auto"/>
              <w:rPr>
                <w:sz w:val="24"/>
                <w:szCs w:val="24"/>
              </w:rPr>
            </w:pPr>
            <w:r w:rsidRPr="00176AA1">
              <w:rPr>
                <w:sz w:val="24"/>
                <w:szCs w:val="24"/>
              </w:rPr>
              <w:t>Спортивное сооружение</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B0A7DBE" w14:textId="56C4D066" w:rsidR="007E6992" w:rsidRPr="00176AA1" w:rsidRDefault="002023F0" w:rsidP="007E6992">
            <w:pPr>
              <w:overflowPunct/>
              <w:autoSpaceDE/>
              <w:ind w:firstLine="0"/>
              <w:jc w:val="left"/>
              <w:textAlignment w:val="auto"/>
              <w:rPr>
                <w:sz w:val="24"/>
                <w:szCs w:val="24"/>
                <w:lang w:eastAsia="ru-RU"/>
              </w:rPr>
            </w:pPr>
            <w:r>
              <w:rPr>
                <w:sz w:val="24"/>
                <w:szCs w:val="24"/>
                <w:lang w:eastAsia="ru-RU"/>
              </w:rPr>
              <w:t>Повышение уровня обеспеченности и уровня территориальной доступности учреждениями физической культуры и спорта</w:t>
            </w:r>
          </w:p>
        </w:tc>
        <w:tc>
          <w:tcPr>
            <w:tcW w:w="712" w:type="pct"/>
            <w:shd w:val="clear" w:color="auto" w:fill="auto"/>
          </w:tcPr>
          <w:p w14:paraId="6725617C" w14:textId="179B554F" w:rsidR="007E6992" w:rsidRPr="00176AA1" w:rsidRDefault="007E6992" w:rsidP="007E6992">
            <w:pPr>
              <w:overflowPunct/>
              <w:autoSpaceDE/>
              <w:ind w:firstLine="0"/>
              <w:jc w:val="left"/>
              <w:textAlignment w:val="auto"/>
              <w:rPr>
                <w:sz w:val="24"/>
                <w:szCs w:val="24"/>
                <w:lang w:eastAsia="ru-RU"/>
              </w:rPr>
            </w:pPr>
            <w:r w:rsidRPr="00176AA1">
              <w:rPr>
                <w:sz w:val="24"/>
                <w:szCs w:val="24"/>
                <w:lang w:eastAsia="ru-RU"/>
              </w:rPr>
              <w:t>Планируемый к размещению,</w:t>
            </w:r>
          </w:p>
          <w:p w14:paraId="5C86CA66" w14:textId="1F00252E" w:rsidR="007E6992" w:rsidRPr="008777A9" w:rsidRDefault="007E6992" w:rsidP="007E6992">
            <w:pPr>
              <w:overflowPunct/>
              <w:autoSpaceDE/>
              <w:ind w:firstLine="0"/>
              <w:jc w:val="left"/>
              <w:textAlignment w:val="auto"/>
              <w:rPr>
                <w:sz w:val="24"/>
                <w:szCs w:val="24"/>
                <w:lang w:eastAsia="ru-RU"/>
              </w:rPr>
            </w:pPr>
            <w:r w:rsidRPr="00176AA1">
              <w:rPr>
                <w:sz w:val="24"/>
                <w:szCs w:val="24"/>
                <w:lang w:eastAsia="ru-RU"/>
              </w:rPr>
              <w:t>1300 м</w:t>
            </w:r>
            <w:r w:rsidRPr="00176AA1">
              <w:rPr>
                <w:sz w:val="24"/>
                <w:szCs w:val="24"/>
                <w:vertAlign w:val="superscript"/>
                <w:lang w:eastAsia="ru-RU"/>
              </w:rPr>
              <w:t>2</w:t>
            </w:r>
            <w:r w:rsidR="008777A9">
              <w:rPr>
                <w:sz w:val="24"/>
                <w:szCs w:val="24"/>
                <w:lang w:eastAsia="ru-RU"/>
              </w:rPr>
              <w:t>, единовременная пропускная способность 50 человек</w:t>
            </w:r>
          </w:p>
        </w:tc>
        <w:tc>
          <w:tcPr>
            <w:tcW w:w="836" w:type="pct"/>
            <w:shd w:val="clear" w:color="auto" w:fill="auto"/>
          </w:tcPr>
          <w:p w14:paraId="3D124158" w14:textId="4C89B78C" w:rsidR="007E6992" w:rsidRPr="00176AA1" w:rsidRDefault="006038AA" w:rsidP="007E6992">
            <w:pPr>
              <w:overflowPunct/>
              <w:autoSpaceDE/>
              <w:ind w:firstLine="0"/>
              <w:jc w:val="left"/>
              <w:textAlignment w:val="auto"/>
              <w:rPr>
                <w:sz w:val="24"/>
                <w:szCs w:val="24"/>
                <w:lang w:eastAsia="ru-RU"/>
              </w:rPr>
            </w:pPr>
            <w:r>
              <w:rPr>
                <w:sz w:val="24"/>
                <w:szCs w:val="24"/>
                <w:lang w:eastAsia="ru-RU"/>
              </w:rPr>
              <w:t>Д</w:t>
            </w:r>
            <w:r w:rsidR="00EC3321">
              <w:rPr>
                <w:sz w:val="24"/>
                <w:szCs w:val="24"/>
                <w:lang w:eastAsia="ru-RU"/>
              </w:rPr>
              <w:t>еревня</w:t>
            </w:r>
            <w:r w:rsidR="007E6992" w:rsidRPr="00176AA1">
              <w:rPr>
                <w:sz w:val="24"/>
                <w:szCs w:val="24"/>
                <w:lang w:eastAsia="ru-RU"/>
              </w:rPr>
              <w:t xml:space="preserve"> Кавголово,</w:t>
            </w:r>
          </w:p>
          <w:p w14:paraId="3A0F85F2" w14:textId="0B15977B" w:rsidR="007E6992" w:rsidRPr="00176AA1" w:rsidRDefault="007E6992" w:rsidP="007E6992">
            <w:pPr>
              <w:overflowPunct/>
              <w:autoSpaceDE/>
              <w:ind w:firstLine="0"/>
              <w:jc w:val="left"/>
              <w:textAlignment w:val="auto"/>
              <w:rPr>
                <w:sz w:val="24"/>
                <w:szCs w:val="24"/>
                <w:lang w:eastAsia="ru-RU"/>
              </w:rPr>
            </w:pPr>
            <w:r w:rsidRPr="00176AA1">
              <w:rPr>
                <w:sz w:val="24"/>
                <w:szCs w:val="24"/>
                <w:lang w:eastAsia="ru-RU"/>
              </w:rPr>
              <w:t>зона застройки индивидуальными жилыми домами</w:t>
            </w:r>
          </w:p>
        </w:tc>
        <w:tc>
          <w:tcPr>
            <w:tcW w:w="975" w:type="pct"/>
            <w:shd w:val="clear" w:color="auto" w:fill="auto"/>
          </w:tcPr>
          <w:p w14:paraId="0092550F" w14:textId="20BA22BB" w:rsidR="007E6992" w:rsidRPr="00176AA1" w:rsidRDefault="007E6992" w:rsidP="007E6992">
            <w:pPr>
              <w:overflowPunct/>
              <w:autoSpaceDE/>
              <w:ind w:firstLine="0"/>
              <w:jc w:val="left"/>
              <w:textAlignment w:val="auto"/>
              <w:rPr>
                <w:sz w:val="24"/>
                <w:szCs w:val="24"/>
                <w:lang w:eastAsia="ru-RU"/>
              </w:rPr>
            </w:pPr>
            <w:r w:rsidRPr="00176AA1">
              <w:rPr>
                <w:sz w:val="24"/>
                <w:szCs w:val="24"/>
                <w:lang w:eastAsia="ru-RU"/>
              </w:rPr>
              <w:t>Установление не требуется</w:t>
            </w:r>
          </w:p>
        </w:tc>
      </w:tr>
      <w:tr w:rsidR="007E6992" w:rsidRPr="00A57C5C" w14:paraId="28C8F65F" w14:textId="77777777" w:rsidTr="006C19CB">
        <w:tc>
          <w:tcPr>
            <w:tcW w:w="5000" w:type="pct"/>
            <w:gridSpan w:val="7"/>
            <w:shd w:val="clear" w:color="auto" w:fill="auto"/>
            <w:vAlign w:val="center"/>
          </w:tcPr>
          <w:p w14:paraId="7E980371" w14:textId="3E847F7E" w:rsidR="007E6992" w:rsidRPr="00A57C5C" w:rsidRDefault="007E6992" w:rsidP="007E6992">
            <w:pPr>
              <w:overflowPunct/>
              <w:autoSpaceDE/>
              <w:ind w:firstLine="0"/>
              <w:jc w:val="center"/>
              <w:textAlignment w:val="auto"/>
              <w:rPr>
                <w:sz w:val="24"/>
                <w:szCs w:val="24"/>
                <w:lang w:eastAsia="ru-RU"/>
              </w:rPr>
            </w:pPr>
            <w:r>
              <w:rPr>
                <w:sz w:val="24"/>
                <w:szCs w:val="24"/>
                <w:lang w:eastAsia="ru-RU"/>
              </w:rPr>
              <w:t>Объекты отдыха и туризма</w:t>
            </w:r>
          </w:p>
        </w:tc>
      </w:tr>
      <w:tr w:rsidR="007E6992" w:rsidRPr="00A57C5C" w14:paraId="22F096CC" w14:textId="77777777" w:rsidTr="006C19CB">
        <w:trPr>
          <w:trHeight w:val="896"/>
        </w:trPr>
        <w:tc>
          <w:tcPr>
            <w:tcW w:w="186" w:type="pct"/>
            <w:shd w:val="clear" w:color="auto" w:fill="auto"/>
          </w:tcPr>
          <w:p w14:paraId="5547456F"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A3F9A34" w14:textId="77777777"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Культурно-туристический центр</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0B7F6D" w14:textId="08E2F861" w:rsidR="007E6992" w:rsidRPr="00A57C5C" w:rsidRDefault="00C75D78" w:rsidP="007E6992">
            <w:pPr>
              <w:overflowPunct/>
              <w:autoSpaceDE/>
              <w:ind w:firstLine="0"/>
              <w:jc w:val="left"/>
              <w:textAlignment w:val="auto"/>
              <w:rPr>
                <w:sz w:val="24"/>
                <w:szCs w:val="24"/>
              </w:rPr>
            </w:pPr>
            <w:r>
              <w:rPr>
                <w:sz w:val="24"/>
                <w:szCs w:val="24"/>
              </w:rPr>
              <w:t xml:space="preserve">Объект </w:t>
            </w:r>
            <w:r w:rsidR="007E6992" w:rsidRPr="00072A20">
              <w:rPr>
                <w:sz w:val="24"/>
                <w:szCs w:val="24"/>
              </w:rPr>
              <w:t>физкультурно-досугового назначения и активного отдыха</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5245DD4" w14:textId="3B352CEC"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 xml:space="preserve">Обеспечение условий для развития на территории поселения </w:t>
            </w:r>
            <w:r>
              <w:rPr>
                <w:sz w:val="24"/>
                <w:szCs w:val="24"/>
                <w:lang w:eastAsia="ru-RU"/>
              </w:rPr>
              <w:t>туризма</w:t>
            </w:r>
          </w:p>
        </w:tc>
        <w:tc>
          <w:tcPr>
            <w:tcW w:w="712" w:type="pct"/>
            <w:shd w:val="clear" w:color="auto" w:fill="auto"/>
          </w:tcPr>
          <w:p w14:paraId="5F3050B3" w14:textId="77777777"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w:t>
            </w:r>
          </w:p>
          <w:p w14:paraId="5B94D631" w14:textId="77777777"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40 рабочих мест</w:t>
            </w:r>
          </w:p>
          <w:p w14:paraId="77E9F69B" w14:textId="77777777" w:rsidR="007E6992" w:rsidRPr="00A57C5C" w:rsidRDefault="007E6992" w:rsidP="007E6992">
            <w:pPr>
              <w:overflowPunct/>
              <w:autoSpaceDE/>
              <w:ind w:firstLine="0"/>
              <w:jc w:val="left"/>
              <w:textAlignment w:val="auto"/>
              <w:rPr>
                <w:sz w:val="24"/>
                <w:szCs w:val="24"/>
                <w:lang w:eastAsia="ru-RU"/>
              </w:rPr>
            </w:pPr>
          </w:p>
        </w:tc>
        <w:tc>
          <w:tcPr>
            <w:tcW w:w="836" w:type="pct"/>
            <w:shd w:val="clear" w:color="auto" w:fill="auto"/>
          </w:tcPr>
          <w:p w14:paraId="65A68C38" w14:textId="48E351AD" w:rsidR="007E6992" w:rsidRPr="00A57C5C" w:rsidRDefault="006038AA" w:rsidP="007E6992">
            <w:pPr>
              <w:overflowPunct/>
              <w:autoSpaceDE/>
              <w:ind w:firstLine="0"/>
              <w:jc w:val="left"/>
              <w:textAlignment w:val="auto"/>
              <w:rPr>
                <w:sz w:val="24"/>
                <w:szCs w:val="24"/>
                <w:lang w:eastAsia="ru-RU"/>
              </w:rPr>
            </w:pPr>
            <w:r>
              <w:rPr>
                <w:sz w:val="24"/>
                <w:szCs w:val="24"/>
                <w:lang w:eastAsia="ru-RU"/>
              </w:rPr>
              <w:t>П</w:t>
            </w:r>
            <w:r w:rsidR="00EC3321">
              <w:rPr>
                <w:sz w:val="24"/>
                <w:szCs w:val="24"/>
                <w:lang w:eastAsia="ru-RU"/>
              </w:rPr>
              <w:t>оселок</w:t>
            </w:r>
            <w:r w:rsidR="007E6992" w:rsidRPr="00A57C5C">
              <w:rPr>
                <w:sz w:val="24"/>
                <w:szCs w:val="24"/>
                <w:lang w:eastAsia="ru-RU"/>
              </w:rPr>
              <w:t xml:space="preserve"> Новое Токсово,</w:t>
            </w:r>
          </w:p>
          <w:p w14:paraId="415E408C" w14:textId="77777777"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общественно-деловая зона</w:t>
            </w:r>
          </w:p>
        </w:tc>
        <w:tc>
          <w:tcPr>
            <w:tcW w:w="975" w:type="pct"/>
            <w:shd w:val="clear" w:color="auto" w:fill="auto"/>
          </w:tcPr>
          <w:p w14:paraId="57DF0C88" w14:textId="77777777"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7E6992" w:rsidRPr="00A57C5C" w14:paraId="2BA5ECB0" w14:textId="77777777" w:rsidTr="00571A8F">
        <w:trPr>
          <w:trHeight w:val="28"/>
        </w:trPr>
        <w:tc>
          <w:tcPr>
            <w:tcW w:w="5000" w:type="pct"/>
            <w:gridSpan w:val="7"/>
            <w:shd w:val="clear" w:color="auto" w:fill="auto"/>
            <w:vAlign w:val="center"/>
          </w:tcPr>
          <w:p w14:paraId="50536DBE" w14:textId="77777777" w:rsidR="007E6992" w:rsidRPr="00A57C5C" w:rsidRDefault="007E6992" w:rsidP="007E6992">
            <w:pPr>
              <w:overflowPunct/>
              <w:autoSpaceDE/>
              <w:ind w:firstLine="0"/>
              <w:jc w:val="center"/>
              <w:textAlignment w:val="auto"/>
              <w:rPr>
                <w:sz w:val="24"/>
                <w:szCs w:val="24"/>
                <w:lang w:eastAsia="ru-RU"/>
              </w:rPr>
            </w:pPr>
            <w:r w:rsidRPr="00A57C5C">
              <w:rPr>
                <w:sz w:val="24"/>
                <w:szCs w:val="24"/>
                <w:lang w:eastAsia="ru-RU"/>
              </w:rPr>
              <w:t>Объекты транспортной инфраструктуры</w:t>
            </w:r>
          </w:p>
        </w:tc>
      </w:tr>
      <w:tr w:rsidR="007E6992" w:rsidRPr="00A57C5C" w14:paraId="6A7E0DB6" w14:textId="77777777" w:rsidTr="003776E1">
        <w:trPr>
          <w:trHeight w:val="736"/>
        </w:trPr>
        <w:tc>
          <w:tcPr>
            <w:tcW w:w="186" w:type="pct"/>
            <w:shd w:val="clear" w:color="auto" w:fill="auto"/>
          </w:tcPr>
          <w:p w14:paraId="1B779E81"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70884E4" w14:textId="0AF2A7E8"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CDF0A59" w14:textId="1A201A84"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39CEB46" w14:textId="5CA60C5F" w:rsidR="007E6992" w:rsidRPr="00A57C5C" w:rsidRDefault="007E6992" w:rsidP="007E6992">
            <w:pPr>
              <w:overflowPunct/>
              <w:autoSpaceDE/>
              <w:ind w:firstLine="0"/>
              <w:jc w:val="left"/>
              <w:textAlignment w:val="auto"/>
              <w:rPr>
                <w:sz w:val="24"/>
                <w:szCs w:val="24"/>
                <w:lang w:eastAsia="ru-RU"/>
              </w:rPr>
            </w:pPr>
            <w:r w:rsidRPr="00A57C5C">
              <w:rPr>
                <w:sz w:val="24"/>
                <w:szCs w:val="24"/>
              </w:rPr>
              <w:t>Организация транспортного обслуживания населения</w:t>
            </w:r>
          </w:p>
        </w:tc>
        <w:tc>
          <w:tcPr>
            <w:tcW w:w="712" w:type="pct"/>
            <w:shd w:val="clear" w:color="auto" w:fill="auto"/>
          </w:tcPr>
          <w:p w14:paraId="05FAA87C" w14:textId="3D9FDBF0"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 xml:space="preserve">, протяженность 2,24 км </w:t>
            </w:r>
          </w:p>
        </w:tc>
        <w:tc>
          <w:tcPr>
            <w:tcW w:w="836" w:type="pct"/>
            <w:shd w:val="clear" w:color="auto" w:fill="auto"/>
          </w:tcPr>
          <w:p w14:paraId="7C1E5E88" w14:textId="373069DE" w:rsidR="007E6992" w:rsidRPr="00A57C5C" w:rsidRDefault="006038AA" w:rsidP="007E6992">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7E6992" w:rsidRPr="00A57C5C">
              <w:rPr>
                <w:sz w:val="24"/>
                <w:szCs w:val="24"/>
                <w:lang w:eastAsia="ru-RU"/>
              </w:rPr>
              <w:t>Токсово</w:t>
            </w:r>
          </w:p>
        </w:tc>
        <w:tc>
          <w:tcPr>
            <w:tcW w:w="975" w:type="pct"/>
            <w:shd w:val="clear" w:color="auto" w:fill="auto"/>
          </w:tcPr>
          <w:p w14:paraId="341D7E2B" w14:textId="2AB4ABD0"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243D24" w:rsidRPr="00A57C5C" w14:paraId="26575FD5" w14:textId="77777777" w:rsidTr="00243D24">
        <w:trPr>
          <w:trHeight w:val="74"/>
        </w:trPr>
        <w:tc>
          <w:tcPr>
            <w:tcW w:w="186" w:type="pct"/>
            <w:shd w:val="clear" w:color="auto" w:fill="auto"/>
          </w:tcPr>
          <w:p w14:paraId="3A4532AD" w14:textId="108CCD41" w:rsidR="00243D24" w:rsidRPr="00A57C5C" w:rsidRDefault="00243D24" w:rsidP="00243D24">
            <w:pPr>
              <w:widowControl w:val="0"/>
              <w:suppressAutoHyphens w:val="0"/>
              <w:overflowPunct/>
              <w:autoSpaceDE/>
              <w:autoSpaceDN w:val="0"/>
              <w:adjustRightInd w:val="0"/>
              <w:ind w:left="-90"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BB5FB8E" w14:textId="04AAECA4" w:rsidR="00243D24" w:rsidRPr="00A57C5C" w:rsidRDefault="00243D24" w:rsidP="00243D24">
            <w:pPr>
              <w:overflowPunct/>
              <w:autoSpaceDE/>
              <w:ind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F802EDB" w14:textId="2C4501A2" w:rsidR="00243D24" w:rsidRPr="00A57C5C" w:rsidRDefault="00243D24" w:rsidP="00243D24">
            <w:pPr>
              <w:overflowPunct/>
              <w:autoSpaceDE/>
              <w:ind w:firstLine="0"/>
              <w:jc w:val="center"/>
              <w:textAlignment w:val="auto"/>
              <w:rPr>
                <w:sz w:val="24"/>
                <w:szCs w:val="24"/>
                <w:lang w:eastAsia="ru-RU"/>
              </w:rPr>
            </w:pPr>
            <w:r>
              <w:rPr>
                <w:sz w:val="24"/>
                <w:szCs w:val="24"/>
                <w:lang w:eastAsia="ru-RU"/>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3927135" w14:textId="6E5C6436" w:rsidR="00243D24" w:rsidRPr="00A57C5C" w:rsidRDefault="00243D24" w:rsidP="00243D24">
            <w:pPr>
              <w:overflowPunct/>
              <w:autoSpaceDE/>
              <w:ind w:firstLine="0"/>
              <w:jc w:val="center"/>
              <w:textAlignment w:val="auto"/>
              <w:rPr>
                <w:sz w:val="24"/>
                <w:szCs w:val="24"/>
              </w:rPr>
            </w:pPr>
            <w:r>
              <w:rPr>
                <w:sz w:val="24"/>
                <w:szCs w:val="24"/>
              </w:rPr>
              <w:t>4</w:t>
            </w:r>
          </w:p>
        </w:tc>
        <w:tc>
          <w:tcPr>
            <w:tcW w:w="712" w:type="pct"/>
            <w:shd w:val="clear" w:color="auto" w:fill="auto"/>
          </w:tcPr>
          <w:p w14:paraId="340DDC71" w14:textId="697D6CF1" w:rsidR="00243D24" w:rsidRDefault="00243D24" w:rsidP="00243D24">
            <w:pPr>
              <w:overflowPunct/>
              <w:autoSpaceDE/>
              <w:ind w:firstLine="0"/>
              <w:jc w:val="center"/>
              <w:textAlignment w:val="auto"/>
              <w:rPr>
                <w:sz w:val="24"/>
                <w:szCs w:val="24"/>
                <w:lang w:eastAsia="ru-RU"/>
              </w:rPr>
            </w:pPr>
            <w:r>
              <w:rPr>
                <w:sz w:val="24"/>
                <w:szCs w:val="24"/>
                <w:lang w:eastAsia="ru-RU"/>
              </w:rPr>
              <w:t>5</w:t>
            </w:r>
          </w:p>
        </w:tc>
        <w:tc>
          <w:tcPr>
            <w:tcW w:w="836" w:type="pct"/>
            <w:shd w:val="clear" w:color="auto" w:fill="auto"/>
          </w:tcPr>
          <w:p w14:paraId="12CE9AE5" w14:textId="0BC9472D" w:rsidR="00243D24" w:rsidRDefault="00243D24" w:rsidP="00243D24">
            <w:pPr>
              <w:overflowPunct/>
              <w:autoSpaceDE/>
              <w:ind w:firstLine="0"/>
              <w:jc w:val="center"/>
              <w:textAlignment w:val="auto"/>
              <w:rPr>
                <w:sz w:val="24"/>
                <w:szCs w:val="24"/>
                <w:lang w:eastAsia="ru-RU"/>
              </w:rPr>
            </w:pPr>
            <w:r>
              <w:rPr>
                <w:sz w:val="24"/>
                <w:szCs w:val="24"/>
                <w:lang w:eastAsia="ru-RU"/>
              </w:rPr>
              <w:t>6</w:t>
            </w:r>
          </w:p>
        </w:tc>
        <w:tc>
          <w:tcPr>
            <w:tcW w:w="975" w:type="pct"/>
            <w:shd w:val="clear" w:color="auto" w:fill="auto"/>
          </w:tcPr>
          <w:p w14:paraId="1B18ED61" w14:textId="43BC32DC" w:rsidR="00243D24" w:rsidRPr="00A57C5C" w:rsidRDefault="00243D24" w:rsidP="00243D24">
            <w:pPr>
              <w:overflowPunct/>
              <w:autoSpaceDE/>
              <w:ind w:firstLine="0"/>
              <w:jc w:val="center"/>
              <w:textAlignment w:val="auto"/>
              <w:rPr>
                <w:sz w:val="24"/>
                <w:szCs w:val="24"/>
                <w:lang w:eastAsia="ru-RU"/>
              </w:rPr>
            </w:pPr>
            <w:r>
              <w:rPr>
                <w:sz w:val="24"/>
                <w:szCs w:val="24"/>
                <w:lang w:eastAsia="ru-RU"/>
              </w:rPr>
              <w:t>7</w:t>
            </w:r>
          </w:p>
        </w:tc>
      </w:tr>
      <w:tr w:rsidR="007E6992" w:rsidRPr="00A57C5C" w14:paraId="44578F17" w14:textId="77777777" w:rsidTr="00D563CA">
        <w:trPr>
          <w:trHeight w:val="857"/>
        </w:trPr>
        <w:tc>
          <w:tcPr>
            <w:tcW w:w="186" w:type="pct"/>
            <w:shd w:val="clear" w:color="auto" w:fill="auto"/>
          </w:tcPr>
          <w:p w14:paraId="00E0F402"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0FDB1FD" w14:textId="6C8DDAE5"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FA218C5" w14:textId="19137C34"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9D050B" w14:textId="1B9097DB" w:rsidR="007E6992" w:rsidRPr="00A57C5C" w:rsidRDefault="007E6992" w:rsidP="007E6992">
            <w:pPr>
              <w:overflowPunct/>
              <w:autoSpaceDE/>
              <w:ind w:firstLine="0"/>
              <w:jc w:val="left"/>
              <w:textAlignment w:val="auto"/>
              <w:rPr>
                <w:sz w:val="24"/>
                <w:szCs w:val="24"/>
                <w:lang w:eastAsia="ru-RU"/>
              </w:rPr>
            </w:pPr>
            <w:r w:rsidRPr="00A57C5C">
              <w:rPr>
                <w:sz w:val="24"/>
                <w:szCs w:val="24"/>
              </w:rPr>
              <w:t>Организация транспортного обслуживания населения</w:t>
            </w:r>
          </w:p>
        </w:tc>
        <w:tc>
          <w:tcPr>
            <w:tcW w:w="712" w:type="pct"/>
            <w:shd w:val="clear" w:color="auto" w:fill="auto"/>
          </w:tcPr>
          <w:p w14:paraId="3AD78223" w14:textId="2EDB8CA7"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 xml:space="preserve">, протяженность 59,32 км </w:t>
            </w:r>
          </w:p>
        </w:tc>
        <w:tc>
          <w:tcPr>
            <w:tcW w:w="836" w:type="pct"/>
            <w:shd w:val="clear" w:color="auto" w:fill="auto"/>
          </w:tcPr>
          <w:p w14:paraId="78A85E64" w14:textId="3B607527" w:rsidR="007E6992" w:rsidRPr="00A57C5C" w:rsidRDefault="006038AA" w:rsidP="007E6992">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7E6992" w:rsidRPr="00A57C5C">
              <w:rPr>
                <w:sz w:val="24"/>
                <w:szCs w:val="24"/>
                <w:lang w:eastAsia="ru-RU"/>
              </w:rPr>
              <w:t>Токсово</w:t>
            </w:r>
          </w:p>
        </w:tc>
        <w:tc>
          <w:tcPr>
            <w:tcW w:w="975" w:type="pct"/>
            <w:shd w:val="clear" w:color="auto" w:fill="auto"/>
          </w:tcPr>
          <w:p w14:paraId="6E3A0ED2" w14:textId="405A9DAA"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7E6992" w:rsidRPr="00A57C5C" w14:paraId="3A8572EF" w14:textId="77777777" w:rsidTr="006C19CB">
        <w:tc>
          <w:tcPr>
            <w:tcW w:w="186" w:type="pct"/>
            <w:shd w:val="clear" w:color="auto" w:fill="auto"/>
          </w:tcPr>
          <w:p w14:paraId="6E19487C"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AFEA2CC" w14:textId="3CD885DC"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5B85FB9" w14:textId="59942130"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D3D2076" w14:textId="22CA073B" w:rsidR="007E6992" w:rsidRPr="00A57C5C" w:rsidRDefault="007E6992" w:rsidP="007E6992">
            <w:pPr>
              <w:overflowPunct/>
              <w:autoSpaceDE/>
              <w:ind w:firstLine="0"/>
              <w:jc w:val="left"/>
              <w:textAlignment w:val="auto"/>
              <w:rPr>
                <w:sz w:val="24"/>
                <w:szCs w:val="24"/>
                <w:lang w:eastAsia="ru-RU"/>
              </w:rPr>
            </w:pPr>
            <w:r w:rsidRPr="00A57C5C">
              <w:rPr>
                <w:sz w:val="24"/>
                <w:szCs w:val="24"/>
              </w:rPr>
              <w:t>Организация транспортного обслуживания населения</w:t>
            </w:r>
          </w:p>
        </w:tc>
        <w:tc>
          <w:tcPr>
            <w:tcW w:w="712" w:type="pct"/>
            <w:shd w:val="clear" w:color="auto" w:fill="auto"/>
          </w:tcPr>
          <w:p w14:paraId="6D132A34" w14:textId="695BB5DD"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 xml:space="preserve">, протяженность 1,61 км </w:t>
            </w:r>
          </w:p>
        </w:tc>
        <w:tc>
          <w:tcPr>
            <w:tcW w:w="836" w:type="pct"/>
            <w:shd w:val="clear" w:color="auto" w:fill="auto"/>
          </w:tcPr>
          <w:p w14:paraId="1346F6D8" w14:textId="5857DA46" w:rsidR="007E6992" w:rsidRPr="00A57C5C" w:rsidRDefault="006038AA" w:rsidP="007E6992">
            <w:pPr>
              <w:overflowPunct/>
              <w:autoSpaceDE/>
              <w:ind w:firstLine="0"/>
              <w:jc w:val="left"/>
              <w:textAlignment w:val="auto"/>
              <w:rPr>
                <w:sz w:val="24"/>
                <w:szCs w:val="24"/>
                <w:lang w:eastAsia="ru-RU"/>
              </w:rPr>
            </w:pPr>
            <w:r>
              <w:rPr>
                <w:sz w:val="24"/>
                <w:szCs w:val="24"/>
                <w:lang w:eastAsia="ru-RU"/>
              </w:rPr>
              <w:t>Д</w:t>
            </w:r>
            <w:r w:rsidR="00EC3321">
              <w:rPr>
                <w:sz w:val="24"/>
                <w:szCs w:val="24"/>
                <w:lang w:eastAsia="ru-RU"/>
              </w:rPr>
              <w:t>еревня</w:t>
            </w:r>
            <w:r w:rsidR="007E6992" w:rsidRPr="00A57C5C">
              <w:rPr>
                <w:sz w:val="24"/>
                <w:szCs w:val="24"/>
                <w:lang w:eastAsia="ru-RU"/>
              </w:rPr>
              <w:t xml:space="preserve"> Кавголово</w:t>
            </w:r>
          </w:p>
        </w:tc>
        <w:tc>
          <w:tcPr>
            <w:tcW w:w="975" w:type="pct"/>
            <w:shd w:val="clear" w:color="auto" w:fill="auto"/>
          </w:tcPr>
          <w:p w14:paraId="247869F4" w14:textId="38228EBF"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7E6992" w:rsidRPr="00A57C5C" w14:paraId="6679D21A" w14:textId="77777777" w:rsidTr="006C19CB">
        <w:tc>
          <w:tcPr>
            <w:tcW w:w="186" w:type="pct"/>
            <w:shd w:val="clear" w:color="auto" w:fill="auto"/>
          </w:tcPr>
          <w:p w14:paraId="2C9704A1"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38996B1B" w14:textId="482DDA7F"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0AEC3BF" w14:textId="22241A0C"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B986786" w14:textId="5E080504" w:rsidR="007E6992" w:rsidRPr="00A57C5C" w:rsidRDefault="007E6992" w:rsidP="007E6992">
            <w:pPr>
              <w:overflowPunct/>
              <w:autoSpaceDE/>
              <w:ind w:firstLine="0"/>
              <w:jc w:val="left"/>
              <w:textAlignment w:val="auto"/>
              <w:rPr>
                <w:sz w:val="24"/>
                <w:szCs w:val="24"/>
                <w:lang w:eastAsia="ru-RU"/>
              </w:rPr>
            </w:pPr>
            <w:r w:rsidRPr="00A57C5C">
              <w:rPr>
                <w:sz w:val="24"/>
                <w:szCs w:val="24"/>
              </w:rPr>
              <w:t>Организация транспортного обслуживания населения</w:t>
            </w:r>
          </w:p>
        </w:tc>
        <w:tc>
          <w:tcPr>
            <w:tcW w:w="712" w:type="pct"/>
            <w:shd w:val="clear" w:color="auto" w:fill="auto"/>
          </w:tcPr>
          <w:p w14:paraId="20C88AAD" w14:textId="4C414CB8"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 xml:space="preserve">, протяженность 2,54 км </w:t>
            </w:r>
          </w:p>
        </w:tc>
        <w:tc>
          <w:tcPr>
            <w:tcW w:w="836" w:type="pct"/>
            <w:shd w:val="clear" w:color="auto" w:fill="auto"/>
          </w:tcPr>
          <w:p w14:paraId="487CC03A" w14:textId="4CB7BC14" w:rsidR="007E6992" w:rsidRPr="00A57C5C" w:rsidRDefault="006038AA" w:rsidP="007E6992">
            <w:pPr>
              <w:overflowPunct/>
              <w:autoSpaceDE/>
              <w:ind w:firstLine="0"/>
              <w:jc w:val="left"/>
              <w:textAlignment w:val="auto"/>
              <w:rPr>
                <w:sz w:val="24"/>
                <w:szCs w:val="24"/>
                <w:lang w:eastAsia="ru-RU"/>
              </w:rPr>
            </w:pPr>
            <w:r>
              <w:rPr>
                <w:sz w:val="24"/>
                <w:szCs w:val="24"/>
                <w:lang w:eastAsia="ru-RU"/>
              </w:rPr>
              <w:t>Д</w:t>
            </w:r>
            <w:r w:rsidR="00EC3321">
              <w:rPr>
                <w:sz w:val="24"/>
                <w:szCs w:val="24"/>
                <w:lang w:eastAsia="ru-RU"/>
              </w:rPr>
              <w:t>еревня</w:t>
            </w:r>
            <w:r w:rsidR="007E6992" w:rsidRPr="00A57C5C">
              <w:rPr>
                <w:sz w:val="24"/>
                <w:szCs w:val="24"/>
                <w:lang w:eastAsia="ru-RU"/>
              </w:rPr>
              <w:t xml:space="preserve"> Рапполово</w:t>
            </w:r>
          </w:p>
        </w:tc>
        <w:tc>
          <w:tcPr>
            <w:tcW w:w="975" w:type="pct"/>
            <w:shd w:val="clear" w:color="auto" w:fill="auto"/>
          </w:tcPr>
          <w:p w14:paraId="74E73F71" w14:textId="2872FCFC"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7E6992" w:rsidRPr="00A57C5C" w14:paraId="3081E6E2" w14:textId="77777777" w:rsidTr="006C19CB">
        <w:tc>
          <w:tcPr>
            <w:tcW w:w="186" w:type="pct"/>
            <w:shd w:val="clear" w:color="auto" w:fill="auto"/>
          </w:tcPr>
          <w:p w14:paraId="6A7E199E"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2A9AB01" w14:textId="6DB816BD" w:rsidR="007E6992" w:rsidRPr="00A57C5C" w:rsidRDefault="007E6992" w:rsidP="007E6992">
            <w:pPr>
              <w:overflowPunct/>
              <w:autoSpaceDE/>
              <w:ind w:firstLine="0"/>
              <w:jc w:val="left"/>
              <w:textAlignment w:val="auto"/>
              <w:rPr>
                <w:sz w:val="24"/>
                <w:szCs w:val="24"/>
                <w:lang w:eastAsia="ru-RU"/>
              </w:rPr>
            </w:pPr>
            <w:r w:rsidRPr="00A57C5C">
              <w:rPr>
                <w:sz w:val="24"/>
                <w:szCs w:val="24"/>
              </w:rPr>
              <w:t>Магистральная улица районного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211E85B" w14:textId="4A4D5210"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40BBE3B" w14:textId="1351FDF7" w:rsidR="007E6992" w:rsidRPr="00A57C5C" w:rsidRDefault="007E6992" w:rsidP="007E6992">
            <w:pPr>
              <w:overflowPunct/>
              <w:autoSpaceDE/>
              <w:ind w:firstLine="0"/>
              <w:jc w:val="left"/>
              <w:textAlignment w:val="auto"/>
              <w:rPr>
                <w:sz w:val="24"/>
                <w:szCs w:val="24"/>
                <w:lang w:eastAsia="ru-RU"/>
              </w:rPr>
            </w:pPr>
            <w:r w:rsidRPr="00A57C5C">
              <w:rPr>
                <w:sz w:val="24"/>
                <w:szCs w:val="24"/>
              </w:rPr>
              <w:t>Организация транспортного обслуживания населения</w:t>
            </w:r>
          </w:p>
        </w:tc>
        <w:tc>
          <w:tcPr>
            <w:tcW w:w="712" w:type="pct"/>
            <w:shd w:val="clear" w:color="auto" w:fill="auto"/>
          </w:tcPr>
          <w:p w14:paraId="118DBFBE" w14:textId="425E6650" w:rsidR="007E6992" w:rsidRPr="00A57C5C" w:rsidRDefault="007E6992" w:rsidP="007E6992">
            <w:pPr>
              <w:overflowPunct/>
              <w:autoSpaceDE/>
              <w:ind w:firstLine="0"/>
              <w:jc w:val="left"/>
              <w:textAlignment w:val="auto"/>
              <w:rPr>
                <w:sz w:val="24"/>
                <w:szCs w:val="24"/>
                <w:lang w:eastAsia="ru-RU"/>
              </w:rPr>
            </w:pPr>
            <w:r>
              <w:rPr>
                <w:sz w:val="24"/>
                <w:szCs w:val="24"/>
                <w:lang w:eastAsia="ru-RU"/>
              </w:rPr>
              <w:t>Планируемый к размещению</w:t>
            </w:r>
            <w:r w:rsidRPr="00A57C5C">
              <w:rPr>
                <w:sz w:val="24"/>
                <w:szCs w:val="24"/>
                <w:lang w:eastAsia="ru-RU"/>
              </w:rPr>
              <w:t xml:space="preserve">, протяженность 1,65 км </w:t>
            </w:r>
          </w:p>
        </w:tc>
        <w:tc>
          <w:tcPr>
            <w:tcW w:w="836" w:type="pct"/>
            <w:shd w:val="clear" w:color="auto" w:fill="auto"/>
          </w:tcPr>
          <w:p w14:paraId="06019B7E" w14:textId="6E961FCF" w:rsidR="007E6992" w:rsidRPr="00A57C5C" w:rsidRDefault="006038AA" w:rsidP="007E6992">
            <w:pPr>
              <w:overflowPunct/>
              <w:autoSpaceDE/>
              <w:ind w:firstLine="0"/>
              <w:jc w:val="left"/>
              <w:textAlignment w:val="auto"/>
              <w:rPr>
                <w:sz w:val="24"/>
                <w:szCs w:val="24"/>
                <w:lang w:eastAsia="ru-RU"/>
              </w:rPr>
            </w:pPr>
            <w:r>
              <w:rPr>
                <w:sz w:val="24"/>
                <w:szCs w:val="24"/>
                <w:lang w:eastAsia="ru-RU"/>
              </w:rPr>
              <w:t>П</w:t>
            </w:r>
            <w:r w:rsidR="00EC3321">
              <w:rPr>
                <w:sz w:val="24"/>
                <w:szCs w:val="24"/>
                <w:lang w:eastAsia="ru-RU"/>
              </w:rPr>
              <w:t>оселок</w:t>
            </w:r>
            <w:r w:rsidR="007E6992" w:rsidRPr="00A57C5C">
              <w:rPr>
                <w:sz w:val="24"/>
                <w:szCs w:val="24"/>
                <w:lang w:eastAsia="ru-RU"/>
              </w:rPr>
              <w:t xml:space="preserve"> Новое Токсово</w:t>
            </w:r>
          </w:p>
        </w:tc>
        <w:tc>
          <w:tcPr>
            <w:tcW w:w="975" w:type="pct"/>
            <w:shd w:val="clear" w:color="auto" w:fill="auto"/>
          </w:tcPr>
          <w:p w14:paraId="06B6DE7C" w14:textId="2A264C61" w:rsidR="007E6992" w:rsidRPr="00A57C5C" w:rsidRDefault="007E6992" w:rsidP="007E6992">
            <w:pPr>
              <w:overflowPunct/>
              <w:autoSpaceDE/>
              <w:ind w:firstLine="0"/>
              <w:jc w:val="left"/>
              <w:textAlignment w:val="auto"/>
              <w:rPr>
                <w:sz w:val="24"/>
                <w:szCs w:val="24"/>
                <w:lang w:eastAsia="ru-RU"/>
              </w:rPr>
            </w:pPr>
            <w:r w:rsidRPr="00A57C5C">
              <w:rPr>
                <w:sz w:val="24"/>
                <w:szCs w:val="24"/>
                <w:lang w:eastAsia="ru-RU"/>
              </w:rPr>
              <w:t>Установление не требуется</w:t>
            </w:r>
          </w:p>
        </w:tc>
      </w:tr>
      <w:tr w:rsidR="007E6992" w:rsidRPr="00A57C5C" w14:paraId="7DD18A26" w14:textId="77777777" w:rsidTr="006C19CB">
        <w:tc>
          <w:tcPr>
            <w:tcW w:w="186" w:type="pct"/>
            <w:shd w:val="clear" w:color="auto" w:fill="auto"/>
          </w:tcPr>
          <w:p w14:paraId="0283298C"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CDD913C" w14:textId="0E8D237A"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B199F89" w14:textId="5796C334"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10A3B8A" w14:textId="4DCB9175" w:rsidR="007E6992" w:rsidRPr="00511C55" w:rsidRDefault="007E6992" w:rsidP="007E6992">
            <w:pPr>
              <w:overflowPunct/>
              <w:autoSpaceDE/>
              <w:ind w:firstLine="0"/>
              <w:jc w:val="left"/>
              <w:textAlignment w:val="auto"/>
              <w:rPr>
                <w:sz w:val="24"/>
                <w:szCs w:val="24"/>
                <w:lang w:eastAsia="ru-RU"/>
              </w:rPr>
            </w:pPr>
            <w:r w:rsidRPr="00511C55">
              <w:rPr>
                <w:sz w:val="24"/>
                <w:szCs w:val="24"/>
              </w:rPr>
              <w:t>Организация транспортного обслуживания населения</w:t>
            </w:r>
          </w:p>
        </w:tc>
        <w:tc>
          <w:tcPr>
            <w:tcW w:w="712" w:type="pct"/>
            <w:shd w:val="clear" w:color="auto" w:fill="auto"/>
          </w:tcPr>
          <w:p w14:paraId="009ADEC6" w14:textId="303CF7FF"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 xml:space="preserve">Планируемый к строительству, протяженность 3,36 км </w:t>
            </w:r>
          </w:p>
        </w:tc>
        <w:tc>
          <w:tcPr>
            <w:tcW w:w="836" w:type="pct"/>
            <w:shd w:val="clear" w:color="auto" w:fill="auto"/>
          </w:tcPr>
          <w:p w14:paraId="506109E7" w14:textId="490D1208" w:rsidR="007E6992" w:rsidRPr="00511C55" w:rsidRDefault="006038AA" w:rsidP="007E6992">
            <w:pPr>
              <w:overflowPunct/>
              <w:autoSpaceDE/>
              <w:ind w:firstLine="0"/>
              <w:jc w:val="left"/>
              <w:textAlignment w:val="auto"/>
              <w:rPr>
                <w:sz w:val="24"/>
                <w:szCs w:val="24"/>
                <w:lang w:eastAsia="ru-RU"/>
              </w:rPr>
            </w:pPr>
            <w:r>
              <w:rPr>
                <w:sz w:val="24"/>
                <w:szCs w:val="24"/>
                <w:lang w:eastAsia="ru-RU"/>
              </w:rPr>
              <w:t>Поселок</w:t>
            </w:r>
            <w:r w:rsidR="007E6992" w:rsidRPr="00511C55">
              <w:rPr>
                <w:sz w:val="24"/>
                <w:szCs w:val="24"/>
                <w:lang w:eastAsia="ru-RU"/>
              </w:rPr>
              <w:t xml:space="preserve"> Новое Токсово</w:t>
            </w:r>
          </w:p>
        </w:tc>
        <w:tc>
          <w:tcPr>
            <w:tcW w:w="975" w:type="pct"/>
            <w:shd w:val="clear" w:color="auto" w:fill="auto"/>
          </w:tcPr>
          <w:p w14:paraId="35C5BC32" w14:textId="159502F1"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Установление не требуется</w:t>
            </w:r>
          </w:p>
        </w:tc>
      </w:tr>
      <w:tr w:rsidR="007E6992" w:rsidRPr="00A57C5C" w14:paraId="3A82B0E7" w14:textId="77777777" w:rsidTr="006C19CB">
        <w:tc>
          <w:tcPr>
            <w:tcW w:w="186" w:type="pct"/>
            <w:shd w:val="clear" w:color="auto" w:fill="auto"/>
          </w:tcPr>
          <w:p w14:paraId="6AADD8A6" w14:textId="77777777" w:rsidR="007E6992" w:rsidRPr="00A57C5C" w:rsidRDefault="007E6992" w:rsidP="007E6992">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A5D5A75" w14:textId="6150885F"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Улицы и дороги местного значения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A640189" w14:textId="698C9FFE"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99BC61A" w14:textId="52E2BA4D" w:rsidR="007E6992" w:rsidRPr="00511C55" w:rsidRDefault="007E6992" w:rsidP="007E6992">
            <w:pPr>
              <w:overflowPunct/>
              <w:autoSpaceDE/>
              <w:ind w:firstLine="0"/>
              <w:jc w:val="left"/>
              <w:textAlignment w:val="auto"/>
              <w:rPr>
                <w:sz w:val="24"/>
                <w:szCs w:val="24"/>
                <w:lang w:eastAsia="ru-RU"/>
              </w:rPr>
            </w:pPr>
            <w:r w:rsidRPr="00511C55">
              <w:rPr>
                <w:sz w:val="24"/>
                <w:szCs w:val="24"/>
              </w:rPr>
              <w:t>Организация транспортного обслуживания населения</w:t>
            </w:r>
          </w:p>
        </w:tc>
        <w:tc>
          <w:tcPr>
            <w:tcW w:w="712" w:type="pct"/>
            <w:shd w:val="clear" w:color="auto" w:fill="auto"/>
          </w:tcPr>
          <w:p w14:paraId="780BAB68" w14:textId="0BCF81AF"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 xml:space="preserve">Планируемый к размещению, протяженность 6,30 км </w:t>
            </w:r>
          </w:p>
        </w:tc>
        <w:tc>
          <w:tcPr>
            <w:tcW w:w="836" w:type="pct"/>
            <w:shd w:val="clear" w:color="auto" w:fill="auto"/>
          </w:tcPr>
          <w:p w14:paraId="72BBBE6C" w14:textId="7542876D" w:rsidR="007E6992" w:rsidRPr="00511C55" w:rsidRDefault="006038AA" w:rsidP="007E6992">
            <w:pPr>
              <w:overflowPunct/>
              <w:autoSpaceDE/>
              <w:ind w:firstLine="0"/>
              <w:jc w:val="left"/>
              <w:textAlignment w:val="auto"/>
              <w:rPr>
                <w:sz w:val="24"/>
                <w:szCs w:val="24"/>
                <w:lang w:eastAsia="ru-RU"/>
              </w:rPr>
            </w:pPr>
            <w:r>
              <w:rPr>
                <w:sz w:val="24"/>
                <w:szCs w:val="24"/>
                <w:lang w:eastAsia="ru-RU"/>
              </w:rPr>
              <w:t>Поселок</w:t>
            </w:r>
            <w:r w:rsidR="007E6992" w:rsidRPr="00511C55">
              <w:rPr>
                <w:sz w:val="24"/>
                <w:szCs w:val="24"/>
                <w:lang w:eastAsia="ru-RU"/>
              </w:rPr>
              <w:t xml:space="preserve"> Новое Токсово</w:t>
            </w:r>
          </w:p>
        </w:tc>
        <w:tc>
          <w:tcPr>
            <w:tcW w:w="975" w:type="pct"/>
            <w:shd w:val="clear" w:color="auto" w:fill="auto"/>
          </w:tcPr>
          <w:p w14:paraId="27852900" w14:textId="2FDD7F79" w:rsidR="007E6992" w:rsidRPr="00511C55" w:rsidRDefault="007E6992" w:rsidP="007E6992">
            <w:pPr>
              <w:overflowPunct/>
              <w:autoSpaceDE/>
              <w:ind w:firstLine="0"/>
              <w:jc w:val="left"/>
              <w:textAlignment w:val="auto"/>
              <w:rPr>
                <w:sz w:val="24"/>
                <w:szCs w:val="24"/>
                <w:lang w:eastAsia="ru-RU"/>
              </w:rPr>
            </w:pPr>
            <w:r w:rsidRPr="00511C55">
              <w:rPr>
                <w:sz w:val="24"/>
                <w:szCs w:val="24"/>
                <w:lang w:eastAsia="ru-RU"/>
              </w:rPr>
              <w:t>Установление не требуется</w:t>
            </w:r>
          </w:p>
        </w:tc>
      </w:tr>
      <w:tr w:rsidR="00D815D4" w:rsidRPr="00A57C5C" w14:paraId="436000C6" w14:textId="77777777" w:rsidTr="006C19CB">
        <w:tc>
          <w:tcPr>
            <w:tcW w:w="186" w:type="pct"/>
            <w:shd w:val="clear" w:color="auto" w:fill="auto"/>
          </w:tcPr>
          <w:p w14:paraId="73062709" w14:textId="77777777" w:rsidR="00D815D4" w:rsidRPr="00A57C5C" w:rsidRDefault="00D815D4" w:rsidP="00D815D4">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E147F87" w14:textId="1529A72D"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Остановочный пункт</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36D303E" w14:textId="79FF1A59"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EE077F8" w14:textId="4AA2C097"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Организация транспортного обслуживания населения</w:t>
            </w:r>
          </w:p>
        </w:tc>
        <w:tc>
          <w:tcPr>
            <w:tcW w:w="712" w:type="pct"/>
            <w:shd w:val="clear" w:color="auto" w:fill="auto"/>
          </w:tcPr>
          <w:p w14:paraId="54671678" w14:textId="7D7A59ED" w:rsidR="00D815D4" w:rsidRPr="00511C55" w:rsidRDefault="00D815D4" w:rsidP="00C41072">
            <w:pPr>
              <w:overflowPunct/>
              <w:autoSpaceDE/>
              <w:ind w:firstLine="0"/>
              <w:jc w:val="left"/>
              <w:textAlignment w:val="auto"/>
              <w:rPr>
                <w:sz w:val="24"/>
                <w:szCs w:val="24"/>
                <w:lang w:eastAsia="ru-RU"/>
              </w:rPr>
            </w:pPr>
            <w:r w:rsidRPr="00D815D4">
              <w:rPr>
                <w:sz w:val="24"/>
                <w:szCs w:val="24"/>
                <w:lang w:eastAsia="ru-RU"/>
              </w:rPr>
              <w:t xml:space="preserve">Планируемый к размещению, количество объектов </w:t>
            </w:r>
            <w:r w:rsidR="00C41072">
              <w:rPr>
                <w:sz w:val="24"/>
                <w:szCs w:val="24"/>
                <w:lang w:eastAsia="ru-RU"/>
              </w:rPr>
              <w:t>–</w:t>
            </w:r>
            <w:r w:rsidRPr="00D815D4">
              <w:rPr>
                <w:sz w:val="24"/>
                <w:szCs w:val="24"/>
                <w:lang w:eastAsia="ru-RU"/>
              </w:rPr>
              <w:t xml:space="preserve"> 4, количество маршрутов 1</w:t>
            </w:r>
            <w:r w:rsidR="00C41072">
              <w:rPr>
                <w:sz w:val="24"/>
                <w:szCs w:val="24"/>
                <w:lang w:eastAsia="ru-RU"/>
              </w:rPr>
              <w:t xml:space="preserve"> - </w:t>
            </w:r>
            <w:r w:rsidRPr="00D815D4">
              <w:rPr>
                <w:sz w:val="24"/>
                <w:szCs w:val="24"/>
                <w:lang w:eastAsia="ru-RU"/>
              </w:rPr>
              <w:t>2</w:t>
            </w:r>
          </w:p>
        </w:tc>
        <w:tc>
          <w:tcPr>
            <w:tcW w:w="836" w:type="pct"/>
            <w:shd w:val="clear" w:color="auto" w:fill="auto"/>
          </w:tcPr>
          <w:p w14:paraId="11D5EE56" w14:textId="395D4490" w:rsidR="00D815D4" w:rsidRPr="00511C55" w:rsidRDefault="006038AA" w:rsidP="00D815D4">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D815D4" w:rsidRPr="00D815D4">
              <w:rPr>
                <w:sz w:val="24"/>
                <w:szCs w:val="24"/>
                <w:lang w:eastAsia="ru-RU"/>
              </w:rPr>
              <w:t>Токсово</w:t>
            </w:r>
          </w:p>
        </w:tc>
        <w:tc>
          <w:tcPr>
            <w:tcW w:w="975" w:type="pct"/>
            <w:shd w:val="clear" w:color="auto" w:fill="auto"/>
          </w:tcPr>
          <w:p w14:paraId="57250C91" w14:textId="3D9E62AC"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Установление не требуется</w:t>
            </w:r>
          </w:p>
        </w:tc>
      </w:tr>
      <w:tr w:rsidR="00243D24" w:rsidRPr="00A57C5C" w14:paraId="7CA97CF9" w14:textId="77777777" w:rsidTr="00243D24">
        <w:trPr>
          <w:trHeight w:val="28"/>
        </w:trPr>
        <w:tc>
          <w:tcPr>
            <w:tcW w:w="186" w:type="pct"/>
            <w:shd w:val="clear" w:color="auto" w:fill="auto"/>
          </w:tcPr>
          <w:p w14:paraId="5D2992E5" w14:textId="0D2C649B" w:rsidR="00243D24" w:rsidRPr="00A57C5C" w:rsidRDefault="00243D24" w:rsidP="00243D24">
            <w:pPr>
              <w:widowControl w:val="0"/>
              <w:suppressAutoHyphens w:val="0"/>
              <w:overflowPunct/>
              <w:autoSpaceDE/>
              <w:autoSpaceDN w:val="0"/>
              <w:adjustRightInd w:val="0"/>
              <w:ind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EF53868" w14:textId="7B1C436E" w:rsidR="00243D24" w:rsidRPr="00D815D4" w:rsidRDefault="00243D24" w:rsidP="00243D24">
            <w:pPr>
              <w:overflowPunct/>
              <w:autoSpaceDE/>
              <w:ind w:firstLine="0"/>
              <w:jc w:val="center"/>
              <w:textAlignment w:val="auto"/>
              <w:rPr>
                <w:sz w:val="24"/>
                <w:szCs w:val="24"/>
                <w:lang w:eastAsia="ru-RU"/>
              </w:rPr>
            </w:pPr>
            <w:r>
              <w:rPr>
                <w:sz w:val="24"/>
                <w:szCs w:val="24"/>
                <w:lang w:eastAsia="ru-RU"/>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0819FC2" w14:textId="0653CADA" w:rsidR="00243D24" w:rsidRPr="00D815D4" w:rsidRDefault="00243D24" w:rsidP="00243D24">
            <w:pPr>
              <w:overflowPunct/>
              <w:autoSpaceDE/>
              <w:ind w:firstLine="0"/>
              <w:jc w:val="center"/>
              <w:textAlignment w:val="auto"/>
              <w:rPr>
                <w:sz w:val="24"/>
                <w:szCs w:val="24"/>
                <w:lang w:eastAsia="ru-RU"/>
              </w:rPr>
            </w:pPr>
            <w:r>
              <w:rPr>
                <w:sz w:val="24"/>
                <w:szCs w:val="24"/>
                <w:lang w:eastAsia="ru-RU"/>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7DAB53C" w14:textId="5799B249" w:rsidR="00243D24" w:rsidRPr="00D815D4" w:rsidRDefault="00243D24" w:rsidP="00243D24">
            <w:pPr>
              <w:overflowPunct/>
              <w:autoSpaceDE/>
              <w:ind w:firstLine="0"/>
              <w:jc w:val="center"/>
              <w:textAlignment w:val="auto"/>
              <w:rPr>
                <w:sz w:val="24"/>
                <w:szCs w:val="24"/>
                <w:lang w:eastAsia="ru-RU"/>
              </w:rPr>
            </w:pPr>
            <w:r>
              <w:rPr>
                <w:sz w:val="24"/>
                <w:szCs w:val="24"/>
                <w:lang w:eastAsia="ru-RU"/>
              </w:rPr>
              <w:t>4</w:t>
            </w:r>
          </w:p>
        </w:tc>
        <w:tc>
          <w:tcPr>
            <w:tcW w:w="712" w:type="pct"/>
            <w:shd w:val="clear" w:color="auto" w:fill="auto"/>
          </w:tcPr>
          <w:p w14:paraId="2C679DE2" w14:textId="3E5970FD" w:rsidR="00243D24" w:rsidRPr="00D815D4" w:rsidRDefault="00243D24" w:rsidP="00243D24">
            <w:pPr>
              <w:overflowPunct/>
              <w:autoSpaceDE/>
              <w:ind w:firstLine="0"/>
              <w:jc w:val="center"/>
              <w:textAlignment w:val="auto"/>
              <w:rPr>
                <w:sz w:val="24"/>
                <w:szCs w:val="24"/>
                <w:lang w:eastAsia="ru-RU"/>
              </w:rPr>
            </w:pPr>
            <w:r>
              <w:rPr>
                <w:sz w:val="24"/>
                <w:szCs w:val="24"/>
                <w:lang w:eastAsia="ru-RU"/>
              </w:rPr>
              <w:t>5</w:t>
            </w:r>
          </w:p>
        </w:tc>
        <w:tc>
          <w:tcPr>
            <w:tcW w:w="836" w:type="pct"/>
            <w:shd w:val="clear" w:color="auto" w:fill="auto"/>
          </w:tcPr>
          <w:p w14:paraId="1E20ADD6" w14:textId="085064EB" w:rsidR="00243D24" w:rsidRDefault="00243D24" w:rsidP="00243D24">
            <w:pPr>
              <w:overflowPunct/>
              <w:autoSpaceDE/>
              <w:ind w:firstLine="0"/>
              <w:jc w:val="center"/>
              <w:textAlignment w:val="auto"/>
              <w:rPr>
                <w:sz w:val="24"/>
                <w:szCs w:val="24"/>
                <w:lang w:eastAsia="ru-RU"/>
              </w:rPr>
            </w:pPr>
            <w:r>
              <w:rPr>
                <w:sz w:val="24"/>
                <w:szCs w:val="24"/>
                <w:lang w:eastAsia="ru-RU"/>
              </w:rPr>
              <w:t>6</w:t>
            </w:r>
          </w:p>
        </w:tc>
        <w:tc>
          <w:tcPr>
            <w:tcW w:w="975" w:type="pct"/>
            <w:shd w:val="clear" w:color="auto" w:fill="auto"/>
          </w:tcPr>
          <w:p w14:paraId="66B9B033" w14:textId="0F3C3808" w:rsidR="00243D24" w:rsidRPr="00D815D4" w:rsidRDefault="00243D24" w:rsidP="00243D24">
            <w:pPr>
              <w:overflowPunct/>
              <w:autoSpaceDE/>
              <w:ind w:firstLine="0"/>
              <w:jc w:val="center"/>
              <w:textAlignment w:val="auto"/>
              <w:rPr>
                <w:sz w:val="24"/>
                <w:szCs w:val="24"/>
                <w:lang w:eastAsia="ru-RU"/>
              </w:rPr>
            </w:pPr>
            <w:r>
              <w:rPr>
                <w:sz w:val="24"/>
                <w:szCs w:val="24"/>
                <w:lang w:eastAsia="ru-RU"/>
              </w:rPr>
              <w:t>7</w:t>
            </w:r>
          </w:p>
        </w:tc>
      </w:tr>
      <w:tr w:rsidR="00D815D4" w:rsidRPr="00A57C5C" w14:paraId="5B58F866" w14:textId="77777777" w:rsidTr="006C19CB">
        <w:trPr>
          <w:trHeight w:val="216"/>
        </w:trPr>
        <w:tc>
          <w:tcPr>
            <w:tcW w:w="186" w:type="pct"/>
            <w:shd w:val="clear" w:color="auto" w:fill="auto"/>
          </w:tcPr>
          <w:p w14:paraId="7544A8DB" w14:textId="77777777" w:rsidR="00D815D4" w:rsidRPr="00A57C5C" w:rsidRDefault="00D815D4" w:rsidP="00D815D4">
            <w:pPr>
              <w:widowControl w:val="0"/>
              <w:numPr>
                <w:ilvl w:val="0"/>
                <w:numId w:val="39"/>
              </w:numPr>
              <w:suppressAutoHyphens w:val="0"/>
              <w:overflowPunct/>
              <w:autoSpaceDE/>
              <w:autoSpaceDN w:val="0"/>
              <w:adjustRightInd w:val="0"/>
              <w:ind w:left="0" w:firstLine="0"/>
              <w:contextualSpacing/>
              <w:jc w:val="left"/>
              <w:textAlignment w:val="auto"/>
              <w:rPr>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660ED676" w14:textId="68D40C73" w:rsidR="00EB45BA" w:rsidRPr="00511C55" w:rsidRDefault="00D815D4" w:rsidP="00EB45BA">
            <w:pPr>
              <w:overflowPunct/>
              <w:autoSpaceDE/>
              <w:ind w:firstLine="0"/>
              <w:jc w:val="left"/>
              <w:textAlignment w:val="auto"/>
              <w:rPr>
                <w:sz w:val="24"/>
                <w:szCs w:val="24"/>
                <w:lang w:eastAsia="ru-RU"/>
              </w:rPr>
            </w:pPr>
            <w:r w:rsidRPr="00D815D4">
              <w:rPr>
                <w:sz w:val="24"/>
                <w:szCs w:val="24"/>
                <w:lang w:eastAsia="ru-RU"/>
              </w:rPr>
              <w:t>Конечные остановочные пункты и (или) разворотные кольца</w:t>
            </w:r>
            <w:r w:rsidR="003776E1" w:rsidRPr="00D815D4">
              <w:rPr>
                <w:sz w:val="24"/>
                <w:szCs w:val="24"/>
                <w:lang w:eastAsia="ru-RU"/>
              </w:rPr>
              <w:t xml:space="preserve"> общественного транспорта</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2466546" w14:textId="23BB5B20"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Автомобильная дорога местного значения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1A82AA9" w14:textId="65A3A028"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Организация транспортного обслуживания населения</w:t>
            </w:r>
          </w:p>
        </w:tc>
        <w:tc>
          <w:tcPr>
            <w:tcW w:w="712" w:type="pct"/>
            <w:shd w:val="clear" w:color="auto" w:fill="auto"/>
          </w:tcPr>
          <w:p w14:paraId="6B797560" w14:textId="50B6D56A" w:rsidR="00D815D4" w:rsidRPr="00511C55" w:rsidRDefault="00D815D4" w:rsidP="00C41072">
            <w:pPr>
              <w:overflowPunct/>
              <w:autoSpaceDE/>
              <w:ind w:firstLine="0"/>
              <w:jc w:val="left"/>
              <w:textAlignment w:val="auto"/>
              <w:rPr>
                <w:sz w:val="24"/>
                <w:szCs w:val="24"/>
                <w:lang w:eastAsia="ru-RU"/>
              </w:rPr>
            </w:pPr>
            <w:r w:rsidRPr="00D815D4">
              <w:rPr>
                <w:sz w:val="24"/>
                <w:szCs w:val="24"/>
                <w:lang w:eastAsia="ru-RU"/>
              </w:rPr>
              <w:t xml:space="preserve">Планируемый к размещению, количество объектов </w:t>
            </w:r>
            <w:r w:rsidR="00C41072">
              <w:rPr>
                <w:sz w:val="24"/>
                <w:szCs w:val="24"/>
                <w:lang w:eastAsia="ru-RU"/>
              </w:rPr>
              <w:t>–</w:t>
            </w:r>
            <w:r w:rsidRPr="00D815D4">
              <w:rPr>
                <w:sz w:val="24"/>
                <w:szCs w:val="24"/>
                <w:lang w:eastAsia="ru-RU"/>
              </w:rPr>
              <w:t xml:space="preserve"> 2, </w:t>
            </w:r>
            <w:r w:rsidR="003776E1" w:rsidRPr="00D815D4">
              <w:rPr>
                <w:sz w:val="24"/>
                <w:szCs w:val="24"/>
                <w:lang w:eastAsia="ru-RU"/>
              </w:rPr>
              <w:t>количество маршрутов 1</w:t>
            </w:r>
            <w:r w:rsidR="00C41072">
              <w:rPr>
                <w:sz w:val="24"/>
                <w:szCs w:val="24"/>
                <w:lang w:eastAsia="ru-RU"/>
              </w:rPr>
              <w:t xml:space="preserve"> - </w:t>
            </w:r>
            <w:r w:rsidR="003776E1" w:rsidRPr="00D815D4">
              <w:rPr>
                <w:sz w:val="24"/>
                <w:szCs w:val="24"/>
                <w:lang w:eastAsia="ru-RU"/>
              </w:rPr>
              <w:t>2</w:t>
            </w:r>
          </w:p>
        </w:tc>
        <w:tc>
          <w:tcPr>
            <w:tcW w:w="836" w:type="pct"/>
            <w:shd w:val="clear" w:color="auto" w:fill="auto"/>
          </w:tcPr>
          <w:p w14:paraId="2D98D7DE" w14:textId="672AD073" w:rsidR="00D815D4" w:rsidRPr="00511C55" w:rsidRDefault="006038AA" w:rsidP="00EC3321">
            <w:pPr>
              <w:overflowPunct/>
              <w:autoSpaceDE/>
              <w:ind w:firstLine="0"/>
              <w:jc w:val="left"/>
              <w:textAlignment w:val="auto"/>
              <w:rPr>
                <w:sz w:val="24"/>
                <w:szCs w:val="24"/>
                <w:lang w:eastAsia="ru-RU"/>
              </w:rPr>
            </w:pPr>
            <w:r>
              <w:rPr>
                <w:sz w:val="24"/>
                <w:szCs w:val="24"/>
                <w:lang w:eastAsia="ru-RU"/>
              </w:rPr>
              <w:t>Г</w:t>
            </w:r>
            <w:r w:rsidR="00EC3321">
              <w:rPr>
                <w:sz w:val="24"/>
                <w:szCs w:val="24"/>
                <w:lang w:eastAsia="ru-RU"/>
              </w:rPr>
              <w:t>ородской поселок</w:t>
            </w:r>
            <w:r w:rsidR="00EC3321" w:rsidRPr="00E6282E">
              <w:rPr>
                <w:sz w:val="24"/>
                <w:szCs w:val="24"/>
                <w:lang w:eastAsia="ru-RU"/>
              </w:rPr>
              <w:t xml:space="preserve"> </w:t>
            </w:r>
            <w:r w:rsidR="00D815D4" w:rsidRPr="00D815D4">
              <w:rPr>
                <w:sz w:val="24"/>
                <w:szCs w:val="24"/>
                <w:lang w:eastAsia="ru-RU"/>
              </w:rPr>
              <w:t>Токсово</w:t>
            </w:r>
          </w:p>
        </w:tc>
        <w:tc>
          <w:tcPr>
            <w:tcW w:w="975" w:type="pct"/>
            <w:shd w:val="clear" w:color="auto" w:fill="auto"/>
          </w:tcPr>
          <w:p w14:paraId="5B9E1A04" w14:textId="40783DFB" w:rsidR="00D815D4" w:rsidRPr="00511C55" w:rsidRDefault="00D815D4" w:rsidP="00D815D4">
            <w:pPr>
              <w:overflowPunct/>
              <w:autoSpaceDE/>
              <w:ind w:firstLine="0"/>
              <w:jc w:val="left"/>
              <w:textAlignment w:val="auto"/>
              <w:rPr>
                <w:sz w:val="24"/>
                <w:szCs w:val="24"/>
                <w:lang w:eastAsia="ru-RU"/>
              </w:rPr>
            </w:pPr>
            <w:r w:rsidRPr="00D815D4">
              <w:rPr>
                <w:sz w:val="24"/>
                <w:szCs w:val="24"/>
                <w:lang w:eastAsia="ru-RU"/>
              </w:rPr>
              <w:t>Установление не требуется</w:t>
            </w:r>
          </w:p>
        </w:tc>
      </w:tr>
      <w:tr w:rsidR="003776E1" w:rsidRPr="00A57C5C" w14:paraId="5430716A" w14:textId="77777777" w:rsidTr="003776E1">
        <w:trPr>
          <w:trHeight w:val="216"/>
        </w:trPr>
        <w:tc>
          <w:tcPr>
            <w:tcW w:w="5000" w:type="pct"/>
            <w:gridSpan w:val="7"/>
            <w:shd w:val="clear" w:color="auto" w:fill="auto"/>
          </w:tcPr>
          <w:p w14:paraId="1F712F4D" w14:textId="4DAB53FA" w:rsidR="003776E1" w:rsidRPr="00D815D4" w:rsidRDefault="003776E1" w:rsidP="003776E1">
            <w:pPr>
              <w:overflowPunct/>
              <w:autoSpaceDE/>
              <w:ind w:firstLine="0"/>
              <w:jc w:val="center"/>
              <w:textAlignment w:val="auto"/>
              <w:rPr>
                <w:sz w:val="24"/>
                <w:szCs w:val="24"/>
                <w:lang w:eastAsia="ru-RU"/>
              </w:rPr>
            </w:pPr>
            <w:r w:rsidRPr="00511C55">
              <w:rPr>
                <w:sz w:val="24"/>
                <w:szCs w:val="24"/>
                <w:lang w:eastAsia="ru-RU"/>
              </w:rPr>
              <w:t>Объекты инженерной инфраструктуры</w:t>
            </w:r>
          </w:p>
        </w:tc>
      </w:tr>
      <w:tr w:rsidR="00D815D4" w:rsidRPr="00A57C5C" w14:paraId="71D43A76" w14:textId="77777777" w:rsidTr="006C19CB">
        <w:tc>
          <w:tcPr>
            <w:tcW w:w="186" w:type="pct"/>
            <w:shd w:val="clear" w:color="auto" w:fill="auto"/>
          </w:tcPr>
          <w:p w14:paraId="0CFE2542" w14:textId="77777777" w:rsidR="00D815D4" w:rsidRPr="00A57C5C" w:rsidRDefault="00D815D4" w:rsidP="00D815D4">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CE81771" w14:textId="5B3A022B" w:rsidR="00D815D4" w:rsidRPr="00511C55" w:rsidRDefault="00D815D4" w:rsidP="00D815D4">
            <w:pPr>
              <w:overflowPunct/>
              <w:autoSpaceDE/>
              <w:ind w:firstLine="0"/>
              <w:jc w:val="left"/>
              <w:textAlignment w:val="auto"/>
              <w:rPr>
                <w:sz w:val="24"/>
                <w:szCs w:val="24"/>
                <w:lang w:eastAsia="ru-RU"/>
              </w:rPr>
            </w:pPr>
            <w:r w:rsidRPr="00511C55">
              <w:rPr>
                <w:bCs/>
                <w:sz w:val="24"/>
                <w:szCs w:val="24"/>
              </w:rPr>
              <w:t>Поверхностный водозабор</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ED801F3" w14:textId="28A856F6" w:rsidR="00D815D4" w:rsidRPr="00511C55" w:rsidRDefault="00CE3A0E" w:rsidP="00D815D4">
            <w:pPr>
              <w:overflowPunct/>
              <w:autoSpaceDE/>
              <w:ind w:firstLine="0"/>
              <w:jc w:val="left"/>
              <w:textAlignment w:val="auto"/>
              <w:rPr>
                <w:sz w:val="24"/>
                <w:szCs w:val="24"/>
                <w:lang w:eastAsia="ru-RU"/>
              </w:rPr>
            </w:pPr>
            <w:r>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FCF8E15" w14:textId="73A45156" w:rsidR="00D815D4" w:rsidRPr="00511C55" w:rsidRDefault="00D815D4" w:rsidP="00D815D4">
            <w:pPr>
              <w:overflowPunct/>
              <w:autoSpaceDE/>
              <w:ind w:firstLine="0"/>
              <w:jc w:val="left"/>
              <w:textAlignment w:val="auto"/>
              <w:rPr>
                <w:sz w:val="24"/>
                <w:szCs w:val="24"/>
              </w:rPr>
            </w:pPr>
            <w:r w:rsidRPr="00511C55">
              <w:rPr>
                <w:sz w:val="24"/>
                <w:szCs w:val="24"/>
              </w:rPr>
              <w:t>Объект водоснабжения для поселка Новое Токсово</w:t>
            </w:r>
          </w:p>
        </w:tc>
        <w:tc>
          <w:tcPr>
            <w:tcW w:w="712" w:type="pct"/>
            <w:shd w:val="clear" w:color="auto" w:fill="auto"/>
          </w:tcPr>
          <w:p w14:paraId="6B1779FB" w14:textId="77777777" w:rsidR="00D815D4" w:rsidRDefault="00D815D4" w:rsidP="00D815D4">
            <w:pPr>
              <w:overflowPunct/>
              <w:autoSpaceDE/>
              <w:ind w:firstLine="0"/>
              <w:jc w:val="left"/>
              <w:textAlignment w:val="auto"/>
              <w:rPr>
                <w:sz w:val="24"/>
                <w:szCs w:val="24"/>
                <w:lang w:eastAsia="ru-RU"/>
              </w:rPr>
            </w:pPr>
            <w:r w:rsidRPr="00511C55">
              <w:rPr>
                <w:sz w:val="24"/>
                <w:szCs w:val="24"/>
                <w:lang w:eastAsia="ru-RU"/>
              </w:rPr>
              <w:t xml:space="preserve">Планируемый к размещению, </w:t>
            </w:r>
          </w:p>
          <w:p w14:paraId="588AAE6B" w14:textId="2FE059AD" w:rsidR="00D815D4" w:rsidRPr="00511C55" w:rsidRDefault="00D815D4" w:rsidP="00D815D4">
            <w:pPr>
              <w:overflowPunct/>
              <w:autoSpaceDE/>
              <w:ind w:firstLine="0"/>
              <w:jc w:val="left"/>
              <w:textAlignment w:val="auto"/>
              <w:rPr>
                <w:sz w:val="24"/>
                <w:szCs w:val="24"/>
                <w:lang w:eastAsia="ru-RU"/>
              </w:rPr>
            </w:pPr>
            <w:r w:rsidRPr="00511C55">
              <w:rPr>
                <w:bCs/>
                <w:sz w:val="24"/>
                <w:szCs w:val="24"/>
              </w:rPr>
              <w:t>630 м</w:t>
            </w:r>
            <w:r w:rsidRPr="00511C55">
              <w:rPr>
                <w:bCs/>
                <w:sz w:val="24"/>
                <w:szCs w:val="24"/>
                <w:vertAlign w:val="superscript"/>
              </w:rPr>
              <w:t>3</w:t>
            </w:r>
            <w:r w:rsidRPr="00511C55">
              <w:rPr>
                <w:bCs/>
                <w:sz w:val="24"/>
                <w:szCs w:val="24"/>
              </w:rPr>
              <w:t>/сут</w:t>
            </w:r>
          </w:p>
        </w:tc>
        <w:tc>
          <w:tcPr>
            <w:tcW w:w="836" w:type="pct"/>
            <w:shd w:val="clear" w:color="auto" w:fill="auto"/>
          </w:tcPr>
          <w:p w14:paraId="5B522333" w14:textId="6DB0DD7F" w:rsidR="00D815D4" w:rsidRPr="00511C55" w:rsidRDefault="00D815D4" w:rsidP="00D815D4">
            <w:pPr>
              <w:overflowPunct/>
              <w:autoSpaceDE/>
              <w:ind w:firstLine="0"/>
              <w:jc w:val="left"/>
              <w:textAlignment w:val="auto"/>
              <w:rPr>
                <w:sz w:val="24"/>
                <w:szCs w:val="24"/>
                <w:lang w:eastAsia="ru-RU"/>
              </w:rPr>
            </w:pPr>
            <w:r w:rsidRPr="00511C55">
              <w:rPr>
                <w:bCs/>
                <w:sz w:val="24"/>
                <w:szCs w:val="24"/>
              </w:rPr>
              <w:t>Муниципальное образование «Токсовское городское поселение»</w:t>
            </w:r>
          </w:p>
        </w:tc>
        <w:tc>
          <w:tcPr>
            <w:tcW w:w="975" w:type="pct"/>
            <w:shd w:val="clear" w:color="auto" w:fill="auto"/>
          </w:tcPr>
          <w:p w14:paraId="051DE9AF" w14:textId="77777777" w:rsidR="00BD4C04" w:rsidRPr="00BD4C04" w:rsidRDefault="00BD4C04" w:rsidP="00BD4C04">
            <w:pPr>
              <w:overflowPunct/>
              <w:autoSpaceDE/>
              <w:ind w:firstLine="0"/>
              <w:jc w:val="left"/>
              <w:textAlignment w:val="auto"/>
              <w:rPr>
                <w:bCs/>
                <w:sz w:val="24"/>
                <w:szCs w:val="24"/>
              </w:rPr>
            </w:pPr>
            <w:r w:rsidRPr="00BD4C04">
              <w:rPr>
                <w:bCs/>
                <w:sz w:val="24"/>
                <w:szCs w:val="24"/>
              </w:rPr>
              <w:t>Зона санитарной охраны 100 метров.</w:t>
            </w:r>
          </w:p>
          <w:p w14:paraId="791D3DAE" w14:textId="40C17F27" w:rsidR="00D815D4" w:rsidRPr="00BD4C04" w:rsidRDefault="00BD4C04" w:rsidP="00274357">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sidR="00571A8F">
              <w:rPr>
                <w:bCs/>
                <w:sz w:val="24"/>
                <w:szCs w:val="24"/>
              </w:rPr>
              <w:t xml:space="preserve">соответствии с главой </w:t>
            </w:r>
            <w:r w:rsidR="00571A8F">
              <w:rPr>
                <w:bCs/>
                <w:sz w:val="24"/>
                <w:szCs w:val="24"/>
                <w:lang w:val="en-US"/>
              </w:rPr>
              <w:t>III</w:t>
            </w:r>
            <w:r w:rsidR="00571A8F">
              <w:rPr>
                <w:bCs/>
                <w:sz w:val="24"/>
                <w:szCs w:val="24"/>
              </w:rPr>
              <w:t xml:space="preserve"> СанПиН 2.1.4.1110-02</w:t>
            </w:r>
          </w:p>
        </w:tc>
      </w:tr>
      <w:tr w:rsidR="00D815D4" w:rsidRPr="00A57C5C" w14:paraId="4E815550" w14:textId="77777777" w:rsidTr="005C6983">
        <w:trPr>
          <w:trHeight w:val="449"/>
        </w:trPr>
        <w:tc>
          <w:tcPr>
            <w:tcW w:w="186" w:type="pct"/>
            <w:shd w:val="clear" w:color="auto" w:fill="auto"/>
          </w:tcPr>
          <w:p w14:paraId="7ADCECF3" w14:textId="77777777" w:rsidR="00D815D4" w:rsidRPr="00A57C5C" w:rsidRDefault="00D815D4" w:rsidP="00D815D4">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87B1327" w14:textId="1EEB0C5B" w:rsidR="00D815D4" w:rsidRPr="00511C55" w:rsidRDefault="00D815D4" w:rsidP="00D815D4">
            <w:pPr>
              <w:overflowPunct/>
              <w:autoSpaceDE/>
              <w:ind w:firstLine="0"/>
              <w:jc w:val="left"/>
              <w:textAlignment w:val="auto"/>
              <w:rPr>
                <w:bCs/>
                <w:sz w:val="24"/>
                <w:szCs w:val="24"/>
              </w:rPr>
            </w:pPr>
            <w:r w:rsidRPr="00511C55">
              <w:rPr>
                <w:bCs/>
                <w:sz w:val="24"/>
                <w:szCs w:val="24"/>
              </w:rPr>
              <w:t xml:space="preserve">Поверхностный водозабор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49A6FCB" w14:textId="0BA735B7" w:rsidR="00D815D4" w:rsidRPr="00511C55" w:rsidRDefault="00CE3A0E" w:rsidP="00D815D4">
            <w:pPr>
              <w:overflowPunct/>
              <w:autoSpaceDE/>
              <w:ind w:firstLine="0"/>
              <w:jc w:val="left"/>
              <w:textAlignment w:val="auto"/>
              <w:rPr>
                <w:sz w:val="24"/>
                <w:szCs w:val="24"/>
              </w:rPr>
            </w:pPr>
            <w:r>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3BFBA87" w14:textId="2B431617" w:rsidR="00D815D4" w:rsidRPr="00511C55" w:rsidRDefault="00D815D4" w:rsidP="00D815D4">
            <w:pPr>
              <w:overflowPunct/>
              <w:autoSpaceDE/>
              <w:ind w:firstLine="0"/>
              <w:jc w:val="left"/>
              <w:textAlignment w:val="auto"/>
              <w:rPr>
                <w:sz w:val="24"/>
                <w:szCs w:val="24"/>
              </w:rPr>
            </w:pPr>
            <w:r w:rsidRPr="00511C55">
              <w:rPr>
                <w:sz w:val="24"/>
                <w:szCs w:val="24"/>
              </w:rPr>
              <w:t xml:space="preserve">Организация водоснабжения </w:t>
            </w:r>
          </w:p>
        </w:tc>
        <w:tc>
          <w:tcPr>
            <w:tcW w:w="712" w:type="pct"/>
            <w:shd w:val="clear" w:color="auto" w:fill="auto"/>
          </w:tcPr>
          <w:p w14:paraId="57FC5F4F" w14:textId="77777777" w:rsidR="00D815D4" w:rsidRDefault="00D815D4" w:rsidP="00D815D4">
            <w:pPr>
              <w:overflowPunct/>
              <w:autoSpaceDE/>
              <w:ind w:firstLine="0"/>
              <w:jc w:val="left"/>
              <w:textAlignment w:val="auto"/>
              <w:rPr>
                <w:sz w:val="24"/>
                <w:szCs w:val="24"/>
                <w:lang w:eastAsia="ru-RU"/>
              </w:rPr>
            </w:pPr>
            <w:r w:rsidRPr="00511C55">
              <w:rPr>
                <w:sz w:val="24"/>
                <w:szCs w:val="24"/>
                <w:lang w:eastAsia="ru-RU"/>
              </w:rPr>
              <w:t xml:space="preserve">Планируемый к размещению, </w:t>
            </w:r>
          </w:p>
          <w:p w14:paraId="4D63A994" w14:textId="54D74B6F" w:rsidR="00D815D4" w:rsidRPr="00511C55" w:rsidRDefault="00D815D4" w:rsidP="00D815D4">
            <w:pPr>
              <w:overflowPunct/>
              <w:autoSpaceDE/>
              <w:ind w:firstLine="0"/>
              <w:jc w:val="left"/>
              <w:textAlignment w:val="auto"/>
              <w:rPr>
                <w:bCs/>
                <w:sz w:val="24"/>
                <w:szCs w:val="24"/>
              </w:rPr>
            </w:pPr>
            <w:r w:rsidRPr="00511C55">
              <w:rPr>
                <w:bCs/>
                <w:sz w:val="24"/>
                <w:szCs w:val="24"/>
              </w:rPr>
              <w:t>630 м</w:t>
            </w:r>
            <w:r w:rsidRPr="00511C55">
              <w:rPr>
                <w:bCs/>
                <w:sz w:val="24"/>
                <w:szCs w:val="24"/>
                <w:vertAlign w:val="superscript"/>
              </w:rPr>
              <w:t>3</w:t>
            </w:r>
            <w:r w:rsidRPr="00511C55">
              <w:rPr>
                <w:bCs/>
                <w:sz w:val="24"/>
                <w:szCs w:val="24"/>
              </w:rPr>
              <w:t>/сут</w:t>
            </w:r>
          </w:p>
        </w:tc>
        <w:tc>
          <w:tcPr>
            <w:tcW w:w="836" w:type="pct"/>
            <w:shd w:val="clear" w:color="auto" w:fill="auto"/>
          </w:tcPr>
          <w:p w14:paraId="036D791F" w14:textId="4D214648" w:rsidR="00D815D4" w:rsidRPr="00511C55" w:rsidRDefault="00D815D4" w:rsidP="00D815D4">
            <w:pPr>
              <w:overflowPunct/>
              <w:autoSpaceDE/>
              <w:ind w:firstLine="0"/>
              <w:jc w:val="left"/>
              <w:textAlignment w:val="auto"/>
              <w:rPr>
                <w:bCs/>
                <w:sz w:val="24"/>
                <w:szCs w:val="24"/>
              </w:rPr>
            </w:pPr>
            <w:r w:rsidRPr="00511C55">
              <w:rPr>
                <w:bCs/>
                <w:sz w:val="24"/>
                <w:szCs w:val="24"/>
              </w:rPr>
              <w:t>Муниципальное образование «Токсовское городское поселение»</w:t>
            </w:r>
          </w:p>
        </w:tc>
        <w:tc>
          <w:tcPr>
            <w:tcW w:w="975" w:type="pct"/>
            <w:shd w:val="clear" w:color="auto" w:fill="auto"/>
          </w:tcPr>
          <w:p w14:paraId="73AB600F" w14:textId="1997578E" w:rsidR="00D815D4" w:rsidRDefault="00D815D4" w:rsidP="00D815D4">
            <w:pPr>
              <w:overflowPunct/>
              <w:autoSpaceDE/>
              <w:ind w:firstLine="0"/>
              <w:jc w:val="left"/>
              <w:textAlignment w:val="auto"/>
              <w:rPr>
                <w:bCs/>
                <w:sz w:val="24"/>
                <w:szCs w:val="24"/>
              </w:rPr>
            </w:pPr>
            <w:r w:rsidRPr="00511C55">
              <w:rPr>
                <w:bCs/>
                <w:sz w:val="24"/>
                <w:szCs w:val="24"/>
              </w:rPr>
              <w:t xml:space="preserve">Зона санитарной охраны не менее 100 </w:t>
            </w:r>
            <w:r w:rsidR="008D6D80" w:rsidRPr="00BD4C04">
              <w:rPr>
                <w:bCs/>
                <w:sz w:val="24"/>
                <w:szCs w:val="24"/>
              </w:rPr>
              <w:t>метров.</w:t>
            </w:r>
          </w:p>
          <w:p w14:paraId="19CC5263" w14:textId="5A37D322" w:rsidR="00BD4C04" w:rsidRPr="00511C55" w:rsidRDefault="00274357" w:rsidP="005C6983">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CE3A0E" w:rsidRPr="00A57C5C" w14:paraId="3325AB82" w14:textId="77777777" w:rsidTr="006C19CB">
        <w:tc>
          <w:tcPr>
            <w:tcW w:w="186" w:type="pct"/>
            <w:shd w:val="clear" w:color="auto" w:fill="auto"/>
          </w:tcPr>
          <w:p w14:paraId="481CCF91"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453D2C2" w14:textId="0436A2F8" w:rsidR="00CE3A0E" w:rsidRPr="00511C55" w:rsidRDefault="00CE3A0E" w:rsidP="00CE3A0E">
            <w:pPr>
              <w:overflowPunct/>
              <w:autoSpaceDE/>
              <w:ind w:firstLine="0"/>
              <w:jc w:val="left"/>
              <w:textAlignment w:val="auto"/>
              <w:rPr>
                <w:bCs/>
                <w:sz w:val="24"/>
                <w:szCs w:val="24"/>
              </w:rPr>
            </w:pPr>
            <w:r w:rsidRPr="00511C55">
              <w:rPr>
                <w:bCs/>
                <w:sz w:val="24"/>
                <w:szCs w:val="24"/>
              </w:rPr>
              <w:t xml:space="preserve">Насосная станция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EC91139" w14:textId="759C2B03" w:rsidR="00CE3A0E" w:rsidRPr="00511C55" w:rsidRDefault="00CE3A0E" w:rsidP="00CE3A0E">
            <w:pPr>
              <w:overflowPunct/>
              <w:autoSpaceDE/>
              <w:ind w:firstLine="0"/>
              <w:jc w:val="left"/>
              <w:textAlignment w:val="auto"/>
              <w:rPr>
                <w:sz w:val="24"/>
                <w:szCs w:val="24"/>
              </w:rPr>
            </w:pPr>
            <w:r w:rsidRPr="00CC343B">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2A6B31D" w14:textId="62C339B7"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6275B504" w14:textId="77777777" w:rsidR="00CE3A0E" w:rsidRDefault="00CE3A0E" w:rsidP="00CE3A0E">
            <w:pPr>
              <w:overflowPunct/>
              <w:autoSpaceDE/>
              <w:ind w:firstLine="0"/>
              <w:jc w:val="left"/>
              <w:textAlignment w:val="auto"/>
              <w:rPr>
                <w:sz w:val="24"/>
                <w:szCs w:val="24"/>
                <w:lang w:eastAsia="ru-RU"/>
              </w:rPr>
            </w:pPr>
            <w:r w:rsidRPr="00511C55">
              <w:rPr>
                <w:sz w:val="24"/>
                <w:szCs w:val="24"/>
                <w:lang w:eastAsia="ru-RU"/>
              </w:rPr>
              <w:t xml:space="preserve">Планируемый к размещению, </w:t>
            </w:r>
          </w:p>
          <w:p w14:paraId="40323FAB" w14:textId="31E0810F" w:rsidR="00CE3A0E" w:rsidRPr="00511C55" w:rsidRDefault="00CE3A0E" w:rsidP="00CE3A0E">
            <w:pPr>
              <w:overflowPunct/>
              <w:autoSpaceDE/>
              <w:ind w:firstLine="0"/>
              <w:jc w:val="left"/>
              <w:textAlignment w:val="auto"/>
              <w:rPr>
                <w:bCs/>
                <w:sz w:val="24"/>
                <w:szCs w:val="24"/>
              </w:rPr>
            </w:pPr>
            <w:r w:rsidRPr="00511C55">
              <w:rPr>
                <w:bCs/>
                <w:sz w:val="24"/>
                <w:szCs w:val="24"/>
              </w:rPr>
              <w:t>630 м</w:t>
            </w:r>
            <w:r w:rsidRPr="00511C55">
              <w:rPr>
                <w:bCs/>
                <w:sz w:val="24"/>
                <w:szCs w:val="24"/>
                <w:vertAlign w:val="superscript"/>
              </w:rPr>
              <w:t>3</w:t>
            </w:r>
            <w:r w:rsidR="00571A8F">
              <w:rPr>
                <w:bCs/>
                <w:sz w:val="24"/>
                <w:szCs w:val="24"/>
              </w:rPr>
              <w:t>/сут</w:t>
            </w:r>
          </w:p>
        </w:tc>
        <w:tc>
          <w:tcPr>
            <w:tcW w:w="836" w:type="pct"/>
            <w:shd w:val="clear" w:color="auto" w:fill="auto"/>
          </w:tcPr>
          <w:p w14:paraId="62C15EAF" w14:textId="0BCBA67B" w:rsidR="00CE3A0E" w:rsidRPr="00511C55" w:rsidRDefault="00F23076" w:rsidP="00CE3A0E">
            <w:pPr>
              <w:overflowPunct/>
              <w:autoSpaceDE/>
              <w:ind w:firstLine="0"/>
              <w:jc w:val="left"/>
              <w:textAlignment w:val="auto"/>
              <w:rPr>
                <w:bCs/>
                <w:sz w:val="24"/>
                <w:szCs w:val="24"/>
              </w:rPr>
            </w:pPr>
            <w:r>
              <w:rPr>
                <w:bCs/>
                <w:sz w:val="24"/>
                <w:szCs w:val="24"/>
              </w:rPr>
              <w:t>Городской поселок</w:t>
            </w:r>
            <w:r w:rsidR="00CE3A0E" w:rsidRPr="00511C55">
              <w:rPr>
                <w:bCs/>
                <w:sz w:val="24"/>
                <w:szCs w:val="24"/>
              </w:rPr>
              <w:t xml:space="preserve"> Токсово</w:t>
            </w:r>
          </w:p>
        </w:tc>
        <w:tc>
          <w:tcPr>
            <w:tcW w:w="975" w:type="pct"/>
            <w:shd w:val="clear" w:color="auto" w:fill="auto"/>
          </w:tcPr>
          <w:p w14:paraId="268728BC" w14:textId="1CD3827F" w:rsidR="00CE3A0E" w:rsidRDefault="00CE3A0E" w:rsidP="00CE3A0E">
            <w:pPr>
              <w:overflowPunct/>
              <w:autoSpaceDE/>
              <w:ind w:firstLine="0"/>
              <w:jc w:val="left"/>
              <w:textAlignment w:val="auto"/>
              <w:rPr>
                <w:bCs/>
                <w:sz w:val="24"/>
                <w:szCs w:val="24"/>
              </w:rPr>
            </w:pPr>
            <w:r w:rsidRPr="00511C55">
              <w:rPr>
                <w:bCs/>
                <w:sz w:val="24"/>
                <w:szCs w:val="24"/>
              </w:rPr>
              <w:t xml:space="preserve">Зона санитарной охраны не менее 15 </w:t>
            </w:r>
            <w:r w:rsidR="008D6D80" w:rsidRPr="00BD4C04">
              <w:rPr>
                <w:bCs/>
                <w:sz w:val="24"/>
                <w:szCs w:val="24"/>
              </w:rPr>
              <w:t>метров.</w:t>
            </w:r>
          </w:p>
          <w:p w14:paraId="2F5A3811" w14:textId="2AABA2A2" w:rsidR="00BD4C04" w:rsidRPr="00511C55" w:rsidRDefault="00274357" w:rsidP="00CE3A0E">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CE3A0E" w:rsidRPr="00A57C5C" w14:paraId="6A4F457C" w14:textId="77777777" w:rsidTr="00243D24">
        <w:trPr>
          <w:trHeight w:val="467"/>
        </w:trPr>
        <w:tc>
          <w:tcPr>
            <w:tcW w:w="186" w:type="pct"/>
            <w:shd w:val="clear" w:color="auto" w:fill="auto"/>
          </w:tcPr>
          <w:p w14:paraId="3268EB63"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E1B1086" w14:textId="40D8A931" w:rsidR="00CE3A0E" w:rsidRPr="00511C55" w:rsidRDefault="00CE3A0E" w:rsidP="00CE3A0E">
            <w:pPr>
              <w:overflowPunct/>
              <w:autoSpaceDE/>
              <w:ind w:firstLine="0"/>
              <w:jc w:val="left"/>
              <w:textAlignment w:val="auto"/>
              <w:rPr>
                <w:bCs/>
                <w:sz w:val="24"/>
                <w:szCs w:val="24"/>
              </w:rPr>
            </w:pPr>
            <w:r w:rsidRPr="00511C55">
              <w:rPr>
                <w:bCs/>
                <w:sz w:val="24"/>
                <w:szCs w:val="24"/>
              </w:rPr>
              <w:t>Водопроводные очистные сооружения</w:t>
            </w:r>
            <w:r w:rsidRPr="00511C55">
              <w:rPr>
                <w:sz w:val="24"/>
                <w:szCs w:val="24"/>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F55E388" w14:textId="230E1F97" w:rsidR="00CE3A0E" w:rsidRPr="00511C55" w:rsidRDefault="00CE3A0E" w:rsidP="00CE3A0E">
            <w:pPr>
              <w:overflowPunct/>
              <w:autoSpaceDE/>
              <w:ind w:firstLine="0"/>
              <w:jc w:val="left"/>
              <w:textAlignment w:val="auto"/>
              <w:rPr>
                <w:sz w:val="24"/>
                <w:szCs w:val="24"/>
              </w:rPr>
            </w:pPr>
            <w:r w:rsidRPr="00CC343B">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D06C62D" w14:textId="3D60FB6F"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4C7369A1" w14:textId="77777777" w:rsidR="00CE3A0E" w:rsidRDefault="00CE3A0E" w:rsidP="00CE3A0E">
            <w:pPr>
              <w:overflowPunct/>
              <w:autoSpaceDE/>
              <w:ind w:firstLine="0"/>
              <w:jc w:val="left"/>
              <w:textAlignment w:val="auto"/>
              <w:rPr>
                <w:sz w:val="24"/>
                <w:szCs w:val="24"/>
                <w:lang w:eastAsia="ru-RU"/>
              </w:rPr>
            </w:pPr>
            <w:r w:rsidRPr="00511C55">
              <w:rPr>
                <w:sz w:val="24"/>
                <w:szCs w:val="24"/>
                <w:lang w:eastAsia="ru-RU"/>
              </w:rPr>
              <w:t xml:space="preserve">Планируемый к размещению, </w:t>
            </w:r>
          </w:p>
          <w:p w14:paraId="17ED8A3C" w14:textId="57312C1E" w:rsidR="00CE3A0E" w:rsidRPr="00511C55" w:rsidRDefault="00CE3A0E" w:rsidP="00CE3A0E">
            <w:pPr>
              <w:overflowPunct/>
              <w:autoSpaceDE/>
              <w:ind w:firstLine="0"/>
              <w:jc w:val="left"/>
              <w:textAlignment w:val="auto"/>
              <w:rPr>
                <w:bCs/>
                <w:sz w:val="24"/>
                <w:szCs w:val="24"/>
              </w:rPr>
            </w:pPr>
            <w:r w:rsidRPr="00511C55">
              <w:rPr>
                <w:bCs/>
                <w:sz w:val="24"/>
                <w:szCs w:val="24"/>
              </w:rPr>
              <w:t>610 м</w:t>
            </w:r>
            <w:r w:rsidRPr="00511C55">
              <w:rPr>
                <w:bCs/>
                <w:sz w:val="24"/>
                <w:szCs w:val="24"/>
                <w:vertAlign w:val="superscript"/>
              </w:rPr>
              <w:t>3</w:t>
            </w:r>
            <w:r w:rsidRPr="00511C55">
              <w:rPr>
                <w:bCs/>
                <w:sz w:val="24"/>
                <w:szCs w:val="24"/>
              </w:rPr>
              <w:t>/сут</w:t>
            </w:r>
          </w:p>
        </w:tc>
        <w:tc>
          <w:tcPr>
            <w:tcW w:w="836" w:type="pct"/>
            <w:shd w:val="clear" w:color="auto" w:fill="auto"/>
          </w:tcPr>
          <w:p w14:paraId="0EDCEA21" w14:textId="7841DA7B" w:rsidR="00CE3A0E" w:rsidRPr="00511C55" w:rsidRDefault="00F23076" w:rsidP="00CE3A0E">
            <w:pPr>
              <w:overflowPunct/>
              <w:autoSpaceDE/>
              <w:ind w:firstLine="0"/>
              <w:jc w:val="left"/>
              <w:textAlignment w:val="auto"/>
              <w:rPr>
                <w:bCs/>
                <w:sz w:val="24"/>
                <w:szCs w:val="24"/>
              </w:rPr>
            </w:pPr>
            <w:r>
              <w:rPr>
                <w:bCs/>
                <w:sz w:val="24"/>
                <w:szCs w:val="24"/>
              </w:rPr>
              <w:t>Городской поселок</w:t>
            </w:r>
            <w:r w:rsidR="00CE3A0E" w:rsidRPr="00511C55">
              <w:rPr>
                <w:bCs/>
                <w:sz w:val="24"/>
                <w:szCs w:val="24"/>
              </w:rPr>
              <w:t xml:space="preserve"> Токсово</w:t>
            </w:r>
          </w:p>
        </w:tc>
        <w:tc>
          <w:tcPr>
            <w:tcW w:w="975" w:type="pct"/>
            <w:shd w:val="clear" w:color="auto" w:fill="auto"/>
          </w:tcPr>
          <w:p w14:paraId="379AD068" w14:textId="77777777" w:rsidR="00BD4C04" w:rsidRDefault="00CE3A0E" w:rsidP="005C6983">
            <w:pPr>
              <w:overflowPunct/>
              <w:autoSpaceDE/>
              <w:ind w:firstLine="0"/>
              <w:jc w:val="left"/>
              <w:textAlignment w:val="auto"/>
              <w:rPr>
                <w:bCs/>
                <w:sz w:val="24"/>
                <w:szCs w:val="24"/>
              </w:rPr>
            </w:pPr>
            <w:r w:rsidRPr="00511C55">
              <w:rPr>
                <w:bCs/>
                <w:sz w:val="24"/>
                <w:szCs w:val="24"/>
              </w:rPr>
              <w:t xml:space="preserve">Зона санитарной охраны не менее 30 </w:t>
            </w:r>
            <w:r w:rsidR="008D6D80" w:rsidRPr="00BD4C04">
              <w:rPr>
                <w:bCs/>
                <w:sz w:val="24"/>
                <w:szCs w:val="24"/>
              </w:rPr>
              <w:t>метров.</w:t>
            </w:r>
          </w:p>
          <w:p w14:paraId="4C0EAEA8" w14:textId="17A14267" w:rsidR="00274357" w:rsidRPr="00511C55" w:rsidRDefault="00274357" w:rsidP="00243D24">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sidR="00243D24">
              <w:rPr>
                <w:bCs/>
                <w:sz w:val="24"/>
                <w:szCs w:val="24"/>
              </w:rPr>
              <w:t>соответствии с</w:t>
            </w:r>
          </w:p>
        </w:tc>
      </w:tr>
      <w:tr w:rsidR="00243D24" w:rsidRPr="00243D24" w14:paraId="49E2718A" w14:textId="77777777" w:rsidTr="00243D24">
        <w:trPr>
          <w:trHeight w:val="74"/>
        </w:trPr>
        <w:tc>
          <w:tcPr>
            <w:tcW w:w="186" w:type="pct"/>
            <w:shd w:val="clear" w:color="auto" w:fill="auto"/>
            <w:vAlign w:val="center"/>
          </w:tcPr>
          <w:p w14:paraId="7E4FB80D" w14:textId="0828944B" w:rsidR="00243D24" w:rsidRPr="00243D24" w:rsidRDefault="00243D24" w:rsidP="00243D24">
            <w:pPr>
              <w:widowControl w:val="0"/>
              <w:suppressAutoHyphens w:val="0"/>
              <w:overflowPunct/>
              <w:autoSpaceDE/>
              <w:autoSpaceDN w:val="0"/>
              <w:adjustRightInd w:val="0"/>
              <w:ind w:firstLine="0"/>
              <w:contextualSpacing/>
              <w:jc w:val="center"/>
              <w:textAlignment w:val="auto"/>
              <w:rPr>
                <w:sz w:val="24"/>
                <w:szCs w:val="24"/>
              </w:rPr>
            </w:pPr>
            <w:r w:rsidRPr="00243D24">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354BC77" w14:textId="17CDA9B6" w:rsidR="00243D24" w:rsidRPr="00243D24" w:rsidRDefault="00243D24" w:rsidP="00243D24">
            <w:pPr>
              <w:overflowPunct/>
              <w:autoSpaceDE/>
              <w:ind w:firstLine="0"/>
              <w:jc w:val="center"/>
              <w:textAlignment w:val="auto"/>
              <w:rPr>
                <w:bCs/>
                <w:sz w:val="24"/>
                <w:szCs w:val="24"/>
              </w:rPr>
            </w:pPr>
            <w:r w:rsidRPr="00243D24">
              <w:rPr>
                <w:bCs/>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4CEF0E0" w14:textId="47F461E4" w:rsidR="00243D24" w:rsidRPr="00243D24" w:rsidRDefault="00243D24" w:rsidP="00243D24">
            <w:pPr>
              <w:overflowPunct/>
              <w:autoSpaceDE/>
              <w:ind w:firstLine="0"/>
              <w:jc w:val="center"/>
              <w:textAlignment w:val="auto"/>
              <w:rPr>
                <w:sz w:val="24"/>
                <w:szCs w:val="24"/>
              </w:rPr>
            </w:pPr>
            <w:r w:rsidRPr="00243D24">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1FBC4CD" w14:textId="055C3934" w:rsidR="00243D24" w:rsidRPr="00243D24" w:rsidRDefault="00243D24" w:rsidP="00243D24">
            <w:pPr>
              <w:overflowPunct/>
              <w:autoSpaceDE/>
              <w:ind w:firstLine="0"/>
              <w:jc w:val="center"/>
              <w:textAlignment w:val="auto"/>
              <w:rPr>
                <w:sz w:val="24"/>
                <w:szCs w:val="24"/>
              </w:rPr>
            </w:pPr>
            <w:r w:rsidRPr="00243D24">
              <w:rPr>
                <w:sz w:val="24"/>
                <w:szCs w:val="24"/>
              </w:rPr>
              <w:t>4</w:t>
            </w:r>
          </w:p>
        </w:tc>
        <w:tc>
          <w:tcPr>
            <w:tcW w:w="712" w:type="pct"/>
            <w:shd w:val="clear" w:color="auto" w:fill="auto"/>
            <w:vAlign w:val="center"/>
          </w:tcPr>
          <w:p w14:paraId="72B9B706" w14:textId="3E0B3D68" w:rsidR="00243D24" w:rsidRPr="00243D24" w:rsidRDefault="00243D24" w:rsidP="00243D24">
            <w:pPr>
              <w:overflowPunct/>
              <w:autoSpaceDE/>
              <w:ind w:firstLine="0"/>
              <w:jc w:val="center"/>
              <w:textAlignment w:val="auto"/>
              <w:rPr>
                <w:sz w:val="24"/>
                <w:szCs w:val="24"/>
                <w:lang w:eastAsia="ru-RU"/>
              </w:rPr>
            </w:pPr>
            <w:r w:rsidRPr="00243D24">
              <w:rPr>
                <w:sz w:val="24"/>
                <w:szCs w:val="24"/>
                <w:lang w:eastAsia="ru-RU"/>
              </w:rPr>
              <w:t>5</w:t>
            </w:r>
          </w:p>
        </w:tc>
        <w:tc>
          <w:tcPr>
            <w:tcW w:w="836" w:type="pct"/>
            <w:shd w:val="clear" w:color="auto" w:fill="auto"/>
            <w:vAlign w:val="center"/>
          </w:tcPr>
          <w:p w14:paraId="59AF571E" w14:textId="503F9D7D" w:rsidR="00243D24" w:rsidRPr="00243D24" w:rsidRDefault="00243D24" w:rsidP="00243D24">
            <w:pPr>
              <w:overflowPunct/>
              <w:autoSpaceDE/>
              <w:ind w:firstLine="0"/>
              <w:jc w:val="center"/>
              <w:textAlignment w:val="auto"/>
              <w:rPr>
                <w:bCs/>
                <w:sz w:val="24"/>
                <w:szCs w:val="24"/>
              </w:rPr>
            </w:pPr>
            <w:r w:rsidRPr="00243D24">
              <w:rPr>
                <w:bCs/>
                <w:sz w:val="24"/>
                <w:szCs w:val="24"/>
              </w:rPr>
              <w:t>6</w:t>
            </w:r>
          </w:p>
        </w:tc>
        <w:tc>
          <w:tcPr>
            <w:tcW w:w="975" w:type="pct"/>
            <w:shd w:val="clear" w:color="auto" w:fill="auto"/>
            <w:vAlign w:val="center"/>
          </w:tcPr>
          <w:p w14:paraId="36ADF024" w14:textId="63F4BDAA" w:rsidR="00243D24" w:rsidRPr="00243D24" w:rsidRDefault="00243D24" w:rsidP="00243D24">
            <w:pPr>
              <w:overflowPunct/>
              <w:autoSpaceDE/>
              <w:ind w:firstLine="0"/>
              <w:jc w:val="center"/>
              <w:textAlignment w:val="auto"/>
              <w:rPr>
                <w:bCs/>
                <w:sz w:val="24"/>
                <w:szCs w:val="24"/>
              </w:rPr>
            </w:pPr>
            <w:r w:rsidRPr="00243D24">
              <w:rPr>
                <w:bCs/>
                <w:sz w:val="24"/>
                <w:szCs w:val="24"/>
              </w:rPr>
              <w:t>7</w:t>
            </w:r>
          </w:p>
        </w:tc>
      </w:tr>
      <w:tr w:rsidR="00243D24" w:rsidRPr="00A57C5C" w14:paraId="5222CDAA" w14:textId="77777777" w:rsidTr="00243D24">
        <w:trPr>
          <w:trHeight w:val="391"/>
        </w:trPr>
        <w:tc>
          <w:tcPr>
            <w:tcW w:w="186" w:type="pct"/>
            <w:shd w:val="clear" w:color="auto" w:fill="auto"/>
          </w:tcPr>
          <w:p w14:paraId="54AB7C1B" w14:textId="77777777" w:rsidR="00243D24" w:rsidRPr="00A57C5C" w:rsidRDefault="00243D24" w:rsidP="00243D24">
            <w:pPr>
              <w:widowControl w:val="0"/>
              <w:suppressAutoHyphens w:val="0"/>
              <w:overflowPunct/>
              <w:autoSpaceDE/>
              <w:autoSpaceDN w:val="0"/>
              <w:adjustRightInd w:val="0"/>
              <w:ind w:left="284"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1C4EDE7" w14:textId="77777777" w:rsidR="00243D24" w:rsidRPr="00511C55" w:rsidRDefault="00243D24" w:rsidP="00CE3A0E">
            <w:pPr>
              <w:overflowPunct/>
              <w:autoSpaceDE/>
              <w:ind w:firstLine="0"/>
              <w:jc w:val="left"/>
              <w:textAlignment w:val="auto"/>
              <w:rPr>
                <w:bCs/>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E78572" w14:textId="77777777" w:rsidR="00243D24" w:rsidRPr="00CC343B" w:rsidRDefault="00243D24" w:rsidP="00CE3A0E">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EF727AD" w14:textId="77777777" w:rsidR="00243D24" w:rsidRPr="00511C55" w:rsidRDefault="00243D24" w:rsidP="00CE3A0E">
            <w:pPr>
              <w:overflowPunct/>
              <w:autoSpaceDE/>
              <w:ind w:firstLine="0"/>
              <w:jc w:val="left"/>
              <w:textAlignment w:val="auto"/>
              <w:rPr>
                <w:sz w:val="24"/>
                <w:szCs w:val="24"/>
              </w:rPr>
            </w:pPr>
          </w:p>
        </w:tc>
        <w:tc>
          <w:tcPr>
            <w:tcW w:w="712" w:type="pct"/>
            <w:shd w:val="clear" w:color="auto" w:fill="auto"/>
          </w:tcPr>
          <w:p w14:paraId="1AB9F9B5" w14:textId="77777777" w:rsidR="00243D24" w:rsidRPr="00511C55" w:rsidRDefault="00243D24" w:rsidP="00CE3A0E">
            <w:pPr>
              <w:overflowPunct/>
              <w:autoSpaceDE/>
              <w:ind w:firstLine="0"/>
              <w:jc w:val="left"/>
              <w:textAlignment w:val="auto"/>
              <w:rPr>
                <w:sz w:val="24"/>
                <w:szCs w:val="24"/>
                <w:lang w:eastAsia="ru-RU"/>
              </w:rPr>
            </w:pPr>
          </w:p>
        </w:tc>
        <w:tc>
          <w:tcPr>
            <w:tcW w:w="836" w:type="pct"/>
            <w:shd w:val="clear" w:color="auto" w:fill="auto"/>
          </w:tcPr>
          <w:p w14:paraId="6BAD50EB" w14:textId="77777777" w:rsidR="00243D24" w:rsidRDefault="00243D24" w:rsidP="00CE3A0E">
            <w:pPr>
              <w:overflowPunct/>
              <w:autoSpaceDE/>
              <w:ind w:firstLine="0"/>
              <w:jc w:val="left"/>
              <w:textAlignment w:val="auto"/>
              <w:rPr>
                <w:bCs/>
                <w:sz w:val="24"/>
                <w:szCs w:val="24"/>
              </w:rPr>
            </w:pPr>
          </w:p>
        </w:tc>
        <w:tc>
          <w:tcPr>
            <w:tcW w:w="975" w:type="pct"/>
            <w:shd w:val="clear" w:color="auto" w:fill="auto"/>
          </w:tcPr>
          <w:p w14:paraId="7306421A" w14:textId="37000A8B" w:rsidR="00243D24" w:rsidRDefault="00243D24" w:rsidP="00243D24">
            <w:pPr>
              <w:ind w:firstLine="0"/>
              <w:jc w:val="left"/>
              <w:rPr>
                <w:bCs/>
                <w:sz w:val="24"/>
                <w:szCs w:val="24"/>
              </w:rPr>
            </w:pPr>
            <w:r>
              <w:rPr>
                <w:bCs/>
                <w:sz w:val="24"/>
                <w:szCs w:val="24"/>
              </w:rPr>
              <w:t xml:space="preserve">главой </w:t>
            </w:r>
            <w:r>
              <w:rPr>
                <w:bCs/>
                <w:sz w:val="24"/>
                <w:szCs w:val="24"/>
                <w:lang w:val="en-US"/>
              </w:rPr>
              <w:t>III</w:t>
            </w:r>
            <w:r>
              <w:rPr>
                <w:bCs/>
                <w:sz w:val="24"/>
                <w:szCs w:val="24"/>
              </w:rPr>
              <w:t xml:space="preserve"> СанПиН 2.1.4.1110-02</w:t>
            </w:r>
          </w:p>
        </w:tc>
      </w:tr>
      <w:tr w:rsidR="00CE3A0E" w:rsidRPr="00A57C5C" w14:paraId="5CDC2E19" w14:textId="77777777" w:rsidTr="005C6983">
        <w:trPr>
          <w:trHeight w:val="355"/>
        </w:trPr>
        <w:tc>
          <w:tcPr>
            <w:tcW w:w="186" w:type="pct"/>
            <w:shd w:val="clear" w:color="auto" w:fill="auto"/>
          </w:tcPr>
          <w:p w14:paraId="470DECBF"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C4046E8" w14:textId="318557F0" w:rsidR="00CE3A0E" w:rsidRPr="00511C55" w:rsidRDefault="00CE3A0E" w:rsidP="00CE3A0E">
            <w:pPr>
              <w:overflowPunct/>
              <w:autoSpaceDE/>
              <w:ind w:firstLine="0"/>
              <w:jc w:val="left"/>
              <w:textAlignment w:val="auto"/>
              <w:rPr>
                <w:bCs/>
                <w:sz w:val="24"/>
                <w:szCs w:val="24"/>
              </w:rPr>
            </w:pPr>
            <w:r w:rsidRPr="00511C55">
              <w:rPr>
                <w:bCs/>
                <w:sz w:val="24"/>
                <w:szCs w:val="24"/>
              </w:rPr>
              <w:t>Поверхностный водозабор</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8ED2539" w14:textId="49FE9971" w:rsidR="00CE3A0E" w:rsidRPr="00511C55" w:rsidRDefault="00CE3A0E" w:rsidP="00CE3A0E">
            <w:pPr>
              <w:overflowPunct/>
              <w:autoSpaceDE/>
              <w:ind w:firstLine="0"/>
              <w:jc w:val="left"/>
              <w:textAlignment w:val="auto"/>
              <w:rPr>
                <w:sz w:val="24"/>
                <w:szCs w:val="24"/>
              </w:rPr>
            </w:pPr>
            <w:r w:rsidRPr="00CC343B">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CB9C7C2" w14:textId="261452C7"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1C382CFD" w14:textId="77777777" w:rsidR="00CE3A0E" w:rsidRDefault="00CE3A0E" w:rsidP="00CE3A0E">
            <w:pPr>
              <w:overflowPunct/>
              <w:autoSpaceDE/>
              <w:ind w:firstLine="0"/>
              <w:jc w:val="left"/>
              <w:textAlignment w:val="auto"/>
              <w:rPr>
                <w:bCs/>
                <w:sz w:val="24"/>
                <w:szCs w:val="24"/>
              </w:rPr>
            </w:pPr>
            <w:r>
              <w:rPr>
                <w:bCs/>
                <w:sz w:val="24"/>
                <w:szCs w:val="24"/>
              </w:rPr>
              <w:t>Планируемый к реконструкции,</w:t>
            </w:r>
          </w:p>
          <w:p w14:paraId="0E314555" w14:textId="19F5D515" w:rsidR="00CE3A0E" w:rsidRPr="00511C55" w:rsidRDefault="00CE3A0E" w:rsidP="00CE3A0E">
            <w:pPr>
              <w:overflowPunct/>
              <w:autoSpaceDE/>
              <w:ind w:firstLine="0"/>
              <w:jc w:val="left"/>
              <w:textAlignment w:val="auto"/>
              <w:rPr>
                <w:bCs/>
                <w:sz w:val="24"/>
                <w:szCs w:val="24"/>
              </w:rPr>
            </w:pPr>
            <w:r w:rsidRPr="00511C55">
              <w:rPr>
                <w:bCs/>
                <w:sz w:val="24"/>
                <w:szCs w:val="24"/>
              </w:rPr>
              <w:t>2400 м</w:t>
            </w:r>
            <w:r w:rsidRPr="00511C55">
              <w:rPr>
                <w:bCs/>
                <w:sz w:val="24"/>
                <w:szCs w:val="24"/>
                <w:vertAlign w:val="superscript"/>
              </w:rPr>
              <w:t>3</w:t>
            </w:r>
            <w:r w:rsidRPr="00511C55">
              <w:rPr>
                <w:bCs/>
                <w:sz w:val="24"/>
                <w:szCs w:val="24"/>
              </w:rPr>
              <w:t>/сут</w:t>
            </w:r>
          </w:p>
        </w:tc>
        <w:tc>
          <w:tcPr>
            <w:tcW w:w="836" w:type="pct"/>
            <w:shd w:val="clear" w:color="auto" w:fill="auto"/>
          </w:tcPr>
          <w:p w14:paraId="133D77EB" w14:textId="42C884FC" w:rsidR="00CE3A0E" w:rsidRPr="00511C55" w:rsidRDefault="00CE3A0E" w:rsidP="00CE3A0E">
            <w:pPr>
              <w:overflowPunct/>
              <w:autoSpaceDE/>
              <w:ind w:firstLine="0"/>
              <w:jc w:val="left"/>
              <w:textAlignment w:val="auto"/>
              <w:rPr>
                <w:bCs/>
                <w:sz w:val="24"/>
                <w:szCs w:val="24"/>
              </w:rPr>
            </w:pPr>
            <w:r w:rsidRPr="00511C55">
              <w:rPr>
                <w:bCs/>
                <w:sz w:val="24"/>
                <w:szCs w:val="24"/>
              </w:rPr>
              <w:t>Муниципальное образование «Токсовское городское поселение»</w:t>
            </w:r>
          </w:p>
        </w:tc>
        <w:tc>
          <w:tcPr>
            <w:tcW w:w="975" w:type="pct"/>
            <w:shd w:val="clear" w:color="auto" w:fill="auto"/>
          </w:tcPr>
          <w:p w14:paraId="6D412A72" w14:textId="1F86BAFC" w:rsidR="00CE3A0E" w:rsidRDefault="00CE3A0E" w:rsidP="00CE3A0E">
            <w:pPr>
              <w:overflowPunct/>
              <w:autoSpaceDE/>
              <w:ind w:firstLine="0"/>
              <w:jc w:val="left"/>
              <w:textAlignment w:val="auto"/>
              <w:rPr>
                <w:bCs/>
                <w:sz w:val="24"/>
                <w:szCs w:val="24"/>
              </w:rPr>
            </w:pPr>
            <w:r w:rsidRPr="00511C55">
              <w:rPr>
                <w:bCs/>
                <w:sz w:val="24"/>
                <w:szCs w:val="24"/>
              </w:rPr>
              <w:t xml:space="preserve">Зона санитарной охраны не менее 100 </w:t>
            </w:r>
            <w:r w:rsidR="008D6D80" w:rsidRPr="00BD4C04">
              <w:rPr>
                <w:bCs/>
                <w:sz w:val="24"/>
                <w:szCs w:val="24"/>
              </w:rPr>
              <w:t>метров.</w:t>
            </w:r>
          </w:p>
          <w:p w14:paraId="382E2207" w14:textId="0DE01F93" w:rsidR="00BD4C04" w:rsidRPr="00511C55" w:rsidRDefault="00274357" w:rsidP="005C6983">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CE3A0E" w:rsidRPr="00A57C5C" w14:paraId="2BEBD11B" w14:textId="77777777" w:rsidTr="006C19CB">
        <w:trPr>
          <w:trHeight w:val="823"/>
        </w:trPr>
        <w:tc>
          <w:tcPr>
            <w:tcW w:w="186" w:type="pct"/>
            <w:shd w:val="clear" w:color="auto" w:fill="auto"/>
          </w:tcPr>
          <w:p w14:paraId="52CF77AD"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C2F097A" w14:textId="00B1075B" w:rsidR="00CE3A0E" w:rsidRPr="00511C55" w:rsidRDefault="00CE3A0E" w:rsidP="00CE3A0E">
            <w:pPr>
              <w:overflowPunct/>
              <w:autoSpaceDE/>
              <w:ind w:firstLine="0"/>
              <w:jc w:val="left"/>
              <w:textAlignment w:val="auto"/>
              <w:rPr>
                <w:bCs/>
                <w:sz w:val="24"/>
                <w:szCs w:val="24"/>
              </w:rPr>
            </w:pPr>
            <w:r w:rsidRPr="00511C55">
              <w:rPr>
                <w:bCs/>
                <w:sz w:val="24"/>
                <w:szCs w:val="24"/>
              </w:rPr>
              <w:t>Насосная станция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09287D0" w14:textId="77777777" w:rsidR="00CE3A0E" w:rsidRDefault="00CE3A0E" w:rsidP="00CE3A0E">
            <w:pPr>
              <w:overflowPunct/>
              <w:autoSpaceDE/>
              <w:ind w:firstLine="0"/>
              <w:jc w:val="left"/>
              <w:textAlignment w:val="auto"/>
              <w:rPr>
                <w:sz w:val="24"/>
                <w:szCs w:val="24"/>
              </w:rPr>
            </w:pPr>
            <w:r w:rsidRPr="00CC343B">
              <w:rPr>
                <w:sz w:val="24"/>
                <w:szCs w:val="24"/>
              </w:rPr>
              <w:t>Объект водоснабжения</w:t>
            </w:r>
          </w:p>
          <w:p w14:paraId="338B8129" w14:textId="16A5CFD9" w:rsidR="008847F7" w:rsidRPr="00511C55" w:rsidRDefault="008847F7" w:rsidP="00CE3A0E">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9E6D4D8" w14:textId="3B48DD99"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168181A5" w14:textId="77777777" w:rsidR="00CE3A0E" w:rsidRDefault="00CE3A0E" w:rsidP="00CE3A0E">
            <w:pPr>
              <w:overflowPunct/>
              <w:autoSpaceDE/>
              <w:ind w:firstLine="0"/>
              <w:jc w:val="left"/>
              <w:textAlignment w:val="auto"/>
              <w:rPr>
                <w:bCs/>
                <w:sz w:val="24"/>
                <w:szCs w:val="24"/>
              </w:rPr>
            </w:pPr>
            <w:r>
              <w:rPr>
                <w:bCs/>
                <w:sz w:val="24"/>
                <w:szCs w:val="24"/>
              </w:rPr>
              <w:t>Планируемый к реконструкции,</w:t>
            </w:r>
          </w:p>
          <w:p w14:paraId="2C9AFBCC" w14:textId="77777777" w:rsidR="00CE3A0E" w:rsidRDefault="00CE3A0E" w:rsidP="00CE3A0E">
            <w:pPr>
              <w:overflowPunct/>
              <w:autoSpaceDE/>
              <w:ind w:firstLine="0"/>
              <w:jc w:val="left"/>
              <w:textAlignment w:val="auto"/>
              <w:rPr>
                <w:bCs/>
                <w:sz w:val="24"/>
                <w:szCs w:val="24"/>
              </w:rPr>
            </w:pPr>
            <w:r w:rsidRPr="00511C55">
              <w:rPr>
                <w:bCs/>
                <w:sz w:val="24"/>
                <w:szCs w:val="24"/>
              </w:rPr>
              <w:t>2400 м</w:t>
            </w:r>
            <w:r w:rsidRPr="00511C55">
              <w:rPr>
                <w:bCs/>
                <w:sz w:val="24"/>
                <w:szCs w:val="24"/>
                <w:vertAlign w:val="superscript"/>
              </w:rPr>
              <w:t>3</w:t>
            </w:r>
            <w:r w:rsidRPr="00511C55">
              <w:rPr>
                <w:bCs/>
                <w:sz w:val="24"/>
                <w:szCs w:val="24"/>
              </w:rPr>
              <w:t>/сут</w:t>
            </w:r>
          </w:p>
          <w:p w14:paraId="778018DD" w14:textId="6DBAA039" w:rsidR="008847F7" w:rsidRPr="00511C55" w:rsidRDefault="008847F7" w:rsidP="00CE3A0E">
            <w:pPr>
              <w:overflowPunct/>
              <w:autoSpaceDE/>
              <w:ind w:firstLine="0"/>
              <w:jc w:val="left"/>
              <w:textAlignment w:val="auto"/>
              <w:rPr>
                <w:bCs/>
                <w:sz w:val="24"/>
                <w:szCs w:val="24"/>
              </w:rPr>
            </w:pPr>
          </w:p>
        </w:tc>
        <w:tc>
          <w:tcPr>
            <w:tcW w:w="836" w:type="pct"/>
            <w:shd w:val="clear" w:color="auto" w:fill="auto"/>
          </w:tcPr>
          <w:p w14:paraId="0846D18C" w14:textId="21D8848A" w:rsidR="00CE3A0E" w:rsidRPr="00511C55" w:rsidRDefault="00F23076" w:rsidP="00CE3A0E">
            <w:pPr>
              <w:overflowPunct/>
              <w:autoSpaceDE/>
              <w:ind w:firstLine="0"/>
              <w:jc w:val="left"/>
              <w:textAlignment w:val="auto"/>
              <w:rPr>
                <w:bCs/>
                <w:sz w:val="24"/>
                <w:szCs w:val="24"/>
              </w:rPr>
            </w:pPr>
            <w:r>
              <w:rPr>
                <w:bCs/>
                <w:sz w:val="24"/>
                <w:szCs w:val="24"/>
              </w:rPr>
              <w:t>Городское поселение</w:t>
            </w:r>
            <w:r w:rsidR="00CE3A0E" w:rsidRPr="00511C55">
              <w:rPr>
                <w:bCs/>
                <w:sz w:val="24"/>
                <w:szCs w:val="24"/>
              </w:rPr>
              <w:t xml:space="preserve"> Токсово</w:t>
            </w:r>
          </w:p>
        </w:tc>
        <w:tc>
          <w:tcPr>
            <w:tcW w:w="975" w:type="pct"/>
            <w:shd w:val="clear" w:color="auto" w:fill="auto"/>
          </w:tcPr>
          <w:p w14:paraId="269E373F" w14:textId="288712CA" w:rsidR="00CE3A0E" w:rsidRDefault="00CE3A0E" w:rsidP="00CE3A0E">
            <w:pPr>
              <w:overflowPunct/>
              <w:autoSpaceDE/>
              <w:ind w:firstLine="0"/>
              <w:jc w:val="left"/>
              <w:textAlignment w:val="auto"/>
              <w:rPr>
                <w:bCs/>
                <w:sz w:val="24"/>
                <w:szCs w:val="24"/>
              </w:rPr>
            </w:pPr>
            <w:r w:rsidRPr="00511C55">
              <w:rPr>
                <w:bCs/>
                <w:sz w:val="24"/>
                <w:szCs w:val="24"/>
              </w:rPr>
              <w:t xml:space="preserve">Зона санитарной охраны не менее 15 </w:t>
            </w:r>
            <w:r w:rsidR="008D6D80" w:rsidRPr="00BD4C04">
              <w:rPr>
                <w:bCs/>
                <w:sz w:val="24"/>
                <w:szCs w:val="24"/>
              </w:rPr>
              <w:t>метров.</w:t>
            </w:r>
          </w:p>
          <w:p w14:paraId="1FE193B2" w14:textId="6A27FB1A" w:rsidR="00BD4C04" w:rsidRPr="00511C55" w:rsidRDefault="00274357" w:rsidP="00CE3A0E">
            <w:pPr>
              <w:overflowPunct/>
              <w:autoSpaceDE/>
              <w:ind w:firstLine="0"/>
              <w:jc w:val="left"/>
              <w:textAlignment w:val="auto"/>
              <w:rPr>
                <w:bCs/>
                <w:sz w:val="24"/>
                <w:szCs w:val="24"/>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CE3A0E" w:rsidRPr="00A57C5C" w14:paraId="2F73A1E5" w14:textId="77777777" w:rsidTr="005C6983">
        <w:trPr>
          <w:trHeight w:val="280"/>
        </w:trPr>
        <w:tc>
          <w:tcPr>
            <w:tcW w:w="186" w:type="pct"/>
            <w:shd w:val="clear" w:color="auto" w:fill="auto"/>
          </w:tcPr>
          <w:p w14:paraId="458B051F"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1505B6B" w14:textId="182870FF" w:rsidR="00CE3A0E" w:rsidRPr="00511C55" w:rsidRDefault="00CE3A0E" w:rsidP="00CE3A0E">
            <w:pPr>
              <w:overflowPunct/>
              <w:autoSpaceDE/>
              <w:ind w:firstLine="0"/>
              <w:jc w:val="left"/>
              <w:textAlignment w:val="auto"/>
              <w:rPr>
                <w:sz w:val="24"/>
                <w:szCs w:val="24"/>
                <w:lang w:eastAsia="ru-RU"/>
              </w:rPr>
            </w:pPr>
            <w:r w:rsidRPr="00511C55">
              <w:rPr>
                <w:bCs/>
                <w:sz w:val="24"/>
                <w:szCs w:val="24"/>
              </w:rPr>
              <w:t>Водопроводные очистные сооружения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2CFD398" w14:textId="573120D5" w:rsidR="00CE3A0E" w:rsidRPr="00511C55" w:rsidRDefault="00CE3A0E" w:rsidP="00CE3A0E">
            <w:pPr>
              <w:overflowPunct/>
              <w:autoSpaceDE/>
              <w:ind w:firstLine="0"/>
              <w:jc w:val="left"/>
              <w:textAlignment w:val="auto"/>
              <w:rPr>
                <w:sz w:val="24"/>
                <w:szCs w:val="24"/>
                <w:lang w:eastAsia="ru-RU"/>
              </w:rPr>
            </w:pPr>
            <w:r w:rsidRPr="00CC343B">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9F518C7" w14:textId="3FF06632"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2BA1967E" w14:textId="77777777" w:rsidR="00CE3A0E" w:rsidRDefault="00CE3A0E" w:rsidP="00CE3A0E">
            <w:pPr>
              <w:overflowPunct/>
              <w:autoSpaceDE/>
              <w:ind w:firstLine="0"/>
              <w:jc w:val="left"/>
              <w:textAlignment w:val="auto"/>
              <w:rPr>
                <w:bCs/>
                <w:sz w:val="24"/>
                <w:szCs w:val="24"/>
              </w:rPr>
            </w:pPr>
            <w:r>
              <w:rPr>
                <w:bCs/>
                <w:sz w:val="24"/>
                <w:szCs w:val="24"/>
              </w:rPr>
              <w:t>Планируемый к реконструкции,</w:t>
            </w:r>
          </w:p>
          <w:p w14:paraId="4AC47639" w14:textId="2A94D9BC" w:rsidR="00CE3A0E" w:rsidRPr="00511C55" w:rsidRDefault="00CE3A0E" w:rsidP="00CE3A0E">
            <w:pPr>
              <w:overflowPunct/>
              <w:autoSpaceDE/>
              <w:ind w:firstLine="0"/>
              <w:jc w:val="left"/>
              <w:textAlignment w:val="auto"/>
              <w:rPr>
                <w:sz w:val="24"/>
                <w:szCs w:val="24"/>
                <w:lang w:eastAsia="ru-RU"/>
              </w:rPr>
            </w:pPr>
            <w:r w:rsidRPr="00511C55">
              <w:rPr>
                <w:bCs/>
                <w:sz w:val="24"/>
                <w:szCs w:val="24"/>
              </w:rPr>
              <w:t>2400 м</w:t>
            </w:r>
            <w:r w:rsidRPr="00511C55">
              <w:rPr>
                <w:bCs/>
                <w:sz w:val="24"/>
                <w:szCs w:val="24"/>
                <w:vertAlign w:val="superscript"/>
              </w:rPr>
              <w:t>3</w:t>
            </w:r>
            <w:r w:rsidRPr="00511C55">
              <w:rPr>
                <w:bCs/>
                <w:sz w:val="24"/>
                <w:szCs w:val="24"/>
              </w:rPr>
              <w:t>/сут</w:t>
            </w:r>
          </w:p>
        </w:tc>
        <w:tc>
          <w:tcPr>
            <w:tcW w:w="836" w:type="pct"/>
            <w:shd w:val="clear" w:color="auto" w:fill="auto"/>
          </w:tcPr>
          <w:p w14:paraId="6DF857D3" w14:textId="2065C424" w:rsidR="00CE3A0E" w:rsidRPr="00511C55" w:rsidRDefault="00F23076" w:rsidP="00CE3A0E">
            <w:pPr>
              <w:overflowPunct/>
              <w:autoSpaceDE/>
              <w:ind w:firstLine="0"/>
              <w:jc w:val="left"/>
              <w:textAlignment w:val="auto"/>
              <w:rPr>
                <w:sz w:val="24"/>
                <w:szCs w:val="24"/>
                <w:lang w:eastAsia="ru-RU"/>
              </w:rPr>
            </w:pPr>
            <w:r>
              <w:rPr>
                <w:bCs/>
                <w:sz w:val="24"/>
                <w:szCs w:val="24"/>
              </w:rPr>
              <w:t>Городское поселение</w:t>
            </w:r>
            <w:r w:rsidR="00CE3A0E" w:rsidRPr="00511C55">
              <w:rPr>
                <w:bCs/>
                <w:sz w:val="24"/>
                <w:szCs w:val="24"/>
              </w:rPr>
              <w:t xml:space="preserve"> Токсово</w:t>
            </w:r>
          </w:p>
        </w:tc>
        <w:tc>
          <w:tcPr>
            <w:tcW w:w="975" w:type="pct"/>
            <w:shd w:val="clear" w:color="auto" w:fill="auto"/>
          </w:tcPr>
          <w:p w14:paraId="6A654A00" w14:textId="70F956E2" w:rsidR="00CE3A0E" w:rsidRDefault="00CE3A0E" w:rsidP="00CE3A0E">
            <w:pPr>
              <w:overflowPunct/>
              <w:autoSpaceDE/>
              <w:ind w:firstLine="0"/>
              <w:jc w:val="left"/>
              <w:textAlignment w:val="auto"/>
              <w:rPr>
                <w:bCs/>
                <w:sz w:val="24"/>
                <w:szCs w:val="24"/>
              </w:rPr>
            </w:pPr>
            <w:r w:rsidRPr="00511C55">
              <w:rPr>
                <w:bCs/>
                <w:sz w:val="24"/>
                <w:szCs w:val="24"/>
              </w:rPr>
              <w:t xml:space="preserve">Зона санитарной охраны не менее 30 </w:t>
            </w:r>
            <w:r w:rsidR="008D6D80" w:rsidRPr="00BD4C04">
              <w:rPr>
                <w:bCs/>
                <w:sz w:val="24"/>
                <w:szCs w:val="24"/>
              </w:rPr>
              <w:t>метров.</w:t>
            </w:r>
          </w:p>
          <w:p w14:paraId="6B4E21CD" w14:textId="1AD91733" w:rsidR="00BD4C04" w:rsidRPr="00511C55" w:rsidRDefault="00274357" w:rsidP="005C6983">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CE3A0E" w:rsidRPr="00A57C5C" w14:paraId="134FEAAD" w14:textId="77777777" w:rsidTr="006C19CB">
        <w:tc>
          <w:tcPr>
            <w:tcW w:w="186" w:type="pct"/>
            <w:shd w:val="clear" w:color="auto" w:fill="auto"/>
          </w:tcPr>
          <w:p w14:paraId="2163F6CE" w14:textId="77777777" w:rsidR="00CE3A0E" w:rsidRPr="00A57C5C" w:rsidRDefault="00CE3A0E" w:rsidP="00CE3A0E">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30006B8" w14:textId="19F05ABE" w:rsidR="00CE3A0E" w:rsidRPr="00511C55" w:rsidRDefault="00CE3A0E" w:rsidP="00CE3A0E">
            <w:pPr>
              <w:overflowPunct/>
              <w:autoSpaceDE/>
              <w:ind w:firstLine="0"/>
              <w:jc w:val="left"/>
              <w:textAlignment w:val="auto"/>
              <w:rPr>
                <w:sz w:val="24"/>
                <w:szCs w:val="24"/>
                <w:lang w:eastAsia="ru-RU"/>
              </w:rPr>
            </w:pPr>
            <w:r w:rsidRPr="00511C55">
              <w:rPr>
                <w:bCs/>
                <w:sz w:val="24"/>
                <w:szCs w:val="24"/>
              </w:rPr>
              <w:t>Насосная станция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30E7812" w14:textId="39A66891" w:rsidR="00CE3A0E" w:rsidRPr="00511C55" w:rsidRDefault="00CE3A0E" w:rsidP="00CE3A0E">
            <w:pPr>
              <w:overflowPunct/>
              <w:autoSpaceDE/>
              <w:ind w:firstLine="0"/>
              <w:jc w:val="left"/>
              <w:textAlignment w:val="auto"/>
              <w:rPr>
                <w:sz w:val="24"/>
                <w:szCs w:val="24"/>
                <w:lang w:eastAsia="ru-RU"/>
              </w:rPr>
            </w:pPr>
            <w:r w:rsidRPr="00CC343B">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D20F8FE" w14:textId="310E919E" w:rsidR="00CE3A0E" w:rsidRPr="00511C55" w:rsidRDefault="00CE3A0E" w:rsidP="00CE3A0E">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2B71CE2D" w14:textId="77777777" w:rsidR="00CE3A0E" w:rsidRDefault="00CE3A0E" w:rsidP="00CE3A0E">
            <w:pPr>
              <w:overflowPunct/>
              <w:autoSpaceDE/>
              <w:ind w:firstLine="0"/>
              <w:jc w:val="left"/>
              <w:textAlignment w:val="auto"/>
              <w:rPr>
                <w:bCs/>
                <w:sz w:val="24"/>
                <w:szCs w:val="24"/>
              </w:rPr>
            </w:pPr>
            <w:r>
              <w:rPr>
                <w:bCs/>
                <w:sz w:val="24"/>
                <w:szCs w:val="24"/>
              </w:rPr>
              <w:t>Планируемый к реконструкции,</w:t>
            </w:r>
          </w:p>
          <w:p w14:paraId="54FD19CB" w14:textId="29E0A835" w:rsidR="00CE3A0E" w:rsidRPr="00511C55" w:rsidRDefault="00CE3A0E" w:rsidP="00CE3A0E">
            <w:pPr>
              <w:overflowPunct/>
              <w:autoSpaceDE/>
              <w:ind w:firstLine="0"/>
              <w:jc w:val="left"/>
              <w:textAlignment w:val="auto"/>
              <w:rPr>
                <w:sz w:val="24"/>
                <w:szCs w:val="24"/>
                <w:lang w:eastAsia="ru-RU"/>
              </w:rPr>
            </w:pPr>
            <w:r w:rsidRPr="00511C55">
              <w:rPr>
                <w:bCs/>
                <w:sz w:val="24"/>
                <w:szCs w:val="24"/>
              </w:rPr>
              <w:t>1050 м</w:t>
            </w:r>
            <w:r w:rsidRPr="00511C55">
              <w:rPr>
                <w:bCs/>
                <w:sz w:val="24"/>
                <w:szCs w:val="24"/>
                <w:vertAlign w:val="superscript"/>
              </w:rPr>
              <w:t>3</w:t>
            </w:r>
            <w:r w:rsidRPr="00511C55">
              <w:rPr>
                <w:bCs/>
                <w:sz w:val="24"/>
                <w:szCs w:val="24"/>
              </w:rPr>
              <w:t>/сут</w:t>
            </w:r>
          </w:p>
        </w:tc>
        <w:tc>
          <w:tcPr>
            <w:tcW w:w="836" w:type="pct"/>
            <w:shd w:val="clear" w:color="auto" w:fill="auto"/>
          </w:tcPr>
          <w:p w14:paraId="0CD35259" w14:textId="14E8C8BE" w:rsidR="00CE3A0E" w:rsidRPr="00511C55" w:rsidRDefault="00F23076" w:rsidP="00F23076">
            <w:pPr>
              <w:overflowPunct/>
              <w:autoSpaceDE/>
              <w:ind w:firstLine="0"/>
              <w:jc w:val="left"/>
              <w:textAlignment w:val="auto"/>
              <w:rPr>
                <w:sz w:val="24"/>
                <w:szCs w:val="24"/>
                <w:lang w:eastAsia="ru-RU"/>
              </w:rPr>
            </w:pPr>
            <w:r>
              <w:rPr>
                <w:bCs/>
                <w:sz w:val="24"/>
                <w:szCs w:val="24"/>
              </w:rPr>
              <w:t>Городское поселение</w:t>
            </w:r>
            <w:r w:rsidR="00571A8F">
              <w:rPr>
                <w:bCs/>
                <w:sz w:val="24"/>
                <w:szCs w:val="24"/>
              </w:rPr>
              <w:t xml:space="preserve"> </w:t>
            </w:r>
            <w:r w:rsidR="00CE3A0E" w:rsidRPr="00511C55">
              <w:rPr>
                <w:bCs/>
                <w:sz w:val="24"/>
                <w:szCs w:val="24"/>
              </w:rPr>
              <w:t>Токсово</w:t>
            </w:r>
          </w:p>
        </w:tc>
        <w:tc>
          <w:tcPr>
            <w:tcW w:w="975" w:type="pct"/>
            <w:shd w:val="clear" w:color="auto" w:fill="auto"/>
          </w:tcPr>
          <w:p w14:paraId="60B51C11" w14:textId="35E017AF" w:rsidR="00CE3A0E" w:rsidRDefault="00CE3A0E" w:rsidP="00CE3A0E">
            <w:pPr>
              <w:overflowPunct/>
              <w:autoSpaceDE/>
              <w:ind w:firstLine="0"/>
              <w:jc w:val="left"/>
              <w:textAlignment w:val="auto"/>
              <w:rPr>
                <w:bCs/>
                <w:sz w:val="24"/>
                <w:szCs w:val="24"/>
              </w:rPr>
            </w:pPr>
            <w:r w:rsidRPr="00511C55">
              <w:rPr>
                <w:bCs/>
                <w:sz w:val="24"/>
                <w:szCs w:val="24"/>
              </w:rPr>
              <w:t xml:space="preserve">Зона санитарной охраны не менее 15 </w:t>
            </w:r>
            <w:r w:rsidR="008D6D80" w:rsidRPr="00BD4C04">
              <w:rPr>
                <w:bCs/>
                <w:sz w:val="24"/>
                <w:szCs w:val="24"/>
              </w:rPr>
              <w:t>метров.</w:t>
            </w:r>
          </w:p>
          <w:p w14:paraId="220ACC64" w14:textId="155BB195" w:rsidR="00BD4C04" w:rsidRPr="00511C55" w:rsidRDefault="00274357" w:rsidP="00CE3A0E">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815D4" w:rsidRPr="00A57C5C" w14:paraId="3BA3003D" w14:textId="77777777" w:rsidTr="00D1287D">
        <w:trPr>
          <w:trHeight w:val="28"/>
        </w:trPr>
        <w:tc>
          <w:tcPr>
            <w:tcW w:w="186" w:type="pct"/>
            <w:shd w:val="clear" w:color="auto" w:fill="auto"/>
          </w:tcPr>
          <w:p w14:paraId="7BEABA39" w14:textId="77777777" w:rsidR="00D815D4" w:rsidRPr="00A57C5C" w:rsidRDefault="00D815D4" w:rsidP="00D815D4">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6F71291" w14:textId="5B5170D6" w:rsidR="00D815D4" w:rsidRPr="00511C55" w:rsidRDefault="00D815D4" w:rsidP="00D815D4">
            <w:pPr>
              <w:overflowPunct/>
              <w:autoSpaceDE/>
              <w:ind w:firstLine="0"/>
              <w:jc w:val="left"/>
              <w:textAlignment w:val="auto"/>
              <w:rPr>
                <w:sz w:val="24"/>
                <w:szCs w:val="24"/>
                <w:lang w:eastAsia="ru-RU"/>
              </w:rPr>
            </w:pPr>
            <w:r w:rsidRPr="00511C55">
              <w:rPr>
                <w:bCs/>
                <w:sz w:val="24"/>
                <w:szCs w:val="24"/>
              </w:rPr>
              <w:t>Насосная станция</w:t>
            </w:r>
            <w:r w:rsidRPr="00511C55">
              <w:rPr>
                <w:sz w:val="24"/>
                <w:szCs w:val="24"/>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903A3C" w14:textId="50B03343" w:rsidR="00D815D4" w:rsidRPr="00511C55" w:rsidRDefault="00CE3A0E" w:rsidP="00D815D4">
            <w:pPr>
              <w:overflowPunct/>
              <w:autoSpaceDE/>
              <w:ind w:firstLine="0"/>
              <w:jc w:val="left"/>
              <w:textAlignment w:val="auto"/>
              <w:rPr>
                <w:sz w:val="24"/>
                <w:szCs w:val="24"/>
                <w:lang w:eastAsia="ru-RU"/>
              </w:rPr>
            </w:pPr>
            <w:r>
              <w:rPr>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B170FD9" w14:textId="6A8C67BC" w:rsidR="00D815D4" w:rsidRPr="00511C55" w:rsidRDefault="00D815D4" w:rsidP="00D815D4">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2AA1C070" w14:textId="77777777" w:rsidR="00D815D4" w:rsidRDefault="00D815D4" w:rsidP="00D815D4">
            <w:pPr>
              <w:overflowPunct/>
              <w:autoSpaceDE/>
              <w:ind w:firstLine="0"/>
              <w:jc w:val="left"/>
              <w:textAlignment w:val="auto"/>
              <w:rPr>
                <w:bCs/>
                <w:sz w:val="24"/>
                <w:szCs w:val="24"/>
              </w:rPr>
            </w:pPr>
            <w:r>
              <w:rPr>
                <w:bCs/>
                <w:sz w:val="24"/>
                <w:szCs w:val="24"/>
              </w:rPr>
              <w:t>Планируемый к реконструкции,</w:t>
            </w:r>
          </w:p>
          <w:p w14:paraId="1EC7E202" w14:textId="7FCF1894" w:rsidR="00D815D4" w:rsidRPr="00511C55" w:rsidRDefault="00D815D4" w:rsidP="00D815D4">
            <w:pPr>
              <w:overflowPunct/>
              <w:autoSpaceDE/>
              <w:ind w:firstLine="0"/>
              <w:jc w:val="left"/>
              <w:textAlignment w:val="auto"/>
              <w:rPr>
                <w:sz w:val="24"/>
                <w:szCs w:val="24"/>
                <w:lang w:eastAsia="ru-RU"/>
              </w:rPr>
            </w:pPr>
            <w:r w:rsidRPr="00511C55">
              <w:rPr>
                <w:bCs/>
                <w:sz w:val="24"/>
                <w:szCs w:val="24"/>
              </w:rPr>
              <w:t>260 м</w:t>
            </w:r>
            <w:r w:rsidRPr="00511C55">
              <w:rPr>
                <w:bCs/>
                <w:sz w:val="24"/>
                <w:szCs w:val="24"/>
                <w:vertAlign w:val="superscript"/>
              </w:rPr>
              <w:t>3</w:t>
            </w:r>
            <w:r w:rsidRPr="00511C55">
              <w:rPr>
                <w:bCs/>
                <w:sz w:val="24"/>
                <w:szCs w:val="24"/>
              </w:rPr>
              <w:t>/сут</w:t>
            </w:r>
          </w:p>
        </w:tc>
        <w:tc>
          <w:tcPr>
            <w:tcW w:w="836" w:type="pct"/>
            <w:shd w:val="clear" w:color="auto" w:fill="auto"/>
          </w:tcPr>
          <w:p w14:paraId="4BC0DB2B" w14:textId="77777777" w:rsidR="00D1287D" w:rsidRDefault="00D815D4" w:rsidP="005C6983">
            <w:pPr>
              <w:overflowPunct/>
              <w:autoSpaceDE/>
              <w:ind w:firstLine="0"/>
              <w:jc w:val="left"/>
              <w:textAlignment w:val="auto"/>
              <w:rPr>
                <w:bCs/>
                <w:sz w:val="24"/>
                <w:szCs w:val="24"/>
              </w:rPr>
            </w:pPr>
            <w:r w:rsidRPr="00511C55">
              <w:rPr>
                <w:bCs/>
                <w:sz w:val="24"/>
                <w:szCs w:val="24"/>
              </w:rPr>
              <w:t xml:space="preserve">Муниципальное образование «Токсовское </w:t>
            </w:r>
          </w:p>
          <w:p w14:paraId="753628F6" w14:textId="7751FA99" w:rsidR="005C6983" w:rsidRPr="00511C55" w:rsidRDefault="00D1287D" w:rsidP="00D1287D">
            <w:pPr>
              <w:overflowPunct/>
              <w:autoSpaceDE/>
              <w:ind w:firstLine="0"/>
              <w:jc w:val="left"/>
              <w:textAlignment w:val="auto"/>
              <w:rPr>
                <w:sz w:val="24"/>
                <w:szCs w:val="24"/>
                <w:lang w:eastAsia="ru-RU"/>
              </w:rPr>
            </w:pPr>
            <w:r w:rsidRPr="00511C55">
              <w:rPr>
                <w:bCs/>
                <w:sz w:val="24"/>
                <w:szCs w:val="24"/>
              </w:rPr>
              <w:t>городское</w:t>
            </w:r>
          </w:p>
        </w:tc>
        <w:tc>
          <w:tcPr>
            <w:tcW w:w="975" w:type="pct"/>
            <w:shd w:val="clear" w:color="auto" w:fill="auto"/>
          </w:tcPr>
          <w:p w14:paraId="36B50663" w14:textId="77777777" w:rsidR="00BD4C04" w:rsidRDefault="00D815D4" w:rsidP="005C6983">
            <w:pPr>
              <w:overflowPunct/>
              <w:autoSpaceDE/>
              <w:ind w:firstLine="0"/>
              <w:jc w:val="left"/>
              <w:textAlignment w:val="auto"/>
              <w:rPr>
                <w:bCs/>
                <w:sz w:val="24"/>
                <w:szCs w:val="24"/>
              </w:rPr>
            </w:pPr>
            <w:r w:rsidRPr="00511C55">
              <w:rPr>
                <w:bCs/>
                <w:sz w:val="24"/>
                <w:szCs w:val="24"/>
              </w:rPr>
              <w:t xml:space="preserve">Зона санитарной охраны не менее 15 </w:t>
            </w:r>
            <w:r w:rsidR="008D6D80" w:rsidRPr="00BD4C04">
              <w:rPr>
                <w:bCs/>
                <w:sz w:val="24"/>
                <w:szCs w:val="24"/>
              </w:rPr>
              <w:t>метров.</w:t>
            </w:r>
          </w:p>
          <w:p w14:paraId="39CE5516" w14:textId="696BF0BD" w:rsidR="00274357" w:rsidRPr="00274357" w:rsidRDefault="00274357" w:rsidP="00D1287D">
            <w:pPr>
              <w:overflowPunct/>
              <w:autoSpaceDE/>
              <w:ind w:firstLine="0"/>
              <w:jc w:val="left"/>
              <w:textAlignment w:val="auto"/>
              <w:rPr>
                <w:b/>
                <w:sz w:val="24"/>
                <w:szCs w:val="24"/>
                <w:lang w:eastAsia="ru-RU"/>
              </w:rPr>
            </w:pPr>
            <w:r w:rsidRPr="00BD4C04">
              <w:rPr>
                <w:bCs/>
                <w:sz w:val="24"/>
                <w:szCs w:val="24"/>
              </w:rPr>
              <w:t xml:space="preserve">Режим использования территории в </w:t>
            </w:r>
          </w:p>
        </w:tc>
      </w:tr>
      <w:tr w:rsidR="00D1287D" w:rsidRPr="00D1287D" w14:paraId="1EC9AE74" w14:textId="77777777" w:rsidTr="00D1287D">
        <w:trPr>
          <w:trHeight w:val="28"/>
        </w:trPr>
        <w:tc>
          <w:tcPr>
            <w:tcW w:w="186" w:type="pct"/>
            <w:shd w:val="clear" w:color="auto" w:fill="auto"/>
          </w:tcPr>
          <w:p w14:paraId="0AAB0C01" w14:textId="197BE02B" w:rsidR="00D1287D" w:rsidRPr="00D1287D" w:rsidRDefault="00D1287D" w:rsidP="00D1287D">
            <w:pPr>
              <w:widowControl w:val="0"/>
              <w:suppressAutoHyphens w:val="0"/>
              <w:overflowPunct/>
              <w:autoSpaceDE/>
              <w:autoSpaceDN w:val="0"/>
              <w:adjustRightInd w:val="0"/>
              <w:ind w:firstLine="0"/>
              <w:contextualSpacing/>
              <w:jc w:val="center"/>
              <w:textAlignment w:val="auto"/>
              <w:rPr>
                <w:sz w:val="24"/>
                <w:szCs w:val="24"/>
              </w:rPr>
            </w:pPr>
            <w:r w:rsidRPr="00D1287D">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EF82B1F" w14:textId="40538C84" w:rsidR="00D1287D" w:rsidRPr="00D1287D" w:rsidRDefault="00D1287D" w:rsidP="00D1287D">
            <w:pPr>
              <w:overflowPunct/>
              <w:autoSpaceDE/>
              <w:ind w:firstLine="0"/>
              <w:jc w:val="center"/>
              <w:textAlignment w:val="auto"/>
              <w:rPr>
                <w:bCs/>
                <w:sz w:val="24"/>
                <w:szCs w:val="24"/>
              </w:rPr>
            </w:pPr>
            <w:r w:rsidRPr="00D1287D">
              <w:rPr>
                <w:bCs/>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19B3D45" w14:textId="604274F3" w:rsidR="00D1287D" w:rsidRPr="00D1287D" w:rsidRDefault="00D1287D" w:rsidP="00D1287D">
            <w:pPr>
              <w:overflowPunct/>
              <w:autoSpaceDE/>
              <w:ind w:firstLine="0"/>
              <w:jc w:val="center"/>
              <w:textAlignment w:val="auto"/>
              <w:rPr>
                <w:sz w:val="24"/>
                <w:szCs w:val="24"/>
              </w:rPr>
            </w:pPr>
            <w:r w:rsidRPr="00D1287D">
              <w:rPr>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B8A6751" w14:textId="708D75AD" w:rsidR="00D1287D" w:rsidRPr="00D1287D" w:rsidRDefault="00D1287D" w:rsidP="00D1287D">
            <w:pPr>
              <w:overflowPunct/>
              <w:autoSpaceDE/>
              <w:ind w:firstLine="0"/>
              <w:jc w:val="center"/>
              <w:textAlignment w:val="auto"/>
              <w:rPr>
                <w:sz w:val="24"/>
                <w:szCs w:val="24"/>
              </w:rPr>
            </w:pPr>
            <w:r w:rsidRPr="00D1287D">
              <w:rPr>
                <w:sz w:val="24"/>
                <w:szCs w:val="24"/>
              </w:rPr>
              <w:t>4</w:t>
            </w:r>
          </w:p>
        </w:tc>
        <w:tc>
          <w:tcPr>
            <w:tcW w:w="712" w:type="pct"/>
            <w:shd w:val="clear" w:color="auto" w:fill="auto"/>
          </w:tcPr>
          <w:p w14:paraId="37AA73F4" w14:textId="7DE86129" w:rsidR="00D1287D" w:rsidRPr="00D1287D" w:rsidRDefault="00D1287D" w:rsidP="00D1287D">
            <w:pPr>
              <w:overflowPunct/>
              <w:autoSpaceDE/>
              <w:ind w:firstLine="0"/>
              <w:jc w:val="center"/>
              <w:textAlignment w:val="auto"/>
              <w:rPr>
                <w:bCs/>
                <w:sz w:val="24"/>
                <w:szCs w:val="24"/>
              </w:rPr>
            </w:pPr>
            <w:r w:rsidRPr="00D1287D">
              <w:rPr>
                <w:bCs/>
                <w:sz w:val="24"/>
                <w:szCs w:val="24"/>
              </w:rPr>
              <w:t>5</w:t>
            </w:r>
          </w:p>
        </w:tc>
        <w:tc>
          <w:tcPr>
            <w:tcW w:w="836" w:type="pct"/>
            <w:shd w:val="clear" w:color="auto" w:fill="auto"/>
          </w:tcPr>
          <w:p w14:paraId="212F3647" w14:textId="56E450B6" w:rsidR="00D1287D" w:rsidRPr="00D1287D" w:rsidRDefault="00D1287D" w:rsidP="00D1287D">
            <w:pPr>
              <w:ind w:firstLine="0"/>
              <w:jc w:val="center"/>
              <w:rPr>
                <w:bCs/>
                <w:sz w:val="24"/>
                <w:szCs w:val="24"/>
              </w:rPr>
            </w:pPr>
            <w:r w:rsidRPr="00D1287D">
              <w:rPr>
                <w:bCs/>
                <w:sz w:val="24"/>
                <w:szCs w:val="24"/>
              </w:rPr>
              <w:t>6</w:t>
            </w:r>
          </w:p>
        </w:tc>
        <w:tc>
          <w:tcPr>
            <w:tcW w:w="975" w:type="pct"/>
            <w:shd w:val="clear" w:color="auto" w:fill="auto"/>
          </w:tcPr>
          <w:p w14:paraId="2B420515" w14:textId="0FF948D6" w:rsidR="00D1287D" w:rsidRPr="00D1287D" w:rsidRDefault="00D1287D" w:rsidP="00D1287D">
            <w:pPr>
              <w:ind w:firstLine="0"/>
              <w:jc w:val="center"/>
              <w:rPr>
                <w:bCs/>
                <w:sz w:val="24"/>
                <w:szCs w:val="24"/>
              </w:rPr>
            </w:pPr>
            <w:r w:rsidRPr="00D1287D">
              <w:rPr>
                <w:bCs/>
                <w:sz w:val="24"/>
                <w:szCs w:val="24"/>
              </w:rPr>
              <w:t>7</w:t>
            </w:r>
          </w:p>
        </w:tc>
      </w:tr>
      <w:tr w:rsidR="00D1287D" w:rsidRPr="00A57C5C" w14:paraId="0FB000FC" w14:textId="77777777" w:rsidTr="00D1287D">
        <w:trPr>
          <w:trHeight w:val="391"/>
        </w:trPr>
        <w:tc>
          <w:tcPr>
            <w:tcW w:w="186" w:type="pct"/>
            <w:shd w:val="clear" w:color="auto" w:fill="auto"/>
          </w:tcPr>
          <w:p w14:paraId="62A13D76" w14:textId="77777777" w:rsidR="00D1287D" w:rsidRPr="00A57C5C" w:rsidRDefault="00D1287D" w:rsidP="00D1287D">
            <w:pPr>
              <w:widowControl w:val="0"/>
              <w:suppressAutoHyphens w:val="0"/>
              <w:overflowPunct/>
              <w:autoSpaceDE/>
              <w:autoSpaceDN w:val="0"/>
              <w:adjustRightInd w:val="0"/>
              <w:ind w:left="284"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EBFCFAD" w14:textId="77777777" w:rsidR="00D1287D" w:rsidRPr="00511C55" w:rsidRDefault="00D1287D" w:rsidP="00D1287D">
            <w:pPr>
              <w:overflowPunct/>
              <w:autoSpaceDE/>
              <w:ind w:firstLine="0"/>
              <w:jc w:val="left"/>
              <w:textAlignment w:val="auto"/>
              <w:rPr>
                <w:bCs/>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8F0AB1" w14:textId="77777777" w:rsidR="00D1287D" w:rsidRDefault="00D1287D" w:rsidP="00D1287D">
            <w:pPr>
              <w:overflowPunct/>
              <w:autoSpaceDE/>
              <w:ind w:firstLine="0"/>
              <w:jc w:val="left"/>
              <w:textAlignment w:val="auto"/>
              <w:rPr>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D9A2941" w14:textId="77777777" w:rsidR="00D1287D" w:rsidRPr="00511C55" w:rsidRDefault="00D1287D" w:rsidP="00D1287D">
            <w:pPr>
              <w:overflowPunct/>
              <w:autoSpaceDE/>
              <w:ind w:firstLine="0"/>
              <w:jc w:val="left"/>
              <w:textAlignment w:val="auto"/>
              <w:rPr>
                <w:sz w:val="24"/>
                <w:szCs w:val="24"/>
              </w:rPr>
            </w:pPr>
          </w:p>
        </w:tc>
        <w:tc>
          <w:tcPr>
            <w:tcW w:w="712" w:type="pct"/>
            <w:shd w:val="clear" w:color="auto" w:fill="auto"/>
          </w:tcPr>
          <w:p w14:paraId="0E2D6D52" w14:textId="77777777" w:rsidR="00D1287D" w:rsidRDefault="00D1287D" w:rsidP="00D1287D">
            <w:pPr>
              <w:overflowPunct/>
              <w:autoSpaceDE/>
              <w:ind w:firstLine="0"/>
              <w:jc w:val="left"/>
              <w:textAlignment w:val="auto"/>
              <w:rPr>
                <w:bCs/>
                <w:sz w:val="24"/>
                <w:szCs w:val="24"/>
              </w:rPr>
            </w:pPr>
          </w:p>
        </w:tc>
        <w:tc>
          <w:tcPr>
            <w:tcW w:w="836" w:type="pct"/>
            <w:shd w:val="clear" w:color="auto" w:fill="auto"/>
          </w:tcPr>
          <w:p w14:paraId="6928F149" w14:textId="77777777" w:rsidR="00D1287D" w:rsidRDefault="00D1287D" w:rsidP="00D1287D">
            <w:pPr>
              <w:overflowPunct/>
              <w:autoSpaceDE/>
              <w:ind w:firstLine="0"/>
              <w:jc w:val="left"/>
              <w:textAlignment w:val="auto"/>
              <w:rPr>
                <w:bCs/>
                <w:sz w:val="24"/>
                <w:szCs w:val="24"/>
              </w:rPr>
            </w:pPr>
            <w:r w:rsidRPr="00511C55">
              <w:rPr>
                <w:bCs/>
                <w:sz w:val="24"/>
                <w:szCs w:val="24"/>
              </w:rPr>
              <w:t>поселение»</w:t>
            </w:r>
          </w:p>
          <w:p w14:paraId="7FC799EF" w14:textId="17C21B98" w:rsidR="00D1287D" w:rsidRDefault="00D1287D" w:rsidP="00D1287D">
            <w:pPr>
              <w:jc w:val="left"/>
              <w:rPr>
                <w:bCs/>
                <w:sz w:val="24"/>
                <w:szCs w:val="24"/>
              </w:rPr>
            </w:pPr>
          </w:p>
        </w:tc>
        <w:tc>
          <w:tcPr>
            <w:tcW w:w="975" w:type="pct"/>
            <w:shd w:val="clear" w:color="auto" w:fill="auto"/>
          </w:tcPr>
          <w:p w14:paraId="27695A0A" w14:textId="063983F3" w:rsidR="00D1287D" w:rsidRDefault="00D1287D" w:rsidP="00D1287D">
            <w:pPr>
              <w:overflowPunct/>
              <w:autoSpaceDE/>
              <w:ind w:firstLine="0"/>
              <w:jc w:val="left"/>
              <w:textAlignment w:val="auto"/>
              <w:rPr>
                <w:bCs/>
                <w:sz w:val="24"/>
                <w:szCs w:val="24"/>
              </w:rPr>
            </w:pP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10DA0D28" w14:textId="77777777" w:rsidTr="005C6983">
        <w:trPr>
          <w:trHeight w:val="524"/>
        </w:trPr>
        <w:tc>
          <w:tcPr>
            <w:tcW w:w="186" w:type="pct"/>
            <w:shd w:val="clear" w:color="auto" w:fill="auto"/>
          </w:tcPr>
          <w:p w14:paraId="774CF66E"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5E96C4BB" w14:textId="5D5716B9" w:rsidR="00D1287D" w:rsidRPr="00511C55" w:rsidRDefault="00D1287D" w:rsidP="00D1287D">
            <w:pPr>
              <w:overflowPunct/>
              <w:autoSpaceDE/>
              <w:ind w:firstLine="0"/>
              <w:jc w:val="left"/>
              <w:textAlignment w:val="auto"/>
              <w:rPr>
                <w:sz w:val="24"/>
                <w:szCs w:val="24"/>
                <w:lang w:eastAsia="ru-RU"/>
              </w:rPr>
            </w:pPr>
            <w:r w:rsidRPr="00511C55">
              <w:rPr>
                <w:bCs/>
                <w:sz w:val="24"/>
                <w:szCs w:val="24"/>
              </w:rPr>
              <w:t>Канализационная насосная станция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90633FE" w14:textId="547668DC" w:rsidR="00D1287D" w:rsidRPr="00511C55" w:rsidRDefault="00D1287D" w:rsidP="00D1287D">
            <w:pPr>
              <w:overflowPunct/>
              <w:autoSpaceDE/>
              <w:ind w:firstLine="0"/>
              <w:jc w:val="left"/>
              <w:textAlignment w:val="auto"/>
              <w:rPr>
                <w:sz w:val="24"/>
                <w:szCs w:val="24"/>
                <w:lang w:eastAsia="ru-RU"/>
              </w:rPr>
            </w:pPr>
            <w:r>
              <w:rPr>
                <w:bCs/>
                <w:sz w:val="24"/>
                <w:szCs w:val="24"/>
              </w:rPr>
              <w:t>Объект водоотведения</w:t>
            </w:r>
            <w:r w:rsidRPr="00511C55">
              <w:rPr>
                <w:bCs/>
                <w:sz w:val="24"/>
                <w:szCs w:val="24"/>
              </w:rPr>
              <w:t xml:space="preserve"> </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E056CFD" w14:textId="7D4281F6"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водоотведения</w:t>
            </w:r>
          </w:p>
        </w:tc>
        <w:tc>
          <w:tcPr>
            <w:tcW w:w="712" w:type="pct"/>
            <w:shd w:val="clear" w:color="auto" w:fill="auto"/>
          </w:tcPr>
          <w:p w14:paraId="46EED27D" w14:textId="77777777" w:rsidR="00D1287D" w:rsidRDefault="00D1287D" w:rsidP="00D1287D">
            <w:pPr>
              <w:overflowPunct/>
              <w:autoSpaceDE/>
              <w:ind w:firstLine="0"/>
              <w:jc w:val="left"/>
              <w:textAlignment w:val="auto"/>
              <w:rPr>
                <w:bCs/>
                <w:sz w:val="24"/>
                <w:szCs w:val="24"/>
              </w:rPr>
            </w:pPr>
            <w:r>
              <w:rPr>
                <w:bCs/>
                <w:sz w:val="24"/>
                <w:szCs w:val="24"/>
              </w:rPr>
              <w:t>Планируемый к реконструкции,</w:t>
            </w:r>
          </w:p>
          <w:p w14:paraId="11331E53" w14:textId="739BCD60" w:rsidR="00D1287D" w:rsidRPr="00511C55" w:rsidRDefault="00D1287D" w:rsidP="00D1287D">
            <w:pPr>
              <w:overflowPunct/>
              <w:autoSpaceDE/>
              <w:ind w:firstLine="0"/>
              <w:jc w:val="left"/>
              <w:textAlignment w:val="auto"/>
              <w:rPr>
                <w:sz w:val="24"/>
                <w:szCs w:val="24"/>
                <w:lang w:eastAsia="ru-RU"/>
              </w:rPr>
            </w:pPr>
            <w:r w:rsidRPr="00511C55">
              <w:rPr>
                <w:bCs/>
                <w:sz w:val="24"/>
                <w:szCs w:val="24"/>
              </w:rPr>
              <w:t>500 м</w:t>
            </w:r>
            <w:r w:rsidRPr="00511C55">
              <w:rPr>
                <w:bCs/>
                <w:sz w:val="24"/>
                <w:szCs w:val="24"/>
                <w:vertAlign w:val="superscript"/>
              </w:rPr>
              <w:t>3</w:t>
            </w:r>
            <w:r w:rsidRPr="00511C55">
              <w:rPr>
                <w:bCs/>
                <w:sz w:val="24"/>
                <w:szCs w:val="24"/>
              </w:rPr>
              <w:t>/сут</w:t>
            </w:r>
          </w:p>
        </w:tc>
        <w:tc>
          <w:tcPr>
            <w:tcW w:w="836" w:type="pct"/>
            <w:shd w:val="clear" w:color="auto" w:fill="auto"/>
          </w:tcPr>
          <w:p w14:paraId="711F05A7" w14:textId="7AD2825E" w:rsidR="00D1287D" w:rsidRPr="00511C55" w:rsidRDefault="00D1287D" w:rsidP="00D1287D">
            <w:pPr>
              <w:overflowPunct/>
              <w:autoSpaceDE/>
              <w:ind w:firstLine="0"/>
              <w:jc w:val="left"/>
              <w:textAlignment w:val="auto"/>
              <w:rPr>
                <w:sz w:val="24"/>
                <w:szCs w:val="24"/>
                <w:lang w:eastAsia="ru-RU"/>
              </w:rPr>
            </w:pPr>
            <w:r>
              <w:rPr>
                <w:bCs/>
                <w:sz w:val="24"/>
                <w:szCs w:val="24"/>
              </w:rPr>
              <w:t>Городское поселение</w:t>
            </w:r>
            <w:r w:rsidRPr="00511C55">
              <w:rPr>
                <w:bCs/>
                <w:sz w:val="24"/>
                <w:szCs w:val="24"/>
              </w:rPr>
              <w:t xml:space="preserve"> Токсово</w:t>
            </w:r>
          </w:p>
        </w:tc>
        <w:tc>
          <w:tcPr>
            <w:tcW w:w="975" w:type="pct"/>
            <w:shd w:val="clear" w:color="auto" w:fill="auto"/>
          </w:tcPr>
          <w:p w14:paraId="6A0FC446" w14:textId="252614AB" w:rsidR="00D1287D" w:rsidRDefault="00D1287D" w:rsidP="00D1287D">
            <w:pPr>
              <w:overflowPunct/>
              <w:autoSpaceDE/>
              <w:ind w:firstLine="0"/>
              <w:jc w:val="left"/>
              <w:textAlignment w:val="auto"/>
              <w:rPr>
                <w:sz w:val="24"/>
                <w:szCs w:val="24"/>
              </w:rPr>
            </w:pPr>
            <w:r w:rsidRPr="00511C55">
              <w:rPr>
                <w:sz w:val="24"/>
                <w:szCs w:val="24"/>
              </w:rPr>
              <w:t xml:space="preserve">Санитарно-защитная зона 20 </w:t>
            </w:r>
            <w:r w:rsidRPr="00BD4C04">
              <w:rPr>
                <w:bCs/>
                <w:sz w:val="24"/>
                <w:szCs w:val="24"/>
              </w:rPr>
              <w:t>метров.</w:t>
            </w:r>
          </w:p>
          <w:p w14:paraId="4E28DE04" w14:textId="3180F9BD"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01D58959" w14:textId="77777777" w:rsidTr="006C19CB">
        <w:tc>
          <w:tcPr>
            <w:tcW w:w="186" w:type="pct"/>
            <w:shd w:val="clear" w:color="auto" w:fill="auto"/>
          </w:tcPr>
          <w:p w14:paraId="183778DF"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324C57A" w14:textId="71FF5A55" w:rsidR="00D1287D" w:rsidRPr="00511C55" w:rsidRDefault="00D1287D" w:rsidP="00D1287D">
            <w:pPr>
              <w:overflowPunct/>
              <w:autoSpaceDE/>
              <w:ind w:firstLine="0"/>
              <w:jc w:val="left"/>
              <w:textAlignment w:val="auto"/>
              <w:rPr>
                <w:sz w:val="24"/>
                <w:szCs w:val="24"/>
                <w:lang w:eastAsia="ru-RU"/>
              </w:rPr>
            </w:pPr>
            <w:r w:rsidRPr="00511C55">
              <w:rPr>
                <w:bCs/>
                <w:sz w:val="24"/>
                <w:szCs w:val="24"/>
              </w:rPr>
              <w:t>Очистные сооружения (канализационно-очистные сооружения)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4B89137" w14:textId="5EF4C8A9" w:rsidR="00D1287D" w:rsidRPr="00511C55" w:rsidRDefault="00D1287D" w:rsidP="00D1287D">
            <w:pPr>
              <w:overflowPunct/>
              <w:autoSpaceDE/>
              <w:ind w:firstLine="0"/>
              <w:jc w:val="left"/>
              <w:textAlignment w:val="auto"/>
              <w:rPr>
                <w:sz w:val="24"/>
                <w:szCs w:val="24"/>
                <w:lang w:eastAsia="ru-RU"/>
              </w:rPr>
            </w:pPr>
            <w:r w:rsidRPr="00BE31EB">
              <w:rPr>
                <w:bCs/>
                <w:sz w:val="24"/>
                <w:szCs w:val="24"/>
              </w:rPr>
              <w:t xml:space="preserve">Объект водоотведения </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7A7D827" w14:textId="0DA3A485"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водоотведения</w:t>
            </w:r>
          </w:p>
        </w:tc>
        <w:tc>
          <w:tcPr>
            <w:tcW w:w="712" w:type="pct"/>
            <w:shd w:val="clear" w:color="auto" w:fill="auto"/>
          </w:tcPr>
          <w:p w14:paraId="530DCE77" w14:textId="77777777" w:rsidR="00D1287D" w:rsidRDefault="00D1287D" w:rsidP="00D1287D">
            <w:pPr>
              <w:overflowPunct/>
              <w:autoSpaceDE/>
              <w:ind w:firstLine="0"/>
              <w:jc w:val="left"/>
              <w:textAlignment w:val="auto"/>
              <w:rPr>
                <w:bCs/>
                <w:sz w:val="24"/>
                <w:szCs w:val="24"/>
              </w:rPr>
            </w:pPr>
            <w:r>
              <w:rPr>
                <w:bCs/>
                <w:sz w:val="24"/>
                <w:szCs w:val="24"/>
              </w:rPr>
              <w:t>Планируемый к реконструкции,</w:t>
            </w:r>
          </w:p>
          <w:p w14:paraId="0D1C1C99" w14:textId="1DD2508F" w:rsidR="00D1287D" w:rsidRPr="00511C55" w:rsidRDefault="00D1287D" w:rsidP="00D1287D">
            <w:pPr>
              <w:overflowPunct/>
              <w:autoSpaceDE/>
              <w:ind w:firstLine="0"/>
              <w:jc w:val="left"/>
              <w:textAlignment w:val="auto"/>
              <w:rPr>
                <w:sz w:val="24"/>
                <w:szCs w:val="24"/>
                <w:lang w:eastAsia="ru-RU"/>
              </w:rPr>
            </w:pPr>
            <w:r w:rsidRPr="00511C55">
              <w:rPr>
                <w:bCs/>
                <w:sz w:val="24"/>
                <w:szCs w:val="24"/>
              </w:rPr>
              <w:t>2200 м</w:t>
            </w:r>
            <w:r w:rsidRPr="00511C55">
              <w:rPr>
                <w:bCs/>
                <w:sz w:val="24"/>
                <w:szCs w:val="24"/>
                <w:vertAlign w:val="superscript"/>
              </w:rPr>
              <w:t>3</w:t>
            </w:r>
            <w:r w:rsidRPr="00511C55">
              <w:rPr>
                <w:bCs/>
                <w:sz w:val="24"/>
                <w:szCs w:val="24"/>
              </w:rPr>
              <w:t>/сут</w:t>
            </w:r>
          </w:p>
        </w:tc>
        <w:tc>
          <w:tcPr>
            <w:tcW w:w="836" w:type="pct"/>
            <w:shd w:val="clear" w:color="auto" w:fill="auto"/>
          </w:tcPr>
          <w:p w14:paraId="0A81D78D" w14:textId="2C2D7583" w:rsidR="00D1287D" w:rsidRPr="00511C55" w:rsidRDefault="00D1287D" w:rsidP="00D1287D">
            <w:pPr>
              <w:overflowPunct/>
              <w:autoSpaceDE/>
              <w:ind w:firstLine="0"/>
              <w:jc w:val="left"/>
              <w:textAlignment w:val="auto"/>
              <w:rPr>
                <w:sz w:val="24"/>
                <w:szCs w:val="24"/>
                <w:lang w:eastAsia="ru-RU"/>
              </w:rPr>
            </w:pPr>
            <w:r>
              <w:rPr>
                <w:bCs/>
                <w:sz w:val="24"/>
                <w:szCs w:val="24"/>
              </w:rPr>
              <w:t>Городское поселение</w:t>
            </w:r>
            <w:r w:rsidRPr="00511C55">
              <w:rPr>
                <w:bCs/>
                <w:sz w:val="24"/>
                <w:szCs w:val="24"/>
              </w:rPr>
              <w:t xml:space="preserve"> Токсово</w:t>
            </w:r>
          </w:p>
        </w:tc>
        <w:tc>
          <w:tcPr>
            <w:tcW w:w="975" w:type="pct"/>
            <w:shd w:val="clear" w:color="auto" w:fill="auto"/>
          </w:tcPr>
          <w:p w14:paraId="766D5D09" w14:textId="5C731599" w:rsidR="00D1287D" w:rsidRDefault="00D1287D" w:rsidP="00D1287D">
            <w:pPr>
              <w:overflowPunct/>
              <w:autoSpaceDE/>
              <w:ind w:firstLine="0"/>
              <w:jc w:val="left"/>
              <w:textAlignment w:val="auto"/>
              <w:rPr>
                <w:sz w:val="24"/>
                <w:szCs w:val="24"/>
              </w:rPr>
            </w:pPr>
            <w:r w:rsidRPr="00511C55">
              <w:rPr>
                <w:sz w:val="24"/>
                <w:szCs w:val="24"/>
              </w:rPr>
              <w:t xml:space="preserve">Санитарно-защитная зона 150 </w:t>
            </w:r>
            <w:r w:rsidRPr="00BD4C04">
              <w:rPr>
                <w:bCs/>
                <w:sz w:val="24"/>
                <w:szCs w:val="24"/>
              </w:rPr>
              <w:t>метров.</w:t>
            </w:r>
          </w:p>
          <w:p w14:paraId="3236F804" w14:textId="3BF98EEB"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0C6DD5F7" w14:textId="77777777" w:rsidTr="005C6983">
        <w:trPr>
          <w:trHeight w:val="337"/>
        </w:trPr>
        <w:tc>
          <w:tcPr>
            <w:tcW w:w="186" w:type="pct"/>
            <w:shd w:val="clear" w:color="auto" w:fill="auto"/>
          </w:tcPr>
          <w:p w14:paraId="7802D147"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F23889C" w14:textId="19C9E1FD" w:rsidR="00D1287D" w:rsidRPr="00511C55" w:rsidRDefault="00D1287D" w:rsidP="00D1287D">
            <w:pPr>
              <w:overflowPunct/>
              <w:autoSpaceDE/>
              <w:ind w:firstLine="0"/>
              <w:jc w:val="left"/>
              <w:textAlignment w:val="auto"/>
              <w:rPr>
                <w:sz w:val="24"/>
                <w:szCs w:val="24"/>
                <w:lang w:eastAsia="ru-RU"/>
              </w:rPr>
            </w:pPr>
            <w:r w:rsidRPr="00511C55">
              <w:rPr>
                <w:bCs/>
                <w:sz w:val="24"/>
                <w:szCs w:val="24"/>
              </w:rPr>
              <w:t xml:space="preserve">Очистные сооружения (канализационно-очистные сооружения)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13C7DCC" w14:textId="249A2102" w:rsidR="00D1287D" w:rsidRPr="00511C55" w:rsidRDefault="00D1287D" w:rsidP="00D1287D">
            <w:pPr>
              <w:overflowPunct/>
              <w:autoSpaceDE/>
              <w:ind w:firstLine="0"/>
              <w:jc w:val="left"/>
              <w:textAlignment w:val="auto"/>
              <w:rPr>
                <w:sz w:val="24"/>
                <w:szCs w:val="24"/>
                <w:lang w:eastAsia="ru-RU"/>
              </w:rPr>
            </w:pPr>
            <w:r w:rsidRPr="00BE31EB">
              <w:rPr>
                <w:bCs/>
                <w:sz w:val="24"/>
                <w:szCs w:val="24"/>
              </w:rPr>
              <w:t xml:space="preserve">Объект водоотведения </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61AC5C7" w14:textId="77777777" w:rsidR="00D1287D" w:rsidRPr="00511C55" w:rsidRDefault="00D1287D" w:rsidP="00D1287D">
            <w:pPr>
              <w:widowControl w:val="0"/>
              <w:autoSpaceDN w:val="0"/>
              <w:adjustRightInd w:val="0"/>
              <w:ind w:firstLine="0"/>
              <w:jc w:val="left"/>
              <w:rPr>
                <w:bCs/>
                <w:strike/>
                <w:sz w:val="24"/>
                <w:szCs w:val="24"/>
              </w:rPr>
            </w:pPr>
            <w:r w:rsidRPr="00511C55">
              <w:rPr>
                <w:sz w:val="24"/>
                <w:szCs w:val="24"/>
              </w:rPr>
              <w:t>Организация водоотведения</w:t>
            </w:r>
          </w:p>
          <w:p w14:paraId="78B2CCA1" w14:textId="462A9EBD" w:rsidR="00D1287D" w:rsidRPr="00511C55" w:rsidRDefault="00D1287D" w:rsidP="00D1287D">
            <w:pPr>
              <w:overflowPunct/>
              <w:autoSpaceDE/>
              <w:ind w:firstLine="0"/>
              <w:jc w:val="left"/>
              <w:textAlignment w:val="auto"/>
              <w:rPr>
                <w:sz w:val="24"/>
                <w:szCs w:val="24"/>
              </w:rPr>
            </w:pPr>
          </w:p>
        </w:tc>
        <w:tc>
          <w:tcPr>
            <w:tcW w:w="712" w:type="pct"/>
            <w:shd w:val="clear" w:color="auto" w:fill="auto"/>
          </w:tcPr>
          <w:p w14:paraId="53B688E4" w14:textId="77777777" w:rsidR="00D1287D" w:rsidRDefault="00D1287D" w:rsidP="00D1287D">
            <w:pPr>
              <w:overflowPunct/>
              <w:autoSpaceDE/>
              <w:ind w:firstLine="0"/>
              <w:jc w:val="left"/>
              <w:textAlignment w:val="auto"/>
              <w:rPr>
                <w:bCs/>
                <w:sz w:val="24"/>
                <w:szCs w:val="24"/>
              </w:rPr>
            </w:pPr>
            <w:r>
              <w:rPr>
                <w:bCs/>
                <w:sz w:val="24"/>
                <w:szCs w:val="24"/>
              </w:rPr>
              <w:t>Планируемый к реконструкции,</w:t>
            </w:r>
          </w:p>
          <w:p w14:paraId="7E612E4D" w14:textId="6D656929" w:rsidR="00D1287D" w:rsidRPr="00511C55" w:rsidRDefault="00D1287D" w:rsidP="00D1287D">
            <w:pPr>
              <w:overflowPunct/>
              <w:autoSpaceDE/>
              <w:ind w:firstLine="0"/>
              <w:jc w:val="left"/>
              <w:textAlignment w:val="auto"/>
              <w:rPr>
                <w:sz w:val="24"/>
                <w:szCs w:val="24"/>
                <w:lang w:eastAsia="ru-RU"/>
              </w:rPr>
            </w:pPr>
            <w:r w:rsidRPr="00511C55">
              <w:rPr>
                <w:bCs/>
                <w:sz w:val="24"/>
                <w:szCs w:val="24"/>
              </w:rPr>
              <w:t>500 м</w:t>
            </w:r>
            <w:r w:rsidRPr="00511C55">
              <w:rPr>
                <w:bCs/>
                <w:sz w:val="24"/>
                <w:szCs w:val="24"/>
                <w:vertAlign w:val="superscript"/>
              </w:rPr>
              <w:t>3</w:t>
            </w:r>
            <w:r w:rsidRPr="00511C55">
              <w:rPr>
                <w:bCs/>
                <w:sz w:val="24"/>
                <w:szCs w:val="24"/>
              </w:rPr>
              <w:t>/сут</w:t>
            </w:r>
          </w:p>
        </w:tc>
        <w:tc>
          <w:tcPr>
            <w:tcW w:w="836" w:type="pct"/>
            <w:shd w:val="clear" w:color="auto" w:fill="auto"/>
          </w:tcPr>
          <w:p w14:paraId="713A3CE0" w14:textId="48664177" w:rsidR="00D1287D" w:rsidRPr="00511C55" w:rsidRDefault="00D1287D" w:rsidP="00D1287D">
            <w:pPr>
              <w:overflowPunct/>
              <w:autoSpaceDE/>
              <w:ind w:firstLine="0"/>
              <w:jc w:val="left"/>
              <w:textAlignment w:val="auto"/>
              <w:rPr>
                <w:sz w:val="24"/>
                <w:szCs w:val="24"/>
                <w:lang w:eastAsia="ru-RU"/>
              </w:rPr>
            </w:pPr>
            <w:r w:rsidRPr="00511C55">
              <w:rPr>
                <w:bCs/>
                <w:sz w:val="24"/>
                <w:szCs w:val="24"/>
              </w:rPr>
              <w:t>Муниципальное образование «Токсовское городское поселение»</w:t>
            </w:r>
          </w:p>
        </w:tc>
        <w:tc>
          <w:tcPr>
            <w:tcW w:w="975" w:type="pct"/>
            <w:shd w:val="clear" w:color="auto" w:fill="auto"/>
          </w:tcPr>
          <w:p w14:paraId="633D75A0" w14:textId="7F3500E2" w:rsidR="00D1287D" w:rsidRDefault="00D1287D" w:rsidP="00D1287D">
            <w:pPr>
              <w:overflowPunct/>
              <w:autoSpaceDE/>
              <w:ind w:firstLine="0"/>
              <w:jc w:val="left"/>
              <w:textAlignment w:val="auto"/>
              <w:rPr>
                <w:sz w:val="24"/>
                <w:szCs w:val="24"/>
              </w:rPr>
            </w:pPr>
            <w:r w:rsidRPr="00511C55">
              <w:rPr>
                <w:sz w:val="24"/>
                <w:szCs w:val="24"/>
              </w:rPr>
              <w:t xml:space="preserve">Санитарно-защитная зона 150 </w:t>
            </w:r>
            <w:r w:rsidRPr="00BD4C04">
              <w:rPr>
                <w:bCs/>
                <w:sz w:val="24"/>
                <w:szCs w:val="24"/>
              </w:rPr>
              <w:t>метров.</w:t>
            </w:r>
          </w:p>
          <w:p w14:paraId="623E55C8" w14:textId="6FEC9D3E"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25F5FD34" w14:textId="77777777" w:rsidTr="006C19CB">
        <w:tc>
          <w:tcPr>
            <w:tcW w:w="186" w:type="pct"/>
            <w:shd w:val="clear" w:color="auto" w:fill="auto"/>
          </w:tcPr>
          <w:p w14:paraId="6CB62551"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2C2844C" w14:textId="2BFB1884" w:rsidR="00D1287D" w:rsidRPr="00511C55" w:rsidRDefault="00D1287D" w:rsidP="00D1287D">
            <w:pPr>
              <w:overflowPunct/>
              <w:autoSpaceDE/>
              <w:ind w:firstLine="0"/>
              <w:jc w:val="left"/>
              <w:textAlignment w:val="auto"/>
              <w:rPr>
                <w:sz w:val="24"/>
                <w:szCs w:val="24"/>
                <w:lang w:eastAsia="ru-RU"/>
              </w:rPr>
            </w:pPr>
            <w:r w:rsidRPr="00511C55">
              <w:rPr>
                <w:bCs/>
                <w:sz w:val="24"/>
                <w:szCs w:val="24"/>
              </w:rPr>
              <w:t xml:space="preserve">Котельная № 63 (новая </w:t>
            </w:r>
            <w:r w:rsidRPr="00511C55">
              <w:rPr>
                <w:sz w:val="24"/>
                <w:szCs w:val="24"/>
              </w:rPr>
              <w:t>блочно-модульная котельная</w:t>
            </w:r>
            <w:r w:rsidRPr="00511C55">
              <w:rPr>
                <w:bCs/>
                <w:sz w:val="24"/>
                <w:szCs w:val="24"/>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B5A126E" w14:textId="168AB2FF" w:rsidR="00D1287D" w:rsidRPr="00511C55" w:rsidRDefault="00D1287D" w:rsidP="00D1287D">
            <w:pPr>
              <w:overflowPunct/>
              <w:autoSpaceDE/>
              <w:ind w:firstLine="0"/>
              <w:jc w:val="left"/>
              <w:textAlignment w:val="auto"/>
              <w:rPr>
                <w:sz w:val="24"/>
                <w:szCs w:val="24"/>
                <w:lang w:eastAsia="ru-RU"/>
              </w:rPr>
            </w:pPr>
            <w:r>
              <w:rPr>
                <w:bCs/>
                <w:sz w:val="24"/>
                <w:szCs w:val="24"/>
              </w:rPr>
              <w:t>Объект теплоснабжения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981CFFD" w14:textId="46906F09" w:rsidR="00D1287D" w:rsidRPr="00511C55" w:rsidRDefault="00D1287D" w:rsidP="00D1287D">
            <w:pPr>
              <w:overflowPunct/>
              <w:autoSpaceDE/>
              <w:ind w:firstLine="0"/>
              <w:jc w:val="left"/>
              <w:textAlignment w:val="auto"/>
              <w:rPr>
                <w:sz w:val="24"/>
                <w:szCs w:val="24"/>
              </w:rPr>
            </w:pPr>
            <w:r w:rsidRPr="00511C55">
              <w:rPr>
                <w:sz w:val="24"/>
                <w:szCs w:val="24"/>
              </w:rPr>
              <w:t>Организация теплоснабжения</w:t>
            </w:r>
          </w:p>
        </w:tc>
        <w:tc>
          <w:tcPr>
            <w:tcW w:w="712" w:type="pct"/>
            <w:shd w:val="clear" w:color="auto" w:fill="auto"/>
          </w:tcPr>
          <w:p w14:paraId="1CAE6E9E" w14:textId="77777777" w:rsidR="00D1287D" w:rsidRDefault="00D1287D" w:rsidP="00D1287D">
            <w:pPr>
              <w:overflowPunct/>
              <w:autoSpaceDE/>
              <w:ind w:firstLine="0"/>
              <w:jc w:val="left"/>
              <w:textAlignment w:val="auto"/>
              <w:rPr>
                <w:bCs/>
                <w:sz w:val="24"/>
                <w:szCs w:val="24"/>
              </w:rPr>
            </w:pPr>
            <w:r>
              <w:rPr>
                <w:bCs/>
                <w:sz w:val="24"/>
                <w:szCs w:val="24"/>
              </w:rPr>
              <w:t>Планируемый к реконструкции,</w:t>
            </w:r>
          </w:p>
          <w:p w14:paraId="3415086F" w14:textId="152C184A" w:rsidR="00D1287D" w:rsidRPr="00511C55" w:rsidRDefault="00D1287D" w:rsidP="00D1287D">
            <w:pPr>
              <w:overflowPunct/>
              <w:autoSpaceDE/>
              <w:ind w:firstLine="0"/>
              <w:jc w:val="left"/>
              <w:textAlignment w:val="auto"/>
              <w:rPr>
                <w:sz w:val="24"/>
                <w:szCs w:val="24"/>
                <w:lang w:eastAsia="ru-RU"/>
              </w:rPr>
            </w:pPr>
            <w:r w:rsidRPr="00511C55">
              <w:rPr>
                <w:bCs/>
                <w:sz w:val="24"/>
                <w:szCs w:val="24"/>
              </w:rPr>
              <w:t>1,2 Гкал/ч</w:t>
            </w:r>
          </w:p>
        </w:tc>
        <w:tc>
          <w:tcPr>
            <w:tcW w:w="836" w:type="pct"/>
            <w:shd w:val="clear" w:color="auto" w:fill="auto"/>
          </w:tcPr>
          <w:p w14:paraId="25F156E7" w14:textId="6530D830" w:rsidR="00D1287D" w:rsidRPr="00511C55" w:rsidRDefault="00D1287D" w:rsidP="00D1287D">
            <w:pPr>
              <w:overflowPunct/>
              <w:autoSpaceDE/>
              <w:ind w:firstLine="0"/>
              <w:jc w:val="left"/>
              <w:textAlignment w:val="auto"/>
              <w:rPr>
                <w:sz w:val="24"/>
                <w:szCs w:val="24"/>
                <w:lang w:eastAsia="ru-RU"/>
              </w:rPr>
            </w:pPr>
            <w:r>
              <w:rPr>
                <w:bCs/>
                <w:sz w:val="24"/>
                <w:szCs w:val="24"/>
              </w:rPr>
              <w:t>Городской поселок</w:t>
            </w:r>
            <w:r w:rsidRPr="00511C55">
              <w:rPr>
                <w:bCs/>
                <w:sz w:val="24"/>
                <w:szCs w:val="24"/>
              </w:rPr>
              <w:t xml:space="preserve"> Токсово</w:t>
            </w:r>
          </w:p>
        </w:tc>
        <w:tc>
          <w:tcPr>
            <w:tcW w:w="975" w:type="pct"/>
            <w:shd w:val="clear" w:color="auto" w:fill="auto"/>
          </w:tcPr>
          <w:p w14:paraId="51950B81" w14:textId="7393125A" w:rsidR="00D1287D" w:rsidRDefault="00D1287D" w:rsidP="00D1287D">
            <w:pPr>
              <w:overflowPunct/>
              <w:autoSpaceDE/>
              <w:ind w:firstLine="0"/>
              <w:jc w:val="left"/>
              <w:textAlignment w:val="auto"/>
              <w:rPr>
                <w:sz w:val="24"/>
                <w:szCs w:val="24"/>
              </w:rPr>
            </w:pPr>
            <w:r>
              <w:rPr>
                <w:sz w:val="24"/>
                <w:szCs w:val="24"/>
              </w:rPr>
              <w:t xml:space="preserve">Санитарно-защитная зона 100 </w:t>
            </w:r>
            <w:r w:rsidRPr="00BD4C04">
              <w:rPr>
                <w:bCs/>
                <w:sz w:val="24"/>
                <w:szCs w:val="24"/>
              </w:rPr>
              <w:t>метров.</w:t>
            </w:r>
          </w:p>
          <w:p w14:paraId="369FA7D2" w14:textId="6359457D"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7328B3F9" w14:textId="77777777" w:rsidTr="00D1287D">
        <w:trPr>
          <w:trHeight w:val="224"/>
        </w:trPr>
        <w:tc>
          <w:tcPr>
            <w:tcW w:w="186" w:type="pct"/>
            <w:shd w:val="clear" w:color="auto" w:fill="auto"/>
          </w:tcPr>
          <w:p w14:paraId="68FF8C87"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EBF12AD" w14:textId="51D741F1" w:rsidR="00D1287D" w:rsidRPr="00511C55" w:rsidRDefault="00D1287D" w:rsidP="00D1287D">
            <w:pPr>
              <w:overflowPunct/>
              <w:autoSpaceDE/>
              <w:ind w:firstLine="0"/>
              <w:jc w:val="left"/>
              <w:textAlignment w:val="auto"/>
              <w:rPr>
                <w:sz w:val="24"/>
                <w:szCs w:val="24"/>
                <w:lang w:eastAsia="ru-RU"/>
              </w:rPr>
            </w:pPr>
            <w:r w:rsidRPr="00511C55">
              <w:rPr>
                <w:sz w:val="24"/>
                <w:szCs w:val="24"/>
              </w:rPr>
              <w:t>Котельная № 33 (новая блочно-модульная котельная)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33C4572" w14:textId="6E5ABE64" w:rsidR="00D1287D" w:rsidRPr="00511C55" w:rsidRDefault="00D1287D" w:rsidP="00D1287D">
            <w:pPr>
              <w:overflowPunct/>
              <w:autoSpaceDE/>
              <w:ind w:firstLine="0"/>
              <w:jc w:val="left"/>
              <w:textAlignment w:val="auto"/>
              <w:rPr>
                <w:sz w:val="24"/>
                <w:szCs w:val="24"/>
                <w:lang w:eastAsia="ru-RU"/>
              </w:rPr>
            </w:pPr>
            <w:r w:rsidRPr="00996E8D">
              <w:rPr>
                <w:bCs/>
                <w:sz w:val="24"/>
                <w:szCs w:val="24"/>
              </w:rPr>
              <w:t>Объект теплоснабжения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A411502" w14:textId="30F80846" w:rsidR="00D1287D" w:rsidRPr="00511C55" w:rsidRDefault="00D1287D" w:rsidP="00D1287D">
            <w:pPr>
              <w:overflowPunct/>
              <w:autoSpaceDE/>
              <w:ind w:firstLine="0"/>
              <w:jc w:val="left"/>
              <w:textAlignment w:val="auto"/>
              <w:rPr>
                <w:sz w:val="24"/>
                <w:szCs w:val="24"/>
              </w:rPr>
            </w:pPr>
            <w:r w:rsidRPr="00511C55">
              <w:rPr>
                <w:sz w:val="24"/>
                <w:szCs w:val="24"/>
              </w:rPr>
              <w:t>Организация теплоснабжения</w:t>
            </w:r>
          </w:p>
        </w:tc>
        <w:tc>
          <w:tcPr>
            <w:tcW w:w="712" w:type="pct"/>
            <w:shd w:val="clear" w:color="auto" w:fill="auto"/>
          </w:tcPr>
          <w:p w14:paraId="53903C85"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5DCFCB76" w14:textId="5F6EA0F7" w:rsidR="00D1287D" w:rsidRPr="00511C55" w:rsidRDefault="00D1287D" w:rsidP="00D1287D">
            <w:pPr>
              <w:overflowPunct/>
              <w:autoSpaceDE/>
              <w:ind w:firstLine="0"/>
              <w:jc w:val="left"/>
              <w:textAlignment w:val="auto"/>
              <w:rPr>
                <w:sz w:val="24"/>
                <w:szCs w:val="24"/>
                <w:lang w:eastAsia="ru-RU"/>
              </w:rPr>
            </w:pPr>
            <w:r w:rsidRPr="00511C55">
              <w:rPr>
                <w:bCs/>
                <w:sz w:val="24"/>
                <w:szCs w:val="24"/>
              </w:rPr>
              <w:t>2,06 Гкал/ч</w:t>
            </w:r>
          </w:p>
        </w:tc>
        <w:tc>
          <w:tcPr>
            <w:tcW w:w="836" w:type="pct"/>
            <w:shd w:val="clear" w:color="auto" w:fill="auto"/>
          </w:tcPr>
          <w:p w14:paraId="07BD50A0" w14:textId="5A6CEC57" w:rsidR="00D1287D" w:rsidRPr="00511C55" w:rsidRDefault="00D1287D" w:rsidP="00D1287D">
            <w:pPr>
              <w:overflowPunct/>
              <w:autoSpaceDE/>
              <w:ind w:firstLine="0"/>
              <w:jc w:val="left"/>
              <w:textAlignment w:val="auto"/>
              <w:rPr>
                <w:sz w:val="24"/>
                <w:szCs w:val="24"/>
                <w:lang w:eastAsia="ru-RU"/>
              </w:rPr>
            </w:pPr>
            <w:r>
              <w:rPr>
                <w:bCs/>
                <w:sz w:val="24"/>
                <w:szCs w:val="24"/>
              </w:rPr>
              <w:t>Городское поселок</w:t>
            </w:r>
            <w:r w:rsidRPr="00511C55">
              <w:rPr>
                <w:bCs/>
                <w:sz w:val="24"/>
                <w:szCs w:val="24"/>
              </w:rPr>
              <w:t xml:space="preserve"> Токсово</w:t>
            </w:r>
          </w:p>
        </w:tc>
        <w:tc>
          <w:tcPr>
            <w:tcW w:w="975" w:type="pct"/>
            <w:shd w:val="clear" w:color="auto" w:fill="auto"/>
          </w:tcPr>
          <w:p w14:paraId="4DF315A4" w14:textId="77777777" w:rsidR="00D1287D" w:rsidRDefault="00D1287D" w:rsidP="00D1287D">
            <w:pPr>
              <w:overflowPunct/>
              <w:autoSpaceDE/>
              <w:ind w:firstLine="0"/>
              <w:jc w:val="left"/>
              <w:textAlignment w:val="auto"/>
              <w:rPr>
                <w:sz w:val="24"/>
                <w:szCs w:val="24"/>
              </w:rPr>
            </w:pPr>
            <w:r>
              <w:rPr>
                <w:sz w:val="24"/>
                <w:szCs w:val="24"/>
              </w:rPr>
              <w:t xml:space="preserve">Санитарно-защитная зона 100 </w:t>
            </w:r>
            <w:r w:rsidRPr="00BD4C04">
              <w:rPr>
                <w:bCs/>
                <w:sz w:val="24"/>
                <w:szCs w:val="24"/>
              </w:rPr>
              <w:t>метров.</w:t>
            </w:r>
          </w:p>
          <w:p w14:paraId="04CACD0A" w14:textId="38E55F2D"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p>
        </w:tc>
      </w:tr>
      <w:tr w:rsidR="00D1287D" w:rsidRPr="00D1287D" w14:paraId="119FE5A7" w14:textId="77777777" w:rsidTr="00D1287D">
        <w:trPr>
          <w:trHeight w:val="205"/>
        </w:trPr>
        <w:tc>
          <w:tcPr>
            <w:tcW w:w="186" w:type="pct"/>
            <w:shd w:val="clear" w:color="auto" w:fill="auto"/>
          </w:tcPr>
          <w:p w14:paraId="1EED74BD" w14:textId="7E7FF84A" w:rsidR="00D1287D" w:rsidRPr="00D1287D" w:rsidRDefault="00D1287D" w:rsidP="00D1287D">
            <w:pPr>
              <w:widowControl w:val="0"/>
              <w:suppressAutoHyphens w:val="0"/>
              <w:overflowPunct/>
              <w:autoSpaceDE/>
              <w:autoSpaceDN w:val="0"/>
              <w:adjustRightInd w:val="0"/>
              <w:ind w:left="-90" w:firstLine="0"/>
              <w:contextualSpacing/>
              <w:jc w:val="center"/>
              <w:textAlignment w:val="auto"/>
              <w:rPr>
                <w:sz w:val="24"/>
                <w:szCs w:val="24"/>
              </w:rPr>
            </w:pPr>
            <w:r>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6A431DB" w14:textId="0E653C20" w:rsidR="00D1287D" w:rsidRPr="00D1287D" w:rsidRDefault="00D1287D" w:rsidP="00D1287D">
            <w:pPr>
              <w:overflowPunct/>
              <w:autoSpaceDE/>
              <w:ind w:left="-90" w:firstLine="0"/>
              <w:jc w:val="center"/>
              <w:textAlignment w:val="auto"/>
              <w:rPr>
                <w:sz w:val="24"/>
                <w:szCs w:val="24"/>
              </w:rPr>
            </w:pPr>
            <w:r>
              <w:rPr>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4196511" w14:textId="5CC05A3C" w:rsidR="00D1287D" w:rsidRPr="00D1287D" w:rsidRDefault="00D1287D" w:rsidP="00D1287D">
            <w:pPr>
              <w:overflowPunct/>
              <w:autoSpaceDE/>
              <w:ind w:left="-90" w:firstLine="0"/>
              <w:jc w:val="center"/>
              <w:textAlignment w:val="auto"/>
              <w:rPr>
                <w:bCs/>
                <w:sz w:val="24"/>
                <w:szCs w:val="24"/>
              </w:rPr>
            </w:pPr>
            <w:r>
              <w:rPr>
                <w:bCs/>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D471418" w14:textId="5A529BFE" w:rsidR="00D1287D" w:rsidRPr="00D1287D" w:rsidRDefault="00D1287D" w:rsidP="00D1287D">
            <w:pPr>
              <w:overflowPunct/>
              <w:autoSpaceDE/>
              <w:ind w:left="-90" w:firstLine="0"/>
              <w:jc w:val="center"/>
              <w:textAlignment w:val="auto"/>
              <w:rPr>
                <w:sz w:val="24"/>
                <w:szCs w:val="24"/>
              </w:rPr>
            </w:pPr>
            <w:r>
              <w:rPr>
                <w:sz w:val="24"/>
                <w:szCs w:val="24"/>
              </w:rPr>
              <w:t>4</w:t>
            </w:r>
          </w:p>
        </w:tc>
        <w:tc>
          <w:tcPr>
            <w:tcW w:w="712" w:type="pct"/>
            <w:shd w:val="clear" w:color="auto" w:fill="auto"/>
          </w:tcPr>
          <w:p w14:paraId="3ADAAB2B" w14:textId="2E374434" w:rsidR="00D1287D" w:rsidRPr="00D1287D" w:rsidRDefault="00D1287D" w:rsidP="00D1287D">
            <w:pPr>
              <w:overflowPunct/>
              <w:autoSpaceDE/>
              <w:ind w:left="-90" w:firstLine="0"/>
              <w:jc w:val="center"/>
              <w:textAlignment w:val="auto"/>
              <w:rPr>
                <w:bCs/>
                <w:sz w:val="24"/>
                <w:szCs w:val="24"/>
              </w:rPr>
            </w:pPr>
            <w:r>
              <w:rPr>
                <w:bCs/>
                <w:sz w:val="24"/>
                <w:szCs w:val="24"/>
              </w:rPr>
              <w:t>5</w:t>
            </w:r>
          </w:p>
        </w:tc>
        <w:tc>
          <w:tcPr>
            <w:tcW w:w="836" w:type="pct"/>
            <w:shd w:val="clear" w:color="auto" w:fill="auto"/>
          </w:tcPr>
          <w:p w14:paraId="71E57147" w14:textId="19404C12" w:rsidR="00D1287D" w:rsidRPr="00D1287D" w:rsidRDefault="00D1287D" w:rsidP="00D1287D">
            <w:pPr>
              <w:overflowPunct/>
              <w:autoSpaceDE/>
              <w:ind w:left="-90" w:firstLine="0"/>
              <w:jc w:val="center"/>
              <w:textAlignment w:val="auto"/>
              <w:rPr>
                <w:bCs/>
                <w:sz w:val="24"/>
                <w:szCs w:val="24"/>
              </w:rPr>
            </w:pPr>
            <w:r>
              <w:rPr>
                <w:bCs/>
                <w:sz w:val="24"/>
                <w:szCs w:val="24"/>
              </w:rPr>
              <w:t>6</w:t>
            </w:r>
          </w:p>
        </w:tc>
        <w:tc>
          <w:tcPr>
            <w:tcW w:w="975" w:type="pct"/>
            <w:shd w:val="clear" w:color="auto" w:fill="auto"/>
          </w:tcPr>
          <w:p w14:paraId="0A3796C6" w14:textId="52B30576" w:rsidR="00D1287D" w:rsidRPr="00D1287D" w:rsidRDefault="00D1287D" w:rsidP="00D1287D">
            <w:pPr>
              <w:ind w:left="-90" w:firstLine="0"/>
              <w:jc w:val="center"/>
              <w:rPr>
                <w:sz w:val="24"/>
                <w:szCs w:val="24"/>
              </w:rPr>
            </w:pPr>
            <w:r>
              <w:rPr>
                <w:sz w:val="24"/>
                <w:szCs w:val="24"/>
              </w:rPr>
              <w:t>7</w:t>
            </w:r>
          </w:p>
        </w:tc>
      </w:tr>
      <w:tr w:rsidR="00D1287D" w:rsidRPr="00A57C5C" w14:paraId="279C3C18" w14:textId="77777777" w:rsidTr="00D1287D">
        <w:trPr>
          <w:trHeight w:val="249"/>
        </w:trPr>
        <w:tc>
          <w:tcPr>
            <w:tcW w:w="186" w:type="pct"/>
            <w:shd w:val="clear" w:color="auto" w:fill="auto"/>
          </w:tcPr>
          <w:p w14:paraId="06E12538" w14:textId="77777777" w:rsidR="00D1287D" w:rsidRPr="00A57C5C" w:rsidRDefault="00D1287D" w:rsidP="00D1287D">
            <w:pPr>
              <w:widowControl w:val="0"/>
              <w:suppressAutoHyphens w:val="0"/>
              <w:overflowPunct/>
              <w:autoSpaceDE/>
              <w:autoSpaceDN w:val="0"/>
              <w:adjustRightInd w:val="0"/>
              <w:ind w:left="284"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65D7977" w14:textId="77777777" w:rsidR="00D1287D" w:rsidRPr="00511C55" w:rsidRDefault="00D1287D" w:rsidP="00D1287D">
            <w:pPr>
              <w:overflowPunct/>
              <w:autoSpaceDE/>
              <w:ind w:firstLine="0"/>
              <w:jc w:val="left"/>
              <w:textAlignment w:val="auto"/>
              <w:rPr>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B096C79" w14:textId="77777777" w:rsidR="00D1287D" w:rsidRPr="00996E8D" w:rsidRDefault="00D1287D" w:rsidP="00D1287D">
            <w:pPr>
              <w:overflowPunct/>
              <w:autoSpaceDE/>
              <w:ind w:firstLine="0"/>
              <w:jc w:val="left"/>
              <w:textAlignment w:val="auto"/>
              <w:rPr>
                <w:bCs/>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393382C" w14:textId="77777777" w:rsidR="00D1287D" w:rsidRPr="00511C55" w:rsidRDefault="00D1287D" w:rsidP="00D1287D">
            <w:pPr>
              <w:overflowPunct/>
              <w:autoSpaceDE/>
              <w:ind w:firstLine="0"/>
              <w:jc w:val="left"/>
              <w:textAlignment w:val="auto"/>
              <w:rPr>
                <w:sz w:val="24"/>
                <w:szCs w:val="24"/>
              </w:rPr>
            </w:pPr>
          </w:p>
        </w:tc>
        <w:tc>
          <w:tcPr>
            <w:tcW w:w="712" w:type="pct"/>
            <w:shd w:val="clear" w:color="auto" w:fill="auto"/>
          </w:tcPr>
          <w:p w14:paraId="01DEBE24" w14:textId="77777777" w:rsidR="00D1287D" w:rsidRDefault="00D1287D" w:rsidP="00D1287D">
            <w:pPr>
              <w:overflowPunct/>
              <w:autoSpaceDE/>
              <w:ind w:firstLine="0"/>
              <w:jc w:val="left"/>
              <w:textAlignment w:val="auto"/>
              <w:rPr>
                <w:bCs/>
                <w:sz w:val="24"/>
                <w:szCs w:val="24"/>
              </w:rPr>
            </w:pPr>
          </w:p>
        </w:tc>
        <w:tc>
          <w:tcPr>
            <w:tcW w:w="836" w:type="pct"/>
            <w:shd w:val="clear" w:color="auto" w:fill="auto"/>
          </w:tcPr>
          <w:p w14:paraId="5931097F" w14:textId="77777777" w:rsidR="00D1287D" w:rsidRDefault="00D1287D" w:rsidP="00D1287D">
            <w:pPr>
              <w:overflowPunct/>
              <w:autoSpaceDE/>
              <w:ind w:firstLine="0"/>
              <w:jc w:val="left"/>
              <w:textAlignment w:val="auto"/>
              <w:rPr>
                <w:bCs/>
                <w:sz w:val="24"/>
                <w:szCs w:val="24"/>
              </w:rPr>
            </w:pPr>
          </w:p>
        </w:tc>
        <w:tc>
          <w:tcPr>
            <w:tcW w:w="975" w:type="pct"/>
            <w:shd w:val="clear" w:color="auto" w:fill="auto"/>
          </w:tcPr>
          <w:p w14:paraId="4946439A" w14:textId="2B53BEFE" w:rsidR="00D1287D" w:rsidRDefault="00D1287D" w:rsidP="00D1287D">
            <w:pPr>
              <w:ind w:firstLine="0"/>
              <w:jc w:val="left"/>
              <w:rPr>
                <w:bCs/>
                <w:sz w:val="24"/>
                <w:szCs w:val="24"/>
              </w:rPr>
            </w:pP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30482043" w14:textId="77777777" w:rsidTr="006C19CB">
        <w:tc>
          <w:tcPr>
            <w:tcW w:w="186" w:type="pct"/>
            <w:shd w:val="clear" w:color="auto" w:fill="auto"/>
          </w:tcPr>
          <w:p w14:paraId="2DC8BD3D"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9108C54" w14:textId="706885A3" w:rsidR="00D1287D" w:rsidRPr="00511C55" w:rsidRDefault="00D1287D" w:rsidP="00D1287D">
            <w:pPr>
              <w:overflowPunct/>
              <w:autoSpaceDE/>
              <w:ind w:firstLine="0"/>
              <w:jc w:val="left"/>
              <w:textAlignment w:val="auto"/>
              <w:rPr>
                <w:sz w:val="24"/>
                <w:szCs w:val="24"/>
                <w:lang w:eastAsia="ru-RU"/>
              </w:rPr>
            </w:pPr>
            <w:r w:rsidRPr="00511C55">
              <w:rPr>
                <w:sz w:val="24"/>
                <w:szCs w:val="24"/>
              </w:rPr>
              <w:t>Котельная № 31 (новая блочно-модульная котельная)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AE42AB6" w14:textId="7DF752A7" w:rsidR="00D1287D" w:rsidRPr="00511C55" w:rsidRDefault="00D1287D" w:rsidP="00D1287D">
            <w:pPr>
              <w:overflowPunct/>
              <w:autoSpaceDE/>
              <w:ind w:firstLine="0"/>
              <w:jc w:val="left"/>
              <w:textAlignment w:val="auto"/>
              <w:rPr>
                <w:sz w:val="24"/>
                <w:szCs w:val="24"/>
                <w:lang w:eastAsia="ru-RU"/>
              </w:rPr>
            </w:pPr>
            <w:r w:rsidRPr="00996E8D">
              <w:rPr>
                <w:bCs/>
                <w:sz w:val="24"/>
                <w:szCs w:val="24"/>
              </w:rPr>
              <w:t>Объект теплоснабжения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E476ACB" w14:textId="53028456" w:rsidR="00D1287D" w:rsidRPr="00511C55" w:rsidRDefault="00D1287D" w:rsidP="00D1287D">
            <w:pPr>
              <w:overflowPunct/>
              <w:autoSpaceDE/>
              <w:ind w:firstLine="0"/>
              <w:jc w:val="left"/>
              <w:textAlignment w:val="auto"/>
              <w:rPr>
                <w:sz w:val="24"/>
                <w:szCs w:val="24"/>
              </w:rPr>
            </w:pPr>
            <w:r w:rsidRPr="00511C55">
              <w:rPr>
                <w:sz w:val="24"/>
                <w:szCs w:val="24"/>
              </w:rPr>
              <w:t>Организация теплоснабжения</w:t>
            </w:r>
          </w:p>
        </w:tc>
        <w:tc>
          <w:tcPr>
            <w:tcW w:w="712" w:type="pct"/>
            <w:shd w:val="clear" w:color="auto" w:fill="auto"/>
          </w:tcPr>
          <w:p w14:paraId="14D8F66B" w14:textId="23072F0A" w:rsidR="00D1287D" w:rsidRPr="00511C55" w:rsidRDefault="00D1287D" w:rsidP="00D1287D">
            <w:pPr>
              <w:overflowPunct/>
              <w:autoSpaceDE/>
              <w:ind w:firstLine="0"/>
              <w:jc w:val="left"/>
              <w:textAlignment w:val="auto"/>
              <w:rPr>
                <w:sz w:val="24"/>
                <w:szCs w:val="24"/>
                <w:lang w:eastAsia="ru-RU"/>
              </w:rPr>
            </w:pPr>
            <w:r>
              <w:rPr>
                <w:bCs/>
                <w:sz w:val="24"/>
                <w:szCs w:val="24"/>
              </w:rPr>
              <w:t xml:space="preserve">Планируемый к размещению, </w:t>
            </w:r>
            <w:r w:rsidRPr="00511C55">
              <w:rPr>
                <w:bCs/>
                <w:sz w:val="24"/>
                <w:szCs w:val="24"/>
              </w:rPr>
              <w:t xml:space="preserve">6,013 </w:t>
            </w:r>
            <w:r>
              <w:rPr>
                <w:bCs/>
                <w:sz w:val="24"/>
                <w:szCs w:val="24"/>
              </w:rPr>
              <w:t>Гкал/ч</w:t>
            </w:r>
          </w:p>
        </w:tc>
        <w:tc>
          <w:tcPr>
            <w:tcW w:w="836" w:type="pct"/>
            <w:shd w:val="clear" w:color="auto" w:fill="auto"/>
          </w:tcPr>
          <w:p w14:paraId="62722655" w14:textId="374632F1" w:rsidR="00D1287D" w:rsidRPr="00511C55" w:rsidRDefault="00D1287D" w:rsidP="00D1287D">
            <w:pPr>
              <w:overflowPunct/>
              <w:autoSpaceDE/>
              <w:ind w:firstLine="0"/>
              <w:jc w:val="left"/>
              <w:textAlignment w:val="auto"/>
              <w:rPr>
                <w:sz w:val="24"/>
                <w:szCs w:val="24"/>
                <w:lang w:eastAsia="ru-RU"/>
              </w:rPr>
            </w:pPr>
            <w:r>
              <w:rPr>
                <w:bCs/>
                <w:sz w:val="24"/>
                <w:szCs w:val="24"/>
              </w:rPr>
              <w:t>Деревня</w:t>
            </w:r>
            <w:r w:rsidRPr="00511C55">
              <w:rPr>
                <w:bCs/>
                <w:sz w:val="24"/>
                <w:szCs w:val="24"/>
              </w:rPr>
              <w:t xml:space="preserve"> Рапполово</w:t>
            </w:r>
          </w:p>
        </w:tc>
        <w:tc>
          <w:tcPr>
            <w:tcW w:w="975" w:type="pct"/>
            <w:shd w:val="clear" w:color="auto" w:fill="auto"/>
          </w:tcPr>
          <w:p w14:paraId="1107EBB0" w14:textId="3C7E7E85" w:rsidR="00D1287D" w:rsidRDefault="00D1287D" w:rsidP="00D1287D">
            <w:pPr>
              <w:overflowPunct/>
              <w:autoSpaceDE/>
              <w:ind w:firstLine="0"/>
              <w:jc w:val="left"/>
              <w:textAlignment w:val="auto"/>
              <w:rPr>
                <w:sz w:val="24"/>
                <w:szCs w:val="24"/>
              </w:rPr>
            </w:pPr>
            <w:r>
              <w:rPr>
                <w:sz w:val="24"/>
                <w:szCs w:val="24"/>
              </w:rPr>
              <w:t xml:space="preserve">Санитарно-защитная зона 100 </w:t>
            </w:r>
            <w:r w:rsidRPr="00BD4C04">
              <w:rPr>
                <w:bCs/>
                <w:sz w:val="24"/>
                <w:szCs w:val="24"/>
              </w:rPr>
              <w:t>метров.</w:t>
            </w:r>
          </w:p>
          <w:p w14:paraId="50358550" w14:textId="0B4DE490"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2AE9A643" w14:textId="77777777" w:rsidTr="006C19CB">
        <w:tc>
          <w:tcPr>
            <w:tcW w:w="186" w:type="pct"/>
            <w:shd w:val="clear" w:color="auto" w:fill="auto"/>
          </w:tcPr>
          <w:p w14:paraId="64ADC2CF"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9177296" w14:textId="21002C2C" w:rsidR="00D1287D" w:rsidRPr="00511C55" w:rsidRDefault="00D1287D" w:rsidP="00D1287D">
            <w:pPr>
              <w:overflowPunct/>
              <w:autoSpaceDE/>
              <w:ind w:firstLine="0"/>
              <w:jc w:val="left"/>
              <w:textAlignment w:val="auto"/>
              <w:rPr>
                <w:sz w:val="24"/>
                <w:szCs w:val="24"/>
                <w:lang w:eastAsia="ru-RU"/>
              </w:rPr>
            </w:pPr>
            <w:r w:rsidRPr="00511C55">
              <w:rPr>
                <w:bCs/>
                <w:sz w:val="24"/>
                <w:szCs w:val="24"/>
              </w:rPr>
              <w:t>Водопровод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393DA35" w14:textId="0C6A6EED" w:rsidR="00D1287D" w:rsidRPr="00511C55" w:rsidRDefault="00D1287D" w:rsidP="00D1287D">
            <w:pPr>
              <w:overflowPunct/>
              <w:autoSpaceDE/>
              <w:ind w:firstLine="0"/>
              <w:jc w:val="left"/>
              <w:textAlignment w:val="auto"/>
              <w:rPr>
                <w:sz w:val="24"/>
                <w:szCs w:val="24"/>
                <w:lang w:eastAsia="ru-RU"/>
              </w:rPr>
            </w:pPr>
            <w:r>
              <w:rPr>
                <w:bCs/>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A26E485" w14:textId="49194CA7"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7686D7F6"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31197DD0" w14:textId="645EC69A" w:rsidR="00D1287D" w:rsidRPr="00511C55" w:rsidRDefault="00D1287D" w:rsidP="00D1287D">
            <w:pPr>
              <w:widowControl w:val="0"/>
              <w:ind w:firstLine="0"/>
              <w:jc w:val="left"/>
              <w:rPr>
                <w:sz w:val="24"/>
                <w:szCs w:val="24"/>
                <w:lang w:eastAsia="ru-RU"/>
              </w:rPr>
            </w:pPr>
            <w:r w:rsidRPr="00511C55">
              <w:rPr>
                <w:bCs/>
                <w:sz w:val="24"/>
                <w:szCs w:val="24"/>
              </w:rPr>
              <w:t>25,9 км</w:t>
            </w:r>
          </w:p>
        </w:tc>
        <w:tc>
          <w:tcPr>
            <w:tcW w:w="836" w:type="pct"/>
            <w:shd w:val="clear" w:color="auto" w:fill="auto"/>
          </w:tcPr>
          <w:p w14:paraId="39FC5095" w14:textId="070E9D14" w:rsidR="00D1287D" w:rsidRPr="00511C55" w:rsidRDefault="00D1287D" w:rsidP="00D1287D">
            <w:pPr>
              <w:overflowPunct/>
              <w:autoSpaceDE/>
              <w:ind w:firstLine="0"/>
              <w:jc w:val="left"/>
              <w:textAlignment w:val="auto"/>
              <w:rPr>
                <w:sz w:val="24"/>
                <w:szCs w:val="24"/>
                <w:lang w:eastAsia="ru-RU"/>
              </w:rPr>
            </w:pPr>
            <w:r>
              <w:rPr>
                <w:bCs/>
                <w:sz w:val="24"/>
                <w:szCs w:val="24"/>
              </w:rPr>
              <w:t>Городской поселок</w:t>
            </w:r>
            <w:r w:rsidRPr="00511C55">
              <w:rPr>
                <w:bCs/>
                <w:sz w:val="24"/>
                <w:szCs w:val="24"/>
              </w:rPr>
              <w:t xml:space="preserve"> Токсово</w:t>
            </w:r>
          </w:p>
        </w:tc>
        <w:tc>
          <w:tcPr>
            <w:tcW w:w="975" w:type="pct"/>
            <w:shd w:val="clear" w:color="auto" w:fill="auto"/>
          </w:tcPr>
          <w:p w14:paraId="211B5ADA" w14:textId="36A975B9" w:rsidR="00D1287D" w:rsidRDefault="00D1287D" w:rsidP="00D1287D">
            <w:pPr>
              <w:overflowPunct/>
              <w:autoSpaceDE/>
              <w:ind w:firstLine="0"/>
              <w:jc w:val="left"/>
              <w:textAlignment w:val="auto"/>
              <w:rPr>
                <w:sz w:val="24"/>
                <w:szCs w:val="24"/>
              </w:rPr>
            </w:pPr>
            <w:r>
              <w:rPr>
                <w:sz w:val="24"/>
                <w:szCs w:val="24"/>
              </w:rPr>
              <w:t xml:space="preserve">Санитарно-защитная зона 10 </w:t>
            </w:r>
            <w:r w:rsidRPr="00BD4C04">
              <w:rPr>
                <w:bCs/>
                <w:sz w:val="24"/>
                <w:szCs w:val="24"/>
              </w:rPr>
              <w:t>метров.</w:t>
            </w:r>
          </w:p>
          <w:p w14:paraId="1FAC2A90" w14:textId="46461199"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7E4C0EA3" w14:textId="77777777" w:rsidTr="005C6983">
        <w:trPr>
          <w:trHeight w:val="580"/>
        </w:trPr>
        <w:tc>
          <w:tcPr>
            <w:tcW w:w="186" w:type="pct"/>
            <w:shd w:val="clear" w:color="auto" w:fill="auto"/>
          </w:tcPr>
          <w:p w14:paraId="609C2AE9"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62270CED" w14:textId="666302C2" w:rsidR="00D1287D" w:rsidRPr="00511C55" w:rsidRDefault="00D1287D" w:rsidP="00D1287D">
            <w:pPr>
              <w:overflowPunct/>
              <w:autoSpaceDE/>
              <w:ind w:firstLine="0"/>
              <w:jc w:val="left"/>
              <w:textAlignment w:val="auto"/>
              <w:rPr>
                <w:sz w:val="24"/>
                <w:szCs w:val="24"/>
                <w:lang w:eastAsia="ru-RU"/>
              </w:rPr>
            </w:pPr>
            <w:r w:rsidRPr="00511C55">
              <w:rPr>
                <w:bCs/>
                <w:sz w:val="24"/>
                <w:szCs w:val="24"/>
              </w:rPr>
              <w:t>Водопровод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F27C99A" w14:textId="354134BA" w:rsidR="00D1287D" w:rsidRPr="00511C55" w:rsidRDefault="00D1287D" w:rsidP="00D1287D">
            <w:pPr>
              <w:overflowPunct/>
              <w:autoSpaceDE/>
              <w:ind w:firstLine="0"/>
              <w:jc w:val="left"/>
              <w:textAlignment w:val="auto"/>
              <w:rPr>
                <w:sz w:val="24"/>
                <w:szCs w:val="24"/>
                <w:lang w:eastAsia="ru-RU"/>
              </w:rPr>
            </w:pPr>
            <w:r w:rsidRPr="00820F9B">
              <w:rPr>
                <w:bCs/>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46DC2D6" w14:textId="26920875"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2E17EAEF"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01D82D77" w14:textId="10D38115" w:rsidR="00D1287D" w:rsidRPr="00511C55" w:rsidRDefault="00D1287D" w:rsidP="00D1287D">
            <w:pPr>
              <w:widowControl w:val="0"/>
              <w:ind w:firstLine="0"/>
              <w:jc w:val="left"/>
              <w:rPr>
                <w:sz w:val="24"/>
                <w:szCs w:val="24"/>
                <w:lang w:eastAsia="ru-RU"/>
              </w:rPr>
            </w:pPr>
            <w:r w:rsidRPr="00511C55">
              <w:rPr>
                <w:bCs/>
                <w:sz w:val="24"/>
                <w:szCs w:val="24"/>
              </w:rPr>
              <w:t>13,6 км</w:t>
            </w:r>
          </w:p>
        </w:tc>
        <w:tc>
          <w:tcPr>
            <w:tcW w:w="836" w:type="pct"/>
            <w:shd w:val="clear" w:color="auto" w:fill="auto"/>
          </w:tcPr>
          <w:p w14:paraId="5D54D7AA" w14:textId="237AFD70" w:rsidR="00D1287D" w:rsidRPr="00511C55" w:rsidRDefault="00D1287D" w:rsidP="00D1287D">
            <w:pPr>
              <w:overflowPunct/>
              <w:autoSpaceDE/>
              <w:ind w:firstLine="0"/>
              <w:jc w:val="left"/>
              <w:textAlignment w:val="auto"/>
              <w:rPr>
                <w:sz w:val="24"/>
                <w:szCs w:val="24"/>
                <w:lang w:eastAsia="ru-RU"/>
              </w:rPr>
            </w:pPr>
            <w:r>
              <w:rPr>
                <w:bCs/>
                <w:sz w:val="24"/>
                <w:szCs w:val="24"/>
              </w:rPr>
              <w:t>Поселок</w:t>
            </w:r>
            <w:r w:rsidRPr="00511C55">
              <w:rPr>
                <w:bCs/>
                <w:sz w:val="24"/>
                <w:szCs w:val="24"/>
              </w:rPr>
              <w:t xml:space="preserve"> Новое Токсово</w:t>
            </w:r>
          </w:p>
        </w:tc>
        <w:tc>
          <w:tcPr>
            <w:tcW w:w="975" w:type="pct"/>
            <w:shd w:val="clear" w:color="auto" w:fill="auto"/>
          </w:tcPr>
          <w:p w14:paraId="56E5CAEE" w14:textId="4F59AA0C" w:rsidR="00D1287D" w:rsidRDefault="00D1287D" w:rsidP="00D1287D">
            <w:pPr>
              <w:overflowPunct/>
              <w:autoSpaceDE/>
              <w:ind w:firstLine="0"/>
              <w:jc w:val="left"/>
              <w:textAlignment w:val="auto"/>
              <w:rPr>
                <w:sz w:val="24"/>
                <w:szCs w:val="24"/>
              </w:rPr>
            </w:pPr>
            <w:r>
              <w:rPr>
                <w:sz w:val="24"/>
                <w:szCs w:val="24"/>
              </w:rPr>
              <w:t xml:space="preserve">Санитарно-защитная зона 10 </w:t>
            </w:r>
            <w:r w:rsidRPr="00BD4C04">
              <w:rPr>
                <w:bCs/>
                <w:sz w:val="24"/>
                <w:szCs w:val="24"/>
              </w:rPr>
              <w:t>метров.</w:t>
            </w:r>
          </w:p>
          <w:p w14:paraId="1AE27FC3" w14:textId="091DF7A6" w:rsidR="00D1287D" w:rsidRPr="00511C55" w:rsidRDefault="00D1287D" w:rsidP="00D1287D">
            <w:pPr>
              <w:overflowPunct/>
              <w:autoSpaceDE/>
              <w:ind w:firstLine="0"/>
              <w:jc w:val="left"/>
              <w:textAlignment w:val="auto"/>
              <w:rPr>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4AC66A57" w14:textId="77777777" w:rsidTr="003776E1">
        <w:trPr>
          <w:trHeight w:val="1612"/>
        </w:trPr>
        <w:tc>
          <w:tcPr>
            <w:tcW w:w="186" w:type="pct"/>
            <w:shd w:val="clear" w:color="auto" w:fill="auto"/>
          </w:tcPr>
          <w:p w14:paraId="46DA8943"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8D0A788" w14:textId="1B11FBD5" w:rsidR="00D1287D" w:rsidRPr="00511C55" w:rsidRDefault="00D1287D" w:rsidP="00D1287D">
            <w:pPr>
              <w:overflowPunct/>
              <w:autoSpaceDE/>
              <w:ind w:firstLine="0"/>
              <w:jc w:val="left"/>
              <w:textAlignment w:val="auto"/>
              <w:rPr>
                <w:sz w:val="24"/>
                <w:szCs w:val="24"/>
                <w:lang w:eastAsia="ru-RU"/>
              </w:rPr>
            </w:pPr>
            <w:r w:rsidRPr="00511C55">
              <w:rPr>
                <w:bCs/>
                <w:sz w:val="24"/>
                <w:szCs w:val="24"/>
              </w:rPr>
              <w:t>Водопровод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7B7DE3B" w14:textId="43F396D1" w:rsidR="00D1287D" w:rsidRPr="00511C55" w:rsidRDefault="00D1287D" w:rsidP="00D1287D">
            <w:pPr>
              <w:overflowPunct/>
              <w:autoSpaceDE/>
              <w:ind w:firstLine="0"/>
              <w:jc w:val="left"/>
              <w:textAlignment w:val="auto"/>
              <w:rPr>
                <w:sz w:val="24"/>
                <w:szCs w:val="24"/>
                <w:lang w:eastAsia="ru-RU"/>
              </w:rPr>
            </w:pPr>
            <w:r w:rsidRPr="00820F9B">
              <w:rPr>
                <w:bCs/>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3D53E66" w14:textId="1EDB5B16"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669CA252"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16C7950A" w14:textId="7C30FF0C" w:rsidR="00D1287D" w:rsidRPr="00511C55" w:rsidRDefault="00D1287D" w:rsidP="00D1287D">
            <w:pPr>
              <w:widowControl w:val="0"/>
              <w:ind w:firstLine="0"/>
              <w:jc w:val="left"/>
              <w:rPr>
                <w:sz w:val="24"/>
                <w:szCs w:val="24"/>
                <w:lang w:eastAsia="ru-RU"/>
              </w:rPr>
            </w:pPr>
            <w:r w:rsidRPr="00511C55">
              <w:rPr>
                <w:bCs/>
                <w:sz w:val="24"/>
                <w:szCs w:val="24"/>
              </w:rPr>
              <w:t>2,7 км</w:t>
            </w:r>
          </w:p>
        </w:tc>
        <w:tc>
          <w:tcPr>
            <w:tcW w:w="836" w:type="pct"/>
            <w:shd w:val="clear" w:color="auto" w:fill="auto"/>
          </w:tcPr>
          <w:p w14:paraId="01AD6D24" w14:textId="3D3503C4" w:rsidR="00D1287D" w:rsidRPr="00511C55" w:rsidRDefault="00D1287D" w:rsidP="00D1287D">
            <w:pPr>
              <w:overflowPunct/>
              <w:autoSpaceDE/>
              <w:ind w:firstLine="0"/>
              <w:jc w:val="left"/>
              <w:textAlignment w:val="auto"/>
              <w:rPr>
                <w:sz w:val="24"/>
                <w:szCs w:val="24"/>
                <w:lang w:eastAsia="ru-RU"/>
              </w:rPr>
            </w:pPr>
            <w:r>
              <w:rPr>
                <w:bCs/>
                <w:sz w:val="24"/>
                <w:szCs w:val="24"/>
              </w:rPr>
              <w:t>Деревня</w:t>
            </w:r>
            <w:r w:rsidRPr="00511C55">
              <w:rPr>
                <w:bCs/>
                <w:sz w:val="24"/>
                <w:szCs w:val="24"/>
              </w:rPr>
              <w:t xml:space="preserve"> Рапполово</w:t>
            </w:r>
          </w:p>
        </w:tc>
        <w:tc>
          <w:tcPr>
            <w:tcW w:w="975" w:type="pct"/>
            <w:shd w:val="clear" w:color="auto" w:fill="auto"/>
          </w:tcPr>
          <w:p w14:paraId="52BD46C6" w14:textId="75AD9343" w:rsidR="00D1287D" w:rsidRDefault="00D1287D" w:rsidP="00D1287D">
            <w:pPr>
              <w:overflowPunct/>
              <w:autoSpaceDE/>
              <w:ind w:firstLine="0"/>
              <w:jc w:val="left"/>
              <w:textAlignment w:val="auto"/>
              <w:rPr>
                <w:sz w:val="24"/>
                <w:szCs w:val="24"/>
                <w:lang w:eastAsia="ru-RU"/>
              </w:rPr>
            </w:pPr>
            <w:r w:rsidRPr="00511C55">
              <w:rPr>
                <w:sz w:val="24"/>
                <w:szCs w:val="24"/>
                <w:lang w:eastAsia="ru-RU"/>
              </w:rPr>
              <w:t>Санитарно-защитная полоса 10 </w:t>
            </w:r>
            <w:r w:rsidRPr="00BD4C04">
              <w:rPr>
                <w:bCs/>
                <w:sz w:val="24"/>
                <w:szCs w:val="24"/>
              </w:rPr>
              <w:t>метров.</w:t>
            </w:r>
          </w:p>
          <w:p w14:paraId="75409CA5" w14:textId="1F90BE26" w:rsidR="00D1287D" w:rsidRPr="00F52CF2" w:rsidRDefault="00D1287D" w:rsidP="00D1287D">
            <w:pPr>
              <w:overflowPunct/>
              <w:autoSpaceDE/>
              <w:ind w:firstLine="0"/>
              <w:jc w:val="left"/>
              <w:textAlignment w:val="auto"/>
              <w:rPr>
                <w:b/>
                <w:sz w:val="24"/>
                <w:szCs w:val="24"/>
                <w:lang w:eastAsia="ru-RU"/>
              </w:rPr>
            </w:pPr>
            <w:r w:rsidRPr="00BD4C04">
              <w:rPr>
                <w:bCs/>
                <w:sz w:val="24"/>
                <w:szCs w:val="24"/>
              </w:rPr>
              <w:t xml:space="preserve">Режим использования территории в </w:t>
            </w: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30FBDDD7" w14:textId="77777777" w:rsidTr="00D1287D">
        <w:trPr>
          <w:trHeight w:val="205"/>
        </w:trPr>
        <w:tc>
          <w:tcPr>
            <w:tcW w:w="186" w:type="pct"/>
            <w:shd w:val="clear" w:color="auto" w:fill="auto"/>
          </w:tcPr>
          <w:p w14:paraId="38EA7AE0"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1678B31A" w14:textId="3111B3F1" w:rsidR="00D1287D" w:rsidRPr="00511C55" w:rsidRDefault="00D1287D" w:rsidP="00D1287D">
            <w:pPr>
              <w:overflowPunct/>
              <w:autoSpaceDE/>
              <w:ind w:firstLine="0"/>
              <w:jc w:val="left"/>
              <w:textAlignment w:val="auto"/>
              <w:rPr>
                <w:sz w:val="24"/>
                <w:szCs w:val="24"/>
                <w:lang w:eastAsia="ru-RU"/>
              </w:rPr>
            </w:pPr>
            <w:r w:rsidRPr="00511C55">
              <w:rPr>
                <w:bCs/>
                <w:sz w:val="24"/>
                <w:szCs w:val="24"/>
              </w:rPr>
              <w:t>Водопровод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F7BAA1D" w14:textId="228556A7" w:rsidR="00D1287D" w:rsidRPr="00511C55" w:rsidRDefault="00D1287D" w:rsidP="00D1287D">
            <w:pPr>
              <w:overflowPunct/>
              <w:autoSpaceDE/>
              <w:ind w:firstLine="0"/>
              <w:jc w:val="left"/>
              <w:textAlignment w:val="auto"/>
              <w:rPr>
                <w:sz w:val="24"/>
                <w:szCs w:val="24"/>
                <w:lang w:eastAsia="ru-RU"/>
              </w:rPr>
            </w:pPr>
            <w:r w:rsidRPr="00820F9B">
              <w:rPr>
                <w:bCs/>
                <w:sz w:val="24"/>
                <w:szCs w:val="24"/>
              </w:rPr>
              <w:t>Объект водоснабжения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639E0D2" w14:textId="467415F1" w:rsidR="00D1287D" w:rsidRPr="00511C55" w:rsidRDefault="00D1287D" w:rsidP="00D1287D">
            <w:pPr>
              <w:overflowPunct/>
              <w:autoSpaceDE/>
              <w:ind w:firstLine="0"/>
              <w:jc w:val="left"/>
              <w:textAlignment w:val="auto"/>
              <w:rPr>
                <w:sz w:val="24"/>
                <w:szCs w:val="24"/>
              </w:rPr>
            </w:pPr>
            <w:r w:rsidRPr="00511C55">
              <w:rPr>
                <w:sz w:val="24"/>
                <w:szCs w:val="24"/>
              </w:rPr>
              <w:t>Организация водоснабжения</w:t>
            </w:r>
          </w:p>
        </w:tc>
        <w:tc>
          <w:tcPr>
            <w:tcW w:w="712" w:type="pct"/>
            <w:shd w:val="clear" w:color="auto" w:fill="auto"/>
          </w:tcPr>
          <w:p w14:paraId="220C1947"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65729A4D" w14:textId="4AAFD739" w:rsidR="00D1287D" w:rsidRPr="00511C55" w:rsidRDefault="00D1287D" w:rsidP="00D1287D">
            <w:pPr>
              <w:widowControl w:val="0"/>
              <w:ind w:firstLine="0"/>
              <w:jc w:val="left"/>
              <w:rPr>
                <w:sz w:val="24"/>
                <w:szCs w:val="24"/>
                <w:lang w:eastAsia="ru-RU"/>
              </w:rPr>
            </w:pPr>
            <w:r w:rsidRPr="00511C55">
              <w:rPr>
                <w:bCs/>
                <w:sz w:val="24"/>
                <w:szCs w:val="24"/>
              </w:rPr>
              <w:t>2,7 км</w:t>
            </w:r>
          </w:p>
        </w:tc>
        <w:tc>
          <w:tcPr>
            <w:tcW w:w="836" w:type="pct"/>
            <w:shd w:val="clear" w:color="auto" w:fill="auto"/>
          </w:tcPr>
          <w:p w14:paraId="789656C8" w14:textId="3D36FA00" w:rsidR="00D1287D" w:rsidRPr="00511C55" w:rsidRDefault="00D1287D" w:rsidP="00D1287D">
            <w:pPr>
              <w:overflowPunct/>
              <w:autoSpaceDE/>
              <w:ind w:firstLine="0"/>
              <w:jc w:val="left"/>
              <w:textAlignment w:val="auto"/>
              <w:rPr>
                <w:sz w:val="24"/>
                <w:szCs w:val="24"/>
                <w:lang w:eastAsia="ru-RU"/>
              </w:rPr>
            </w:pPr>
            <w:r>
              <w:rPr>
                <w:bCs/>
                <w:sz w:val="24"/>
                <w:szCs w:val="24"/>
              </w:rPr>
              <w:t>Деревня</w:t>
            </w:r>
            <w:r w:rsidRPr="00511C55">
              <w:rPr>
                <w:bCs/>
                <w:sz w:val="24"/>
                <w:szCs w:val="24"/>
              </w:rPr>
              <w:t xml:space="preserve"> Кавголово</w:t>
            </w:r>
          </w:p>
        </w:tc>
        <w:tc>
          <w:tcPr>
            <w:tcW w:w="975" w:type="pct"/>
            <w:shd w:val="clear" w:color="auto" w:fill="auto"/>
          </w:tcPr>
          <w:p w14:paraId="3D235A44" w14:textId="63B6906D" w:rsidR="00D1287D" w:rsidRDefault="00D1287D" w:rsidP="00D1287D">
            <w:pPr>
              <w:overflowPunct/>
              <w:autoSpaceDE/>
              <w:ind w:firstLine="0"/>
              <w:jc w:val="left"/>
              <w:textAlignment w:val="auto"/>
              <w:rPr>
                <w:sz w:val="24"/>
                <w:szCs w:val="24"/>
                <w:lang w:eastAsia="ru-RU"/>
              </w:rPr>
            </w:pPr>
            <w:r w:rsidRPr="00511C55">
              <w:rPr>
                <w:sz w:val="24"/>
                <w:szCs w:val="24"/>
                <w:lang w:eastAsia="ru-RU"/>
              </w:rPr>
              <w:t>Санитарно-защитная полоса 10 </w:t>
            </w:r>
            <w:r w:rsidRPr="00BD4C04">
              <w:rPr>
                <w:bCs/>
                <w:sz w:val="24"/>
                <w:szCs w:val="24"/>
              </w:rPr>
              <w:t>метров.</w:t>
            </w:r>
          </w:p>
          <w:p w14:paraId="3A8C3C8E" w14:textId="2AB6C284" w:rsidR="00D1287D" w:rsidRPr="00F52CF2" w:rsidRDefault="00D1287D" w:rsidP="00D1287D">
            <w:pPr>
              <w:overflowPunct/>
              <w:autoSpaceDE/>
              <w:ind w:firstLine="0"/>
              <w:jc w:val="left"/>
              <w:textAlignment w:val="auto"/>
              <w:rPr>
                <w:b/>
                <w:sz w:val="24"/>
                <w:szCs w:val="24"/>
                <w:lang w:eastAsia="ru-RU"/>
              </w:rPr>
            </w:pPr>
            <w:r w:rsidRPr="00BD4C04">
              <w:rPr>
                <w:bCs/>
                <w:sz w:val="24"/>
                <w:szCs w:val="24"/>
              </w:rPr>
              <w:t xml:space="preserve">Режим использования территории в </w:t>
            </w:r>
          </w:p>
        </w:tc>
      </w:tr>
      <w:tr w:rsidR="00D1287D" w:rsidRPr="00A57C5C" w14:paraId="24A4C64F" w14:textId="77777777" w:rsidTr="00D1287D">
        <w:trPr>
          <w:trHeight w:val="243"/>
        </w:trPr>
        <w:tc>
          <w:tcPr>
            <w:tcW w:w="186" w:type="pct"/>
            <w:shd w:val="clear" w:color="auto" w:fill="auto"/>
          </w:tcPr>
          <w:p w14:paraId="4D39E253" w14:textId="405118CC" w:rsidR="00D1287D" w:rsidRPr="00D1287D" w:rsidRDefault="00D1287D" w:rsidP="00D1287D">
            <w:pPr>
              <w:widowControl w:val="0"/>
              <w:suppressAutoHyphens w:val="0"/>
              <w:overflowPunct/>
              <w:autoSpaceDE/>
              <w:autoSpaceDN w:val="0"/>
              <w:adjustRightInd w:val="0"/>
              <w:ind w:left="-90" w:firstLine="0"/>
              <w:contextualSpacing/>
              <w:jc w:val="center"/>
              <w:textAlignment w:val="auto"/>
              <w:rPr>
                <w:sz w:val="24"/>
                <w:szCs w:val="24"/>
              </w:rPr>
            </w:pPr>
            <w:r w:rsidRPr="00D1287D">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0AC70BB" w14:textId="02311198" w:rsidR="00D1287D" w:rsidRPr="00D1287D" w:rsidRDefault="00D1287D" w:rsidP="00D1287D">
            <w:pPr>
              <w:overflowPunct/>
              <w:autoSpaceDE/>
              <w:ind w:left="-90" w:firstLine="0"/>
              <w:jc w:val="center"/>
              <w:textAlignment w:val="auto"/>
              <w:rPr>
                <w:bCs/>
                <w:sz w:val="24"/>
                <w:szCs w:val="24"/>
              </w:rPr>
            </w:pPr>
            <w:r w:rsidRPr="00D1287D">
              <w:rPr>
                <w:bCs/>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26D82F6" w14:textId="2F7CB2A3" w:rsidR="00D1287D" w:rsidRPr="00D1287D" w:rsidRDefault="00D1287D" w:rsidP="00D1287D">
            <w:pPr>
              <w:overflowPunct/>
              <w:autoSpaceDE/>
              <w:ind w:left="-90" w:firstLine="0"/>
              <w:jc w:val="center"/>
              <w:textAlignment w:val="auto"/>
              <w:rPr>
                <w:bCs/>
                <w:sz w:val="24"/>
                <w:szCs w:val="24"/>
              </w:rPr>
            </w:pPr>
            <w:r w:rsidRPr="00D1287D">
              <w:rPr>
                <w:bCs/>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E45E6B8" w14:textId="5DDDD675" w:rsidR="00D1287D" w:rsidRPr="00D1287D" w:rsidRDefault="00D1287D" w:rsidP="00D1287D">
            <w:pPr>
              <w:overflowPunct/>
              <w:autoSpaceDE/>
              <w:ind w:left="-90" w:firstLine="0"/>
              <w:jc w:val="center"/>
              <w:textAlignment w:val="auto"/>
              <w:rPr>
                <w:sz w:val="24"/>
                <w:szCs w:val="24"/>
              </w:rPr>
            </w:pPr>
            <w:r w:rsidRPr="00D1287D">
              <w:rPr>
                <w:sz w:val="24"/>
                <w:szCs w:val="24"/>
              </w:rPr>
              <w:t>4</w:t>
            </w:r>
          </w:p>
        </w:tc>
        <w:tc>
          <w:tcPr>
            <w:tcW w:w="712" w:type="pct"/>
            <w:shd w:val="clear" w:color="auto" w:fill="auto"/>
          </w:tcPr>
          <w:p w14:paraId="4AB0E208" w14:textId="22791CAC" w:rsidR="00D1287D" w:rsidRPr="00D1287D" w:rsidRDefault="00D1287D" w:rsidP="00D1287D">
            <w:pPr>
              <w:overflowPunct/>
              <w:autoSpaceDE/>
              <w:ind w:left="-90" w:firstLine="0"/>
              <w:jc w:val="center"/>
              <w:textAlignment w:val="auto"/>
              <w:rPr>
                <w:bCs/>
                <w:sz w:val="24"/>
                <w:szCs w:val="24"/>
              </w:rPr>
            </w:pPr>
            <w:r w:rsidRPr="00D1287D">
              <w:rPr>
                <w:bCs/>
                <w:sz w:val="24"/>
                <w:szCs w:val="24"/>
              </w:rPr>
              <w:t>5</w:t>
            </w:r>
          </w:p>
        </w:tc>
        <w:tc>
          <w:tcPr>
            <w:tcW w:w="836" w:type="pct"/>
            <w:shd w:val="clear" w:color="auto" w:fill="auto"/>
          </w:tcPr>
          <w:p w14:paraId="7EDC27CA" w14:textId="1B4DC7FB" w:rsidR="00D1287D" w:rsidRPr="00D1287D" w:rsidRDefault="00D1287D" w:rsidP="00D1287D">
            <w:pPr>
              <w:overflowPunct/>
              <w:autoSpaceDE/>
              <w:ind w:left="-90" w:firstLine="0"/>
              <w:jc w:val="center"/>
              <w:textAlignment w:val="auto"/>
              <w:rPr>
                <w:bCs/>
                <w:sz w:val="24"/>
                <w:szCs w:val="24"/>
              </w:rPr>
            </w:pPr>
            <w:r w:rsidRPr="00D1287D">
              <w:rPr>
                <w:bCs/>
                <w:sz w:val="24"/>
                <w:szCs w:val="24"/>
              </w:rPr>
              <w:t>6</w:t>
            </w:r>
          </w:p>
        </w:tc>
        <w:tc>
          <w:tcPr>
            <w:tcW w:w="975" w:type="pct"/>
            <w:shd w:val="clear" w:color="auto" w:fill="auto"/>
          </w:tcPr>
          <w:p w14:paraId="5EEF7D3F" w14:textId="11FDA554" w:rsidR="00D1287D" w:rsidRPr="00D1287D" w:rsidRDefault="00D1287D" w:rsidP="00D1287D">
            <w:pPr>
              <w:ind w:left="-90" w:firstLine="0"/>
              <w:jc w:val="center"/>
              <w:rPr>
                <w:sz w:val="24"/>
                <w:szCs w:val="24"/>
                <w:lang w:eastAsia="ru-RU"/>
              </w:rPr>
            </w:pPr>
            <w:r w:rsidRPr="00D1287D">
              <w:rPr>
                <w:sz w:val="24"/>
                <w:szCs w:val="24"/>
                <w:lang w:eastAsia="ru-RU"/>
              </w:rPr>
              <w:t>7</w:t>
            </w:r>
          </w:p>
        </w:tc>
      </w:tr>
      <w:tr w:rsidR="00D1287D" w:rsidRPr="00A57C5C" w14:paraId="2028B533" w14:textId="77777777" w:rsidTr="00D1287D">
        <w:trPr>
          <w:trHeight w:val="28"/>
        </w:trPr>
        <w:tc>
          <w:tcPr>
            <w:tcW w:w="186" w:type="pct"/>
            <w:shd w:val="clear" w:color="auto" w:fill="auto"/>
          </w:tcPr>
          <w:p w14:paraId="792E228B" w14:textId="77777777" w:rsidR="00D1287D" w:rsidRPr="00A57C5C" w:rsidRDefault="00D1287D" w:rsidP="00D1287D">
            <w:pPr>
              <w:widowControl w:val="0"/>
              <w:suppressAutoHyphens w:val="0"/>
              <w:overflowPunct/>
              <w:autoSpaceDE/>
              <w:autoSpaceDN w:val="0"/>
              <w:adjustRightInd w:val="0"/>
              <w:ind w:left="284"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9F03105" w14:textId="77777777" w:rsidR="00D1287D" w:rsidRPr="00511C55" w:rsidRDefault="00D1287D" w:rsidP="00D1287D">
            <w:pPr>
              <w:overflowPunct/>
              <w:autoSpaceDE/>
              <w:ind w:firstLine="0"/>
              <w:jc w:val="left"/>
              <w:textAlignment w:val="auto"/>
              <w:rPr>
                <w:bCs/>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E9576D8" w14:textId="77777777" w:rsidR="00D1287D" w:rsidRPr="00820F9B" w:rsidRDefault="00D1287D" w:rsidP="00D1287D">
            <w:pPr>
              <w:overflowPunct/>
              <w:autoSpaceDE/>
              <w:ind w:firstLine="0"/>
              <w:jc w:val="left"/>
              <w:textAlignment w:val="auto"/>
              <w:rPr>
                <w:bCs/>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6FCF0D9" w14:textId="77777777" w:rsidR="00D1287D" w:rsidRPr="00511C55" w:rsidRDefault="00D1287D" w:rsidP="00D1287D">
            <w:pPr>
              <w:overflowPunct/>
              <w:autoSpaceDE/>
              <w:ind w:firstLine="0"/>
              <w:jc w:val="left"/>
              <w:textAlignment w:val="auto"/>
              <w:rPr>
                <w:sz w:val="24"/>
                <w:szCs w:val="24"/>
              </w:rPr>
            </w:pPr>
          </w:p>
        </w:tc>
        <w:tc>
          <w:tcPr>
            <w:tcW w:w="712" w:type="pct"/>
            <w:shd w:val="clear" w:color="auto" w:fill="auto"/>
          </w:tcPr>
          <w:p w14:paraId="00B0670A" w14:textId="77777777" w:rsidR="00D1287D" w:rsidRDefault="00D1287D" w:rsidP="00D1287D">
            <w:pPr>
              <w:overflowPunct/>
              <w:autoSpaceDE/>
              <w:ind w:firstLine="0"/>
              <w:jc w:val="left"/>
              <w:textAlignment w:val="auto"/>
              <w:rPr>
                <w:bCs/>
                <w:sz w:val="24"/>
                <w:szCs w:val="24"/>
              </w:rPr>
            </w:pPr>
          </w:p>
        </w:tc>
        <w:tc>
          <w:tcPr>
            <w:tcW w:w="836" w:type="pct"/>
            <w:shd w:val="clear" w:color="auto" w:fill="auto"/>
          </w:tcPr>
          <w:p w14:paraId="0A6D9293" w14:textId="77777777" w:rsidR="00D1287D" w:rsidRDefault="00D1287D" w:rsidP="00D1287D">
            <w:pPr>
              <w:overflowPunct/>
              <w:autoSpaceDE/>
              <w:ind w:firstLine="0"/>
              <w:jc w:val="left"/>
              <w:textAlignment w:val="auto"/>
              <w:rPr>
                <w:bCs/>
                <w:sz w:val="24"/>
                <w:szCs w:val="24"/>
              </w:rPr>
            </w:pPr>
          </w:p>
        </w:tc>
        <w:tc>
          <w:tcPr>
            <w:tcW w:w="975" w:type="pct"/>
            <w:shd w:val="clear" w:color="auto" w:fill="auto"/>
          </w:tcPr>
          <w:p w14:paraId="289CBDC3" w14:textId="24813446" w:rsidR="00D1287D" w:rsidRDefault="00D1287D" w:rsidP="00D1287D">
            <w:pPr>
              <w:ind w:firstLine="0"/>
              <w:jc w:val="left"/>
              <w:rPr>
                <w:bCs/>
                <w:sz w:val="24"/>
                <w:szCs w:val="24"/>
              </w:rPr>
            </w:pPr>
            <w:r>
              <w:rPr>
                <w:bCs/>
                <w:sz w:val="24"/>
                <w:szCs w:val="24"/>
              </w:rPr>
              <w:t xml:space="preserve">соответствии с главой </w:t>
            </w:r>
            <w:r>
              <w:rPr>
                <w:bCs/>
                <w:sz w:val="24"/>
                <w:szCs w:val="24"/>
                <w:lang w:val="en-US"/>
              </w:rPr>
              <w:t>III</w:t>
            </w:r>
            <w:r>
              <w:rPr>
                <w:bCs/>
                <w:sz w:val="24"/>
                <w:szCs w:val="24"/>
              </w:rPr>
              <w:t xml:space="preserve"> СанПиН 2.1.4.1110-02</w:t>
            </w:r>
          </w:p>
        </w:tc>
      </w:tr>
      <w:tr w:rsidR="00D1287D" w:rsidRPr="00A57C5C" w14:paraId="3F3C37E6" w14:textId="77777777" w:rsidTr="002D25B8">
        <w:trPr>
          <w:trHeight w:val="701"/>
        </w:trPr>
        <w:tc>
          <w:tcPr>
            <w:tcW w:w="186" w:type="pct"/>
            <w:shd w:val="clear" w:color="auto" w:fill="auto"/>
          </w:tcPr>
          <w:p w14:paraId="497A5B2B"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76086732" w14:textId="06242E03" w:rsidR="00D1287D" w:rsidRPr="00511C55" w:rsidRDefault="00D1287D" w:rsidP="00D1287D">
            <w:pPr>
              <w:overflowPunct/>
              <w:autoSpaceDE/>
              <w:ind w:firstLine="0"/>
              <w:jc w:val="left"/>
              <w:textAlignment w:val="auto"/>
              <w:rPr>
                <w:sz w:val="24"/>
                <w:szCs w:val="24"/>
                <w:lang w:eastAsia="ru-RU"/>
              </w:rPr>
            </w:pPr>
            <w:r w:rsidRPr="00511C55">
              <w:rPr>
                <w:bCs/>
                <w:sz w:val="24"/>
                <w:szCs w:val="24"/>
              </w:rPr>
              <w:t>Канализация самотечная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B6BDC8E" w14:textId="290D295A" w:rsidR="00D1287D" w:rsidRPr="00511C55" w:rsidRDefault="00D1287D" w:rsidP="00D1287D">
            <w:pPr>
              <w:overflowPunct/>
              <w:autoSpaceDE/>
              <w:ind w:firstLine="0"/>
              <w:jc w:val="left"/>
              <w:textAlignment w:val="auto"/>
              <w:rPr>
                <w:sz w:val="24"/>
                <w:szCs w:val="24"/>
                <w:lang w:eastAsia="ru-RU"/>
              </w:rPr>
            </w:pPr>
            <w:r>
              <w:rPr>
                <w:bCs/>
                <w:sz w:val="24"/>
                <w:szCs w:val="24"/>
              </w:rPr>
              <w:t>Объект газоснабжения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3F902F0" w14:textId="470FC905" w:rsidR="00D1287D" w:rsidRPr="00511C55" w:rsidRDefault="00D1287D" w:rsidP="00D1287D">
            <w:pPr>
              <w:overflowPunct/>
              <w:autoSpaceDE/>
              <w:ind w:firstLine="0"/>
              <w:jc w:val="left"/>
              <w:textAlignment w:val="auto"/>
              <w:rPr>
                <w:sz w:val="24"/>
                <w:szCs w:val="24"/>
              </w:rPr>
            </w:pPr>
            <w:r w:rsidRPr="00511C55">
              <w:rPr>
                <w:sz w:val="24"/>
                <w:szCs w:val="24"/>
              </w:rPr>
              <w:t>Организация газоснабжения</w:t>
            </w:r>
          </w:p>
        </w:tc>
        <w:tc>
          <w:tcPr>
            <w:tcW w:w="712" w:type="pct"/>
            <w:shd w:val="clear" w:color="auto" w:fill="auto"/>
          </w:tcPr>
          <w:p w14:paraId="45328B70"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72F2725F" w14:textId="450F6C4F" w:rsidR="00D1287D" w:rsidRPr="00511C55" w:rsidRDefault="00D1287D" w:rsidP="00D1287D">
            <w:pPr>
              <w:widowControl w:val="0"/>
              <w:ind w:firstLine="0"/>
              <w:jc w:val="left"/>
              <w:rPr>
                <w:sz w:val="24"/>
                <w:szCs w:val="24"/>
                <w:lang w:eastAsia="ru-RU"/>
              </w:rPr>
            </w:pPr>
            <w:r w:rsidRPr="00511C55">
              <w:rPr>
                <w:sz w:val="24"/>
                <w:szCs w:val="24"/>
              </w:rPr>
              <w:t>0,4 км</w:t>
            </w:r>
          </w:p>
        </w:tc>
        <w:tc>
          <w:tcPr>
            <w:tcW w:w="836" w:type="pct"/>
            <w:shd w:val="clear" w:color="auto" w:fill="auto"/>
          </w:tcPr>
          <w:p w14:paraId="5A1AA7C3" w14:textId="65BF9A0F" w:rsidR="00D1287D" w:rsidRPr="00511C55" w:rsidRDefault="00D1287D" w:rsidP="00D1287D">
            <w:pPr>
              <w:overflowPunct/>
              <w:autoSpaceDE/>
              <w:ind w:firstLine="34"/>
              <w:jc w:val="left"/>
              <w:textAlignment w:val="auto"/>
              <w:rPr>
                <w:sz w:val="24"/>
                <w:szCs w:val="24"/>
                <w:lang w:eastAsia="ru-RU"/>
              </w:rPr>
            </w:pPr>
            <w:r>
              <w:rPr>
                <w:bCs/>
                <w:sz w:val="24"/>
                <w:szCs w:val="24"/>
              </w:rPr>
              <w:t>Городской поселок</w:t>
            </w:r>
            <w:r w:rsidRPr="00511C55">
              <w:rPr>
                <w:bCs/>
                <w:sz w:val="24"/>
                <w:szCs w:val="24"/>
              </w:rPr>
              <w:t xml:space="preserve"> Токсово</w:t>
            </w:r>
          </w:p>
        </w:tc>
        <w:tc>
          <w:tcPr>
            <w:tcW w:w="975" w:type="pct"/>
            <w:shd w:val="clear" w:color="auto" w:fill="auto"/>
          </w:tcPr>
          <w:p w14:paraId="4BA2CA6B" w14:textId="457626C7" w:rsidR="00D1287D" w:rsidRPr="00511C55" w:rsidRDefault="00D1287D" w:rsidP="00D1287D">
            <w:pPr>
              <w:overflowPunct/>
              <w:autoSpaceDE/>
              <w:ind w:firstLine="0"/>
              <w:jc w:val="left"/>
              <w:textAlignment w:val="auto"/>
              <w:rPr>
                <w:sz w:val="24"/>
                <w:szCs w:val="24"/>
                <w:lang w:eastAsia="ru-RU"/>
              </w:rPr>
            </w:pPr>
            <w:r w:rsidRPr="00511C55">
              <w:rPr>
                <w:sz w:val="24"/>
                <w:szCs w:val="24"/>
                <w:lang w:eastAsia="ru-RU"/>
              </w:rPr>
              <w:t>Установление не требуется</w:t>
            </w:r>
          </w:p>
        </w:tc>
      </w:tr>
      <w:tr w:rsidR="00D1287D" w:rsidRPr="00A57C5C" w14:paraId="0F7AFE39" w14:textId="77777777" w:rsidTr="003776E1">
        <w:trPr>
          <w:trHeight w:val="456"/>
        </w:trPr>
        <w:tc>
          <w:tcPr>
            <w:tcW w:w="186" w:type="pct"/>
            <w:shd w:val="clear" w:color="auto" w:fill="auto"/>
          </w:tcPr>
          <w:p w14:paraId="1D8F7FF8"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52D0062" w14:textId="6F75776B" w:rsidR="00D1287D" w:rsidRDefault="00D1287D" w:rsidP="00D1287D">
            <w:pPr>
              <w:ind w:hanging="60"/>
              <w:jc w:val="left"/>
              <w:rPr>
                <w:bCs/>
                <w:sz w:val="24"/>
                <w:szCs w:val="24"/>
              </w:rPr>
            </w:pPr>
            <w:r w:rsidRPr="00511C55">
              <w:rPr>
                <w:bCs/>
                <w:sz w:val="24"/>
                <w:szCs w:val="24"/>
              </w:rPr>
              <w:t>Газопровод-отвод высокого давления</w:t>
            </w:r>
            <w:r>
              <w:rPr>
                <w:bCs/>
                <w:sz w:val="24"/>
                <w:szCs w:val="24"/>
              </w:rPr>
              <w:t xml:space="preserve"> деревня</w:t>
            </w:r>
            <w:r w:rsidRPr="00511C55">
              <w:rPr>
                <w:rFonts w:eastAsia="Calibri"/>
                <w:sz w:val="24"/>
                <w:szCs w:val="24"/>
              </w:rPr>
              <w:t xml:space="preserve"> Рапполово </w:t>
            </w:r>
            <w:r>
              <w:rPr>
                <w:rFonts w:eastAsia="Calibri"/>
                <w:sz w:val="24"/>
                <w:szCs w:val="24"/>
              </w:rPr>
              <w:t>–</w:t>
            </w:r>
            <w:r w:rsidRPr="00511C55">
              <w:rPr>
                <w:rFonts w:eastAsia="Calibri"/>
                <w:sz w:val="24"/>
                <w:szCs w:val="24"/>
              </w:rPr>
              <w:t xml:space="preserve"> г</w:t>
            </w:r>
            <w:r>
              <w:rPr>
                <w:rFonts w:eastAsia="Calibri"/>
                <w:sz w:val="24"/>
                <w:szCs w:val="24"/>
              </w:rPr>
              <w:t>ородской поселок</w:t>
            </w:r>
            <w:r w:rsidRPr="00511C55">
              <w:rPr>
                <w:rFonts w:eastAsia="Calibri"/>
                <w:sz w:val="24"/>
                <w:szCs w:val="24"/>
              </w:rPr>
              <w:t xml:space="preserve"> Токсово</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A748309" w14:textId="08F0E081" w:rsidR="00D1287D" w:rsidRDefault="00D1287D" w:rsidP="00D1287D">
            <w:pPr>
              <w:overflowPunct/>
              <w:autoSpaceDE/>
              <w:ind w:firstLine="0"/>
              <w:jc w:val="left"/>
              <w:textAlignment w:val="auto"/>
              <w:rPr>
                <w:bCs/>
                <w:sz w:val="24"/>
                <w:szCs w:val="24"/>
              </w:rPr>
            </w:pPr>
            <w:r w:rsidRPr="00511C55">
              <w:rPr>
                <w:bCs/>
                <w:sz w:val="24"/>
                <w:szCs w:val="24"/>
              </w:rPr>
              <w:t>Газопровод-отвод высокого давления</w:t>
            </w:r>
            <w:r w:rsidRPr="00511C55">
              <w:rPr>
                <w:rFonts w:eastAsia="Calibri"/>
                <w:sz w:val="24"/>
                <w:szCs w:val="24"/>
              </w:rPr>
              <w:t xml:space="preserve"> д</w:t>
            </w:r>
            <w:r>
              <w:rPr>
                <w:rFonts w:eastAsia="Calibri"/>
                <w:sz w:val="24"/>
                <w:szCs w:val="24"/>
              </w:rPr>
              <w:t>еревня</w:t>
            </w:r>
            <w:r w:rsidRPr="00511C55">
              <w:rPr>
                <w:rFonts w:eastAsia="Calibri"/>
                <w:sz w:val="24"/>
                <w:szCs w:val="24"/>
              </w:rPr>
              <w:t xml:space="preserve"> Рапполово </w:t>
            </w:r>
            <w:r>
              <w:rPr>
                <w:rFonts w:eastAsia="Calibri"/>
                <w:sz w:val="24"/>
                <w:szCs w:val="24"/>
              </w:rPr>
              <w:t>–</w:t>
            </w:r>
            <w:r w:rsidRPr="00511C55">
              <w:rPr>
                <w:rFonts w:eastAsia="Calibri"/>
                <w:sz w:val="24"/>
                <w:szCs w:val="24"/>
              </w:rPr>
              <w:t xml:space="preserve"> г</w:t>
            </w:r>
            <w:r>
              <w:rPr>
                <w:rFonts w:eastAsia="Calibri"/>
                <w:sz w:val="24"/>
                <w:szCs w:val="24"/>
              </w:rPr>
              <w:t>ородской поселок</w:t>
            </w:r>
            <w:r w:rsidRPr="00511C55">
              <w:rPr>
                <w:rFonts w:eastAsia="Calibri"/>
                <w:sz w:val="24"/>
                <w:szCs w:val="24"/>
              </w:rPr>
              <w:t xml:space="preserve"> Токсово</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4EC2B57" w14:textId="77777777" w:rsidR="00D1287D" w:rsidRDefault="00D1287D" w:rsidP="00D1287D">
            <w:pPr>
              <w:overflowPunct/>
              <w:autoSpaceDE/>
              <w:ind w:firstLine="0"/>
              <w:jc w:val="left"/>
              <w:textAlignment w:val="auto"/>
              <w:rPr>
                <w:rFonts w:eastAsia="Calibri"/>
                <w:sz w:val="24"/>
                <w:szCs w:val="24"/>
              </w:rPr>
            </w:pPr>
            <w:r w:rsidRPr="00511C55">
              <w:rPr>
                <w:bCs/>
                <w:sz w:val="24"/>
                <w:szCs w:val="24"/>
              </w:rPr>
              <w:t>Газопровод-отвод высокого давления</w:t>
            </w:r>
            <w:r>
              <w:rPr>
                <w:rFonts w:eastAsia="Calibri"/>
                <w:sz w:val="24"/>
                <w:szCs w:val="24"/>
              </w:rPr>
              <w:t xml:space="preserve"> деревня Рапполово – </w:t>
            </w:r>
          </w:p>
          <w:p w14:paraId="72D3C0C7" w14:textId="1BE16E69" w:rsidR="00D1287D" w:rsidRDefault="00D1287D" w:rsidP="00D1287D">
            <w:pPr>
              <w:overflowPunct/>
              <w:autoSpaceDE/>
              <w:ind w:firstLine="0"/>
              <w:jc w:val="left"/>
              <w:textAlignment w:val="auto"/>
              <w:rPr>
                <w:sz w:val="24"/>
                <w:szCs w:val="24"/>
              </w:rPr>
            </w:pPr>
            <w:r w:rsidRPr="00511C55">
              <w:rPr>
                <w:rFonts w:eastAsia="Calibri"/>
                <w:sz w:val="24"/>
                <w:szCs w:val="24"/>
              </w:rPr>
              <w:t>г</w:t>
            </w:r>
            <w:r>
              <w:rPr>
                <w:rFonts w:eastAsia="Calibri"/>
                <w:sz w:val="24"/>
                <w:szCs w:val="24"/>
              </w:rPr>
              <w:t>ородской поселок</w:t>
            </w:r>
            <w:r w:rsidRPr="00511C55">
              <w:rPr>
                <w:rFonts w:eastAsia="Calibri"/>
                <w:sz w:val="24"/>
                <w:szCs w:val="24"/>
              </w:rPr>
              <w:t xml:space="preserve"> Токсово</w:t>
            </w:r>
          </w:p>
        </w:tc>
        <w:tc>
          <w:tcPr>
            <w:tcW w:w="712" w:type="pct"/>
            <w:shd w:val="clear" w:color="auto" w:fill="auto"/>
          </w:tcPr>
          <w:p w14:paraId="409785FC" w14:textId="325578CE" w:rsidR="00D1287D" w:rsidRDefault="00D1287D" w:rsidP="00D1287D">
            <w:pPr>
              <w:overflowPunct/>
              <w:autoSpaceDE/>
              <w:ind w:firstLine="0"/>
              <w:jc w:val="left"/>
              <w:textAlignment w:val="auto"/>
              <w:rPr>
                <w:bCs/>
                <w:sz w:val="24"/>
                <w:szCs w:val="24"/>
              </w:rPr>
            </w:pPr>
            <w:r w:rsidRPr="00511C55">
              <w:rPr>
                <w:bCs/>
                <w:sz w:val="24"/>
                <w:szCs w:val="24"/>
              </w:rPr>
              <w:t>Газопровод-отвод высокого давления</w:t>
            </w:r>
            <w:r w:rsidRPr="00511C55">
              <w:rPr>
                <w:rFonts w:eastAsia="Calibri"/>
                <w:sz w:val="24"/>
                <w:szCs w:val="24"/>
              </w:rPr>
              <w:t xml:space="preserve"> д</w:t>
            </w:r>
            <w:r>
              <w:rPr>
                <w:rFonts w:eastAsia="Calibri"/>
                <w:sz w:val="24"/>
                <w:szCs w:val="24"/>
              </w:rPr>
              <w:t>еревня</w:t>
            </w:r>
            <w:r w:rsidRPr="00511C55">
              <w:rPr>
                <w:rFonts w:eastAsia="Calibri"/>
                <w:sz w:val="24"/>
                <w:szCs w:val="24"/>
              </w:rPr>
              <w:t xml:space="preserve"> Рапполово </w:t>
            </w:r>
            <w:r>
              <w:rPr>
                <w:rFonts w:eastAsia="Calibri"/>
                <w:sz w:val="24"/>
                <w:szCs w:val="24"/>
              </w:rPr>
              <w:t>–</w:t>
            </w:r>
            <w:r w:rsidRPr="00511C55">
              <w:rPr>
                <w:rFonts w:eastAsia="Calibri"/>
                <w:sz w:val="24"/>
                <w:szCs w:val="24"/>
              </w:rPr>
              <w:t xml:space="preserve"> г</w:t>
            </w:r>
            <w:r>
              <w:rPr>
                <w:rFonts w:eastAsia="Calibri"/>
                <w:sz w:val="24"/>
                <w:szCs w:val="24"/>
              </w:rPr>
              <w:t>ородской поселок</w:t>
            </w:r>
            <w:r w:rsidRPr="00511C55">
              <w:rPr>
                <w:rFonts w:eastAsia="Calibri"/>
                <w:sz w:val="24"/>
                <w:szCs w:val="24"/>
              </w:rPr>
              <w:t xml:space="preserve"> Токсово</w:t>
            </w:r>
          </w:p>
        </w:tc>
        <w:tc>
          <w:tcPr>
            <w:tcW w:w="836" w:type="pct"/>
            <w:shd w:val="clear" w:color="auto" w:fill="auto"/>
          </w:tcPr>
          <w:p w14:paraId="0FFBD969" w14:textId="14083554" w:rsidR="00D1287D" w:rsidRPr="00511C55" w:rsidRDefault="00D1287D" w:rsidP="00D1287D">
            <w:pPr>
              <w:ind w:firstLine="34"/>
              <w:jc w:val="left"/>
              <w:rPr>
                <w:bCs/>
                <w:sz w:val="24"/>
                <w:szCs w:val="24"/>
              </w:rPr>
            </w:pPr>
            <w:r w:rsidRPr="00511C55">
              <w:rPr>
                <w:bCs/>
                <w:sz w:val="24"/>
                <w:szCs w:val="24"/>
              </w:rPr>
              <w:t>Газопровод-отвод высокого давления</w:t>
            </w:r>
            <w:r w:rsidRPr="00511C55">
              <w:rPr>
                <w:rFonts w:eastAsia="Calibri"/>
                <w:sz w:val="24"/>
                <w:szCs w:val="24"/>
              </w:rPr>
              <w:t xml:space="preserve"> </w:t>
            </w:r>
            <w:r>
              <w:rPr>
                <w:rFonts w:eastAsia="Calibri"/>
                <w:sz w:val="24"/>
                <w:szCs w:val="24"/>
              </w:rPr>
              <w:t xml:space="preserve">деревня Рапполово – </w:t>
            </w:r>
            <w:r w:rsidRPr="00511C55">
              <w:rPr>
                <w:rFonts w:eastAsia="Calibri"/>
                <w:sz w:val="24"/>
                <w:szCs w:val="24"/>
              </w:rPr>
              <w:t>г</w:t>
            </w:r>
            <w:r>
              <w:rPr>
                <w:rFonts w:eastAsia="Calibri"/>
                <w:sz w:val="24"/>
                <w:szCs w:val="24"/>
              </w:rPr>
              <w:t>ородской поселок</w:t>
            </w:r>
            <w:r w:rsidRPr="00511C55">
              <w:rPr>
                <w:rFonts w:eastAsia="Calibri"/>
                <w:sz w:val="24"/>
                <w:szCs w:val="24"/>
              </w:rPr>
              <w:t xml:space="preserve"> Токсово</w:t>
            </w:r>
          </w:p>
        </w:tc>
        <w:tc>
          <w:tcPr>
            <w:tcW w:w="975" w:type="pct"/>
            <w:shd w:val="clear" w:color="auto" w:fill="auto"/>
          </w:tcPr>
          <w:p w14:paraId="553BF13D" w14:textId="5B421EE0" w:rsidR="00D1287D" w:rsidRPr="00F52CF2" w:rsidRDefault="00D1287D" w:rsidP="00D1287D">
            <w:pPr>
              <w:overflowPunct/>
              <w:autoSpaceDE/>
              <w:ind w:firstLine="0"/>
              <w:jc w:val="left"/>
              <w:textAlignment w:val="auto"/>
              <w:rPr>
                <w:sz w:val="24"/>
                <w:szCs w:val="24"/>
                <w:lang w:eastAsia="ru-RU"/>
              </w:rPr>
            </w:pPr>
            <w:r w:rsidRPr="00F52CF2">
              <w:rPr>
                <w:sz w:val="24"/>
                <w:szCs w:val="24"/>
                <w:lang w:eastAsia="ru-RU"/>
              </w:rPr>
              <w:t>Охранная зона 2 </w:t>
            </w:r>
            <w:r w:rsidRPr="00BD4C04">
              <w:rPr>
                <w:bCs/>
                <w:sz w:val="24"/>
                <w:szCs w:val="24"/>
              </w:rPr>
              <w:t>метр</w:t>
            </w:r>
            <w:r>
              <w:rPr>
                <w:bCs/>
                <w:sz w:val="24"/>
                <w:szCs w:val="24"/>
              </w:rPr>
              <w:t>а</w:t>
            </w:r>
            <w:r w:rsidRPr="00F52CF2">
              <w:rPr>
                <w:sz w:val="24"/>
                <w:szCs w:val="24"/>
                <w:lang w:eastAsia="ru-RU"/>
              </w:rPr>
              <w:t>.</w:t>
            </w:r>
          </w:p>
          <w:p w14:paraId="4BD041D9" w14:textId="655CE2D1" w:rsidR="00D1287D" w:rsidRDefault="00D1287D" w:rsidP="00D1287D">
            <w:pPr>
              <w:overflowPunct/>
              <w:autoSpaceDE/>
              <w:ind w:firstLine="0"/>
              <w:jc w:val="left"/>
              <w:textAlignment w:val="auto"/>
              <w:rPr>
                <w:bCs/>
                <w:sz w:val="24"/>
                <w:szCs w:val="24"/>
              </w:rPr>
            </w:pPr>
            <w:r w:rsidRPr="00F52CF2">
              <w:rPr>
                <w:sz w:val="24"/>
                <w:szCs w:val="24"/>
                <w:lang w:eastAsia="ru-RU"/>
              </w:rPr>
              <w:t>Режим использования территории в соответствии с требованиями пунктов 14</w:t>
            </w:r>
            <w:r>
              <w:rPr>
                <w:sz w:val="24"/>
                <w:szCs w:val="24"/>
                <w:lang w:eastAsia="ru-RU"/>
              </w:rPr>
              <w:t> </w:t>
            </w:r>
            <w:r>
              <w:rPr>
                <w:rFonts w:eastAsia="Calibri"/>
                <w:sz w:val="24"/>
                <w:szCs w:val="24"/>
              </w:rPr>
              <w:t>–</w:t>
            </w:r>
            <w:r>
              <w:rPr>
                <w:sz w:val="24"/>
                <w:szCs w:val="24"/>
                <w:lang w:eastAsia="ru-RU"/>
              </w:rPr>
              <w:t> </w:t>
            </w:r>
            <w:r w:rsidRPr="00F52CF2">
              <w:rPr>
                <w:sz w:val="24"/>
                <w:szCs w:val="24"/>
                <w:lang w:eastAsia="ru-RU"/>
              </w:rPr>
              <w:t xml:space="preserve">16 </w:t>
            </w:r>
            <w:r>
              <w:rPr>
                <w:sz w:val="24"/>
                <w:szCs w:val="24"/>
                <w:lang w:eastAsia="ru-RU"/>
              </w:rPr>
              <w:t>Правил охраны газораспределительных сетей, утвержденных постановлением Правительства Российской Федерации от 20 ноября 2020 года № 878</w:t>
            </w:r>
          </w:p>
        </w:tc>
      </w:tr>
      <w:tr w:rsidR="00D1287D" w:rsidRPr="00A57C5C" w14:paraId="53DB4CE4" w14:textId="77777777" w:rsidTr="002D25B8">
        <w:trPr>
          <w:trHeight w:val="74"/>
        </w:trPr>
        <w:tc>
          <w:tcPr>
            <w:tcW w:w="186" w:type="pct"/>
            <w:shd w:val="clear" w:color="auto" w:fill="auto"/>
          </w:tcPr>
          <w:p w14:paraId="65D85C3F"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3857D2F0" w14:textId="5035E093" w:rsidR="00D1287D" w:rsidRPr="00511C55" w:rsidRDefault="00D1287D" w:rsidP="00D1287D">
            <w:pPr>
              <w:overflowPunct/>
              <w:autoSpaceDE/>
              <w:ind w:firstLine="0"/>
              <w:jc w:val="left"/>
              <w:textAlignment w:val="auto"/>
              <w:rPr>
                <w:sz w:val="24"/>
                <w:szCs w:val="24"/>
                <w:lang w:eastAsia="ru-RU"/>
              </w:rPr>
            </w:pPr>
            <w:r w:rsidRPr="00511C55">
              <w:rPr>
                <w:sz w:val="24"/>
                <w:szCs w:val="24"/>
              </w:rPr>
              <w:t>Газопро</w:t>
            </w:r>
            <w:r>
              <w:rPr>
                <w:sz w:val="24"/>
                <w:szCs w:val="24"/>
              </w:rPr>
              <w:t>вод-отвод высокого давления до садоводческого некоммерческого товарищества</w:t>
            </w:r>
            <w:r w:rsidRPr="00511C55">
              <w:rPr>
                <w:sz w:val="24"/>
                <w:szCs w:val="24"/>
              </w:rPr>
              <w:t xml:space="preserve"> «Пирит-1»</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C440E84" w14:textId="4D02BEDA" w:rsidR="00D1287D" w:rsidRPr="00511C55" w:rsidRDefault="00D1287D" w:rsidP="00D1287D">
            <w:pPr>
              <w:overflowPunct/>
              <w:autoSpaceDE/>
              <w:ind w:firstLine="0"/>
              <w:jc w:val="left"/>
              <w:textAlignment w:val="auto"/>
              <w:rPr>
                <w:sz w:val="24"/>
                <w:szCs w:val="24"/>
                <w:lang w:eastAsia="ru-RU"/>
              </w:rPr>
            </w:pPr>
            <w:r w:rsidRPr="004F68D9">
              <w:rPr>
                <w:bCs/>
                <w:sz w:val="24"/>
                <w:szCs w:val="24"/>
              </w:rPr>
              <w:t>Объект газоснабжения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9EDA2CF" w14:textId="3BA64158" w:rsidR="00D1287D" w:rsidRPr="00511C55" w:rsidRDefault="00D1287D" w:rsidP="00D1287D">
            <w:pPr>
              <w:overflowPunct/>
              <w:autoSpaceDE/>
              <w:ind w:firstLine="0"/>
              <w:jc w:val="left"/>
              <w:textAlignment w:val="auto"/>
              <w:rPr>
                <w:sz w:val="24"/>
                <w:szCs w:val="24"/>
              </w:rPr>
            </w:pPr>
            <w:r w:rsidRPr="00511C55">
              <w:rPr>
                <w:sz w:val="24"/>
                <w:szCs w:val="24"/>
              </w:rPr>
              <w:t>Организация газоснабжения</w:t>
            </w:r>
          </w:p>
        </w:tc>
        <w:tc>
          <w:tcPr>
            <w:tcW w:w="712" w:type="pct"/>
            <w:shd w:val="clear" w:color="auto" w:fill="auto"/>
          </w:tcPr>
          <w:p w14:paraId="37419291"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2C8BDCA1" w14:textId="3F755A14" w:rsidR="00D1287D" w:rsidRPr="00511C55" w:rsidRDefault="00D1287D" w:rsidP="00D1287D">
            <w:pPr>
              <w:widowControl w:val="0"/>
              <w:ind w:firstLine="33"/>
              <w:jc w:val="left"/>
              <w:rPr>
                <w:sz w:val="24"/>
                <w:szCs w:val="24"/>
                <w:lang w:eastAsia="ru-RU"/>
              </w:rPr>
            </w:pPr>
            <w:r w:rsidRPr="00511C55">
              <w:rPr>
                <w:sz w:val="24"/>
                <w:szCs w:val="24"/>
              </w:rPr>
              <w:t>1 км</w:t>
            </w:r>
          </w:p>
        </w:tc>
        <w:tc>
          <w:tcPr>
            <w:tcW w:w="836" w:type="pct"/>
            <w:shd w:val="clear" w:color="auto" w:fill="auto"/>
          </w:tcPr>
          <w:p w14:paraId="011CEACD" w14:textId="6E37359D" w:rsidR="00D1287D" w:rsidRPr="00511C55" w:rsidRDefault="00D1287D" w:rsidP="00D1287D">
            <w:pPr>
              <w:widowControl w:val="0"/>
              <w:autoSpaceDN w:val="0"/>
              <w:adjustRightInd w:val="0"/>
              <w:ind w:firstLine="34"/>
              <w:jc w:val="left"/>
              <w:rPr>
                <w:bCs/>
                <w:sz w:val="24"/>
                <w:szCs w:val="24"/>
              </w:rPr>
            </w:pPr>
            <w:r>
              <w:rPr>
                <w:bCs/>
                <w:sz w:val="24"/>
                <w:szCs w:val="24"/>
              </w:rPr>
              <w:t>Поселок</w:t>
            </w:r>
            <w:r w:rsidRPr="00511C55">
              <w:rPr>
                <w:bCs/>
                <w:sz w:val="24"/>
                <w:szCs w:val="24"/>
              </w:rPr>
              <w:t xml:space="preserve"> Новое Токсово,</w:t>
            </w:r>
          </w:p>
          <w:p w14:paraId="0C9BE907" w14:textId="1986DB5E" w:rsidR="00D1287D" w:rsidRPr="00511C55" w:rsidRDefault="00D1287D" w:rsidP="00D1287D">
            <w:pPr>
              <w:overflowPunct/>
              <w:autoSpaceDE/>
              <w:ind w:right="-69" w:firstLine="34"/>
              <w:jc w:val="left"/>
              <w:textAlignment w:val="auto"/>
              <w:rPr>
                <w:sz w:val="24"/>
                <w:szCs w:val="24"/>
                <w:lang w:eastAsia="ru-RU"/>
              </w:rPr>
            </w:pPr>
            <w:r w:rsidRPr="00511C55">
              <w:rPr>
                <w:bCs/>
                <w:sz w:val="24"/>
                <w:szCs w:val="24"/>
              </w:rPr>
              <w:t xml:space="preserve">муниципальное образование «Токсовское </w:t>
            </w:r>
            <w:r>
              <w:rPr>
                <w:bCs/>
                <w:sz w:val="24"/>
                <w:szCs w:val="24"/>
              </w:rPr>
              <w:t>городское поселение»</w:t>
            </w:r>
          </w:p>
        </w:tc>
        <w:tc>
          <w:tcPr>
            <w:tcW w:w="975" w:type="pct"/>
            <w:shd w:val="clear" w:color="auto" w:fill="auto"/>
          </w:tcPr>
          <w:p w14:paraId="5255A3C7" w14:textId="23CBA0F0" w:rsidR="00D1287D" w:rsidRDefault="00D1287D" w:rsidP="00D1287D">
            <w:pPr>
              <w:overflowPunct/>
              <w:autoSpaceDE/>
              <w:ind w:firstLine="0"/>
              <w:jc w:val="left"/>
              <w:textAlignment w:val="auto"/>
              <w:rPr>
                <w:bCs/>
                <w:sz w:val="24"/>
                <w:szCs w:val="24"/>
              </w:rPr>
            </w:pPr>
            <w:r w:rsidRPr="00511C55">
              <w:rPr>
                <w:bCs/>
                <w:sz w:val="24"/>
                <w:szCs w:val="24"/>
              </w:rPr>
              <w:t>Охранная зона 2 м</w:t>
            </w:r>
            <w:r>
              <w:rPr>
                <w:bCs/>
                <w:sz w:val="24"/>
                <w:szCs w:val="24"/>
              </w:rPr>
              <w:t>етра.</w:t>
            </w:r>
          </w:p>
          <w:p w14:paraId="54477188" w14:textId="50C0D1F8" w:rsidR="00D1287D" w:rsidRPr="00511C55" w:rsidRDefault="00D1287D" w:rsidP="00D1287D">
            <w:pPr>
              <w:overflowPunct/>
              <w:autoSpaceDE/>
              <w:ind w:firstLine="0"/>
              <w:jc w:val="left"/>
              <w:textAlignment w:val="auto"/>
              <w:rPr>
                <w:sz w:val="24"/>
                <w:szCs w:val="24"/>
                <w:lang w:eastAsia="ru-RU"/>
              </w:rPr>
            </w:pPr>
            <w:r w:rsidRPr="00F52CF2">
              <w:rPr>
                <w:sz w:val="24"/>
                <w:szCs w:val="24"/>
                <w:lang w:eastAsia="ru-RU"/>
              </w:rPr>
              <w:t>Режим использования территории в соответствии с требованиями пунктов 14</w:t>
            </w:r>
            <w:r>
              <w:rPr>
                <w:sz w:val="24"/>
                <w:szCs w:val="24"/>
                <w:lang w:eastAsia="ru-RU"/>
              </w:rPr>
              <w:t> </w:t>
            </w:r>
            <w:r>
              <w:rPr>
                <w:rFonts w:eastAsia="Calibri"/>
                <w:sz w:val="24"/>
                <w:szCs w:val="24"/>
              </w:rPr>
              <w:t>–</w:t>
            </w:r>
            <w:r>
              <w:rPr>
                <w:sz w:val="24"/>
                <w:szCs w:val="24"/>
                <w:lang w:eastAsia="ru-RU"/>
              </w:rPr>
              <w:t> </w:t>
            </w:r>
            <w:r w:rsidRPr="00F52CF2">
              <w:rPr>
                <w:sz w:val="24"/>
                <w:szCs w:val="24"/>
                <w:lang w:eastAsia="ru-RU"/>
              </w:rPr>
              <w:t xml:space="preserve">16 </w:t>
            </w:r>
            <w:r>
              <w:rPr>
                <w:sz w:val="24"/>
                <w:szCs w:val="24"/>
                <w:lang w:eastAsia="ru-RU"/>
              </w:rPr>
              <w:t>Правил охраны газораспределительных сетей, утвержденных постановлением Правительства Российской Федерации от 20 ноября 2020 года № 878</w:t>
            </w:r>
          </w:p>
        </w:tc>
      </w:tr>
      <w:tr w:rsidR="00D1287D" w:rsidRPr="00A57C5C" w14:paraId="38766C99" w14:textId="77777777" w:rsidTr="00D1287D">
        <w:trPr>
          <w:trHeight w:val="74"/>
        </w:trPr>
        <w:tc>
          <w:tcPr>
            <w:tcW w:w="186" w:type="pct"/>
            <w:shd w:val="clear" w:color="auto" w:fill="auto"/>
          </w:tcPr>
          <w:p w14:paraId="06E8D720" w14:textId="32310A9E" w:rsidR="00D1287D" w:rsidRPr="00D1287D" w:rsidRDefault="00D1287D" w:rsidP="00D1287D">
            <w:pPr>
              <w:widowControl w:val="0"/>
              <w:suppressAutoHyphens w:val="0"/>
              <w:overflowPunct/>
              <w:autoSpaceDE/>
              <w:autoSpaceDN w:val="0"/>
              <w:adjustRightInd w:val="0"/>
              <w:ind w:left="-90" w:firstLine="0"/>
              <w:contextualSpacing/>
              <w:jc w:val="center"/>
              <w:textAlignment w:val="auto"/>
              <w:rPr>
                <w:sz w:val="24"/>
                <w:szCs w:val="24"/>
              </w:rPr>
            </w:pPr>
            <w:r w:rsidRPr="00D1287D">
              <w:rPr>
                <w:sz w:val="24"/>
                <w:szCs w:val="24"/>
              </w:rPr>
              <w:lastRenderedPageBreak/>
              <w:t>1</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2D919622" w14:textId="1E710B7E" w:rsidR="00D1287D" w:rsidRPr="00D1287D" w:rsidRDefault="00D1287D" w:rsidP="00D1287D">
            <w:pPr>
              <w:overflowPunct/>
              <w:autoSpaceDE/>
              <w:ind w:left="-90" w:firstLine="0"/>
              <w:jc w:val="center"/>
              <w:textAlignment w:val="auto"/>
              <w:rPr>
                <w:sz w:val="24"/>
                <w:szCs w:val="24"/>
              </w:rPr>
            </w:pPr>
            <w:r w:rsidRPr="00D1287D">
              <w:rPr>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5394FF9" w14:textId="71D2AE2C" w:rsidR="00D1287D" w:rsidRPr="00D1287D" w:rsidRDefault="00D1287D" w:rsidP="00D1287D">
            <w:pPr>
              <w:overflowPunct/>
              <w:autoSpaceDE/>
              <w:ind w:left="-90" w:firstLine="0"/>
              <w:jc w:val="center"/>
              <w:textAlignment w:val="auto"/>
              <w:rPr>
                <w:bCs/>
                <w:sz w:val="24"/>
                <w:szCs w:val="24"/>
              </w:rPr>
            </w:pPr>
            <w:r w:rsidRPr="00D1287D">
              <w:rPr>
                <w:bCs/>
                <w:sz w:val="24"/>
                <w:szCs w:val="24"/>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2BDD115" w14:textId="3A70C02D" w:rsidR="00D1287D" w:rsidRPr="00D1287D" w:rsidRDefault="00D1287D" w:rsidP="00D1287D">
            <w:pPr>
              <w:overflowPunct/>
              <w:autoSpaceDE/>
              <w:ind w:left="-90" w:firstLine="0"/>
              <w:jc w:val="center"/>
              <w:textAlignment w:val="auto"/>
              <w:rPr>
                <w:sz w:val="24"/>
                <w:szCs w:val="24"/>
              </w:rPr>
            </w:pPr>
            <w:r w:rsidRPr="00D1287D">
              <w:rPr>
                <w:sz w:val="24"/>
                <w:szCs w:val="24"/>
              </w:rPr>
              <w:t>4</w:t>
            </w:r>
          </w:p>
        </w:tc>
        <w:tc>
          <w:tcPr>
            <w:tcW w:w="712" w:type="pct"/>
            <w:shd w:val="clear" w:color="auto" w:fill="auto"/>
          </w:tcPr>
          <w:p w14:paraId="070AF35D" w14:textId="1289514C" w:rsidR="00D1287D" w:rsidRPr="00D1287D" w:rsidRDefault="00D1287D" w:rsidP="00D1287D">
            <w:pPr>
              <w:overflowPunct/>
              <w:autoSpaceDE/>
              <w:ind w:left="-90" w:firstLine="0"/>
              <w:jc w:val="center"/>
              <w:textAlignment w:val="auto"/>
              <w:rPr>
                <w:bCs/>
                <w:sz w:val="24"/>
                <w:szCs w:val="24"/>
              </w:rPr>
            </w:pPr>
            <w:r w:rsidRPr="00D1287D">
              <w:rPr>
                <w:bCs/>
                <w:sz w:val="24"/>
                <w:szCs w:val="24"/>
              </w:rPr>
              <w:t>5</w:t>
            </w:r>
          </w:p>
        </w:tc>
        <w:tc>
          <w:tcPr>
            <w:tcW w:w="836" w:type="pct"/>
            <w:shd w:val="clear" w:color="auto" w:fill="auto"/>
          </w:tcPr>
          <w:p w14:paraId="4A26FD5E" w14:textId="39008702" w:rsidR="00D1287D" w:rsidRPr="00D1287D" w:rsidRDefault="00D1287D" w:rsidP="00D1287D">
            <w:pPr>
              <w:widowControl w:val="0"/>
              <w:autoSpaceDN w:val="0"/>
              <w:adjustRightInd w:val="0"/>
              <w:ind w:left="-90" w:firstLine="0"/>
              <w:jc w:val="center"/>
              <w:rPr>
                <w:bCs/>
                <w:sz w:val="24"/>
                <w:szCs w:val="24"/>
              </w:rPr>
            </w:pPr>
            <w:r w:rsidRPr="00D1287D">
              <w:rPr>
                <w:bCs/>
                <w:sz w:val="24"/>
                <w:szCs w:val="24"/>
              </w:rPr>
              <w:t>6</w:t>
            </w:r>
          </w:p>
        </w:tc>
        <w:tc>
          <w:tcPr>
            <w:tcW w:w="975" w:type="pct"/>
            <w:shd w:val="clear" w:color="auto" w:fill="auto"/>
          </w:tcPr>
          <w:p w14:paraId="54D2DD08" w14:textId="64482C9E" w:rsidR="00D1287D" w:rsidRPr="00D1287D" w:rsidRDefault="00D1287D" w:rsidP="00D1287D">
            <w:pPr>
              <w:overflowPunct/>
              <w:autoSpaceDE/>
              <w:ind w:left="-90" w:firstLine="0"/>
              <w:jc w:val="center"/>
              <w:textAlignment w:val="auto"/>
              <w:rPr>
                <w:bCs/>
                <w:sz w:val="24"/>
                <w:szCs w:val="24"/>
              </w:rPr>
            </w:pPr>
            <w:r w:rsidRPr="00D1287D">
              <w:rPr>
                <w:bCs/>
                <w:sz w:val="24"/>
                <w:szCs w:val="24"/>
              </w:rPr>
              <w:t>7</w:t>
            </w:r>
          </w:p>
        </w:tc>
      </w:tr>
      <w:tr w:rsidR="00D1287D" w:rsidRPr="00A57C5C" w14:paraId="3E6E24FF" w14:textId="77777777" w:rsidTr="003E32D6">
        <w:trPr>
          <w:trHeight w:val="351"/>
        </w:trPr>
        <w:tc>
          <w:tcPr>
            <w:tcW w:w="186" w:type="pct"/>
            <w:shd w:val="clear" w:color="auto" w:fill="auto"/>
          </w:tcPr>
          <w:p w14:paraId="4ABE830C" w14:textId="77777777" w:rsidR="00D1287D" w:rsidRPr="00A57C5C" w:rsidRDefault="00D1287D" w:rsidP="00D1287D">
            <w:pPr>
              <w:widowControl w:val="0"/>
              <w:numPr>
                <w:ilvl w:val="0"/>
                <w:numId w:val="39"/>
              </w:numPr>
              <w:suppressAutoHyphens w:val="0"/>
              <w:overflowPunct/>
              <w:autoSpaceDE/>
              <w:autoSpaceDN w:val="0"/>
              <w:adjustRightInd w:val="0"/>
              <w:ind w:left="0" w:firstLine="0"/>
              <w:contextualSpacing/>
              <w:jc w:val="left"/>
              <w:textAlignment w:val="auto"/>
              <w:rPr>
                <w:color w:val="C0504D" w:themeColor="accent2"/>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09B6503C" w14:textId="756E13E4" w:rsidR="00D1287D" w:rsidRPr="00511C55" w:rsidRDefault="00D1287D" w:rsidP="00D1287D">
            <w:pPr>
              <w:overflowPunct/>
              <w:autoSpaceDE/>
              <w:ind w:firstLine="0"/>
              <w:jc w:val="left"/>
              <w:textAlignment w:val="auto"/>
              <w:rPr>
                <w:bCs/>
                <w:sz w:val="24"/>
                <w:szCs w:val="24"/>
              </w:rPr>
            </w:pPr>
            <w:r w:rsidRPr="00511C55">
              <w:rPr>
                <w:sz w:val="24"/>
                <w:szCs w:val="24"/>
              </w:rPr>
              <w:t>Газопровод среднего давления</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230BE5A" w14:textId="7F12A3C9" w:rsidR="00D1287D" w:rsidRPr="00511C55" w:rsidRDefault="00D1287D" w:rsidP="00D1287D">
            <w:pPr>
              <w:overflowPunct/>
              <w:autoSpaceDE/>
              <w:ind w:firstLine="0"/>
              <w:jc w:val="left"/>
              <w:textAlignment w:val="auto"/>
              <w:rPr>
                <w:bCs/>
                <w:sz w:val="24"/>
                <w:szCs w:val="24"/>
              </w:rPr>
            </w:pPr>
            <w:r w:rsidRPr="004F68D9">
              <w:rPr>
                <w:bCs/>
                <w:sz w:val="24"/>
                <w:szCs w:val="24"/>
              </w:rPr>
              <w:t>Объект газоснабжения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3035126" w14:textId="7ECE2929" w:rsidR="00D1287D" w:rsidRPr="00511C55" w:rsidRDefault="00D1287D" w:rsidP="00D1287D">
            <w:pPr>
              <w:overflowPunct/>
              <w:autoSpaceDE/>
              <w:ind w:firstLine="0"/>
              <w:jc w:val="left"/>
              <w:textAlignment w:val="auto"/>
              <w:rPr>
                <w:bCs/>
                <w:sz w:val="24"/>
                <w:szCs w:val="24"/>
              </w:rPr>
            </w:pPr>
            <w:r w:rsidRPr="00511C55">
              <w:rPr>
                <w:sz w:val="24"/>
                <w:szCs w:val="24"/>
              </w:rPr>
              <w:t>Организация газоснабжения</w:t>
            </w:r>
          </w:p>
        </w:tc>
        <w:tc>
          <w:tcPr>
            <w:tcW w:w="712" w:type="pct"/>
            <w:shd w:val="clear" w:color="auto" w:fill="auto"/>
          </w:tcPr>
          <w:p w14:paraId="69A0954C" w14:textId="77777777" w:rsidR="00D1287D" w:rsidRDefault="00D1287D" w:rsidP="00D1287D">
            <w:pPr>
              <w:overflowPunct/>
              <w:autoSpaceDE/>
              <w:ind w:firstLine="0"/>
              <w:jc w:val="left"/>
              <w:textAlignment w:val="auto"/>
              <w:rPr>
                <w:bCs/>
                <w:sz w:val="24"/>
                <w:szCs w:val="24"/>
              </w:rPr>
            </w:pPr>
            <w:r>
              <w:rPr>
                <w:bCs/>
                <w:sz w:val="24"/>
                <w:szCs w:val="24"/>
              </w:rPr>
              <w:t>Планируемый к размещению,</w:t>
            </w:r>
          </w:p>
          <w:p w14:paraId="014CD91A" w14:textId="369F95F7" w:rsidR="00D1287D" w:rsidRPr="00511C55" w:rsidRDefault="00D1287D" w:rsidP="00D1287D">
            <w:pPr>
              <w:widowControl w:val="0"/>
              <w:ind w:firstLine="33"/>
              <w:jc w:val="left"/>
              <w:rPr>
                <w:bCs/>
                <w:sz w:val="24"/>
                <w:szCs w:val="24"/>
              </w:rPr>
            </w:pPr>
            <w:r w:rsidRPr="00511C55">
              <w:rPr>
                <w:sz w:val="24"/>
                <w:szCs w:val="24"/>
              </w:rPr>
              <w:t>29 км</w:t>
            </w:r>
          </w:p>
        </w:tc>
        <w:tc>
          <w:tcPr>
            <w:tcW w:w="836" w:type="pct"/>
            <w:shd w:val="clear" w:color="auto" w:fill="auto"/>
          </w:tcPr>
          <w:p w14:paraId="5D401172" w14:textId="2669C73C" w:rsidR="00D1287D" w:rsidRPr="00511C55" w:rsidRDefault="00D1287D" w:rsidP="00D1287D">
            <w:pPr>
              <w:widowControl w:val="0"/>
              <w:autoSpaceDN w:val="0"/>
              <w:adjustRightInd w:val="0"/>
              <w:ind w:firstLine="34"/>
              <w:jc w:val="left"/>
              <w:rPr>
                <w:bCs/>
                <w:sz w:val="24"/>
                <w:szCs w:val="24"/>
              </w:rPr>
            </w:pPr>
            <w:r>
              <w:rPr>
                <w:bCs/>
                <w:sz w:val="24"/>
                <w:szCs w:val="24"/>
              </w:rPr>
              <w:t>Деревня</w:t>
            </w:r>
            <w:r w:rsidRPr="00511C55">
              <w:rPr>
                <w:bCs/>
                <w:sz w:val="24"/>
                <w:szCs w:val="24"/>
              </w:rPr>
              <w:t xml:space="preserve"> Кавголово,</w:t>
            </w:r>
          </w:p>
          <w:p w14:paraId="7DEA240B" w14:textId="7951640A" w:rsidR="00D1287D" w:rsidRPr="00511C55" w:rsidRDefault="00D1287D" w:rsidP="00D1287D">
            <w:pPr>
              <w:widowControl w:val="0"/>
              <w:autoSpaceDN w:val="0"/>
              <w:adjustRightInd w:val="0"/>
              <w:ind w:firstLine="34"/>
              <w:jc w:val="left"/>
              <w:rPr>
                <w:bCs/>
                <w:sz w:val="24"/>
                <w:szCs w:val="24"/>
              </w:rPr>
            </w:pPr>
            <w:r>
              <w:rPr>
                <w:bCs/>
                <w:sz w:val="24"/>
                <w:szCs w:val="24"/>
              </w:rPr>
              <w:t xml:space="preserve">деревня </w:t>
            </w:r>
            <w:r w:rsidRPr="00511C55">
              <w:rPr>
                <w:bCs/>
                <w:sz w:val="24"/>
                <w:szCs w:val="24"/>
              </w:rPr>
              <w:t>Рапполово,</w:t>
            </w:r>
          </w:p>
          <w:p w14:paraId="1A75ADD6" w14:textId="04F457C7" w:rsidR="00D1287D" w:rsidRPr="00511C55" w:rsidRDefault="00D1287D" w:rsidP="00D1287D">
            <w:pPr>
              <w:widowControl w:val="0"/>
              <w:autoSpaceDN w:val="0"/>
              <w:adjustRightInd w:val="0"/>
              <w:ind w:firstLine="34"/>
              <w:jc w:val="left"/>
              <w:rPr>
                <w:bCs/>
                <w:sz w:val="24"/>
                <w:szCs w:val="24"/>
              </w:rPr>
            </w:pPr>
            <w:r>
              <w:rPr>
                <w:bCs/>
                <w:sz w:val="24"/>
                <w:szCs w:val="24"/>
              </w:rPr>
              <w:t>городской поселок</w:t>
            </w:r>
            <w:r w:rsidRPr="00511C55">
              <w:rPr>
                <w:bCs/>
                <w:sz w:val="24"/>
                <w:szCs w:val="24"/>
              </w:rPr>
              <w:t xml:space="preserve"> Токсово,</w:t>
            </w:r>
          </w:p>
          <w:p w14:paraId="2F9ABDB0" w14:textId="4E7524EF" w:rsidR="00D1287D" w:rsidRPr="00511C55" w:rsidRDefault="00D1287D" w:rsidP="00D1287D">
            <w:pPr>
              <w:widowControl w:val="0"/>
              <w:autoSpaceDN w:val="0"/>
              <w:adjustRightInd w:val="0"/>
              <w:ind w:firstLine="34"/>
              <w:jc w:val="left"/>
              <w:rPr>
                <w:bCs/>
                <w:sz w:val="24"/>
                <w:szCs w:val="24"/>
              </w:rPr>
            </w:pPr>
            <w:r>
              <w:rPr>
                <w:bCs/>
                <w:sz w:val="24"/>
                <w:szCs w:val="24"/>
              </w:rPr>
              <w:t>Поселок</w:t>
            </w:r>
            <w:r w:rsidRPr="00511C55">
              <w:rPr>
                <w:bCs/>
                <w:sz w:val="24"/>
                <w:szCs w:val="24"/>
              </w:rPr>
              <w:t xml:space="preserve"> Новое Токсово,</w:t>
            </w:r>
          </w:p>
          <w:p w14:paraId="7C317A0E" w14:textId="099E8863" w:rsidR="00D1287D" w:rsidRPr="00511C55" w:rsidRDefault="00D1287D" w:rsidP="00D1287D">
            <w:pPr>
              <w:overflowPunct/>
              <w:autoSpaceDE/>
              <w:ind w:firstLine="34"/>
              <w:jc w:val="left"/>
              <w:textAlignment w:val="auto"/>
              <w:rPr>
                <w:bCs/>
                <w:sz w:val="24"/>
                <w:szCs w:val="24"/>
              </w:rPr>
            </w:pPr>
            <w:r w:rsidRPr="00511C55">
              <w:rPr>
                <w:bCs/>
                <w:sz w:val="24"/>
                <w:szCs w:val="24"/>
              </w:rPr>
              <w:t>муниципальное образование «Токсовское городское поселение»</w:t>
            </w:r>
          </w:p>
        </w:tc>
        <w:tc>
          <w:tcPr>
            <w:tcW w:w="975" w:type="pct"/>
            <w:shd w:val="clear" w:color="auto" w:fill="auto"/>
          </w:tcPr>
          <w:p w14:paraId="4E7FB50D" w14:textId="5B9305AB" w:rsidR="00D1287D" w:rsidRDefault="00D1287D" w:rsidP="00D1287D">
            <w:pPr>
              <w:overflowPunct/>
              <w:autoSpaceDE/>
              <w:ind w:firstLine="0"/>
              <w:jc w:val="left"/>
              <w:textAlignment w:val="auto"/>
              <w:rPr>
                <w:bCs/>
                <w:sz w:val="24"/>
                <w:szCs w:val="24"/>
              </w:rPr>
            </w:pPr>
            <w:r w:rsidRPr="00511C55">
              <w:rPr>
                <w:bCs/>
                <w:sz w:val="24"/>
                <w:szCs w:val="24"/>
              </w:rPr>
              <w:t>Охранная зона 2 м</w:t>
            </w:r>
            <w:r>
              <w:rPr>
                <w:bCs/>
                <w:sz w:val="24"/>
                <w:szCs w:val="24"/>
              </w:rPr>
              <w:t>етра.</w:t>
            </w:r>
          </w:p>
          <w:p w14:paraId="11247376" w14:textId="1834415F" w:rsidR="00D1287D" w:rsidRPr="00511C55" w:rsidRDefault="00D1287D" w:rsidP="00D1287D">
            <w:pPr>
              <w:overflowPunct/>
              <w:autoSpaceDE/>
              <w:ind w:firstLine="0"/>
              <w:jc w:val="left"/>
              <w:textAlignment w:val="auto"/>
              <w:rPr>
                <w:sz w:val="24"/>
                <w:szCs w:val="24"/>
                <w:lang w:eastAsia="ru-RU"/>
              </w:rPr>
            </w:pPr>
            <w:r w:rsidRPr="00F52CF2">
              <w:rPr>
                <w:sz w:val="24"/>
                <w:szCs w:val="24"/>
                <w:lang w:eastAsia="ru-RU"/>
              </w:rPr>
              <w:t>Режим использования территории в соответствии с требованиями пунктов 14</w:t>
            </w:r>
            <w:r>
              <w:rPr>
                <w:sz w:val="24"/>
                <w:szCs w:val="24"/>
                <w:lang w:eastAsia="ru-RU"/>
              </w:rPr>
              <w:t> </w:t>
            </w:r>
            <w:r>
              <w:rPr>
                <w:rFonts w:eastAsia="Calibri"/>
                <w:sz w:val="24"/>
                <w:szCs w:val="24"/>
              </w:rPr>
              <w:t>–</w:t>
            </w:r>
            <w:r>
              <w:rPr>
                <w:sz w:val="24"/>
                <w:szCs w:val="24"/>
                <w:lang w:eastAsia="ru-RU"/>
              </w:rPr>
              <w:t> </w:t>
            </w:r>
            <w:r w:rsidRPr="00F52CF2">
              <w:rPr>
                <w:sz w:val="24"/>
                <w:szCs w:val="24"/>
                <w:lang w:eastAsia="ru-RU"/>
              </w:rPr>
              <w:t xml:space="preserve">16 </w:t>
            </w:r>
            <w:r>
              <w:rPr>
                <w:sz w:val="24"/>
                <w:szCs w:val="24"/>
                <w:lang w:eastAsia="ru-RU"/>
              </w:rPr>
              <w:t>Правил охраны газораспределительных сетей, утвержденных постановлением Правительства Российской Федерации от 20 ноября 2020 года № 878</w:t>
            </w:r>
          </w:p>
        </w:tc>
      </w:tr>
    </w:tbl>
    <w:p w14:paraId="5896D4FC" w14:textId="77777777" w:rsidR="00357469" w:rsidRDefault="00357469" w:rsidP="00B25199">
      <w:pPr>
        <w:rPr>
          <w:color w:val="C0504D" w:themeColor="accent2"/>
          <w:highlight w:val="green"/>
        </w:rPr>
      </w:pPr>
    </w:p>
    <w:p w14:paraId="38348D60" w14:textId="4456FF8E" w:rsidR="002A6F21" w:rsidRPr="008D4942" w:rsidRDefault="002A6F21" w:rsidP="00B25199">
      <w:pPr>
        <w:rPr>
          <w:color w:val="C0504D" w:themeColor="accent2"/>
          <w:highlight w:val="green"/>
        </w:rPr>
        <w:sectPr w:rsidR="002A6F21" w:rsidRPr="008D4942" w:rsidSect="004A25CD">
          <w:pgSz w:w="16840" w:h="11907" w:orient="landscape" w:code="9"/>
          <w:pgMar w:top="1134" w:right="1134" w:bottom="567" w:left="1134" w:header="709" w:footer="561" w:gutter="0"/>
          <w:cols w:space="708"/>
          <w:docGrid w:linePitch="381"/>
        </w:sectPr>
      </w:pPr>
    </w:p>
    <w:p w14:paraId="2B5946DC" w14:textId="77777777" w:rsidR="003F55E0" w:rsidRDefault="003F55E0" w:rsidP="00AE24BF">
      <w:pPr>
        <w:pStyle w:val="11"/>
        <w:numPr>
          <w:ilvl w:val="0"/>
          <w:numId w:val="14"/>
        </w:numPr>
        <w:tabs>
          <w:tab w:val="left" w:pos="993"/>
        </w:tabs>
        <w:spacing w:before="0" w:after="0"/>
        <w:ind w:left="709" w:firstLine="0"/>
        <w:jc w:val="center"/>
        <w:rPr>
          <w:rFonts w:cs="Times New Roman"/>
          <w:szCs w:val="28"/>
        </w:rPr>
      </w:pPr>
      <w:bookmarkStart w:id="4" w:name="_Toc89162497"/>
      <w:bookmarkEnd w:id="1"/>
      <w:r w:rsidRPr="008D4942">
        <w:rPr>
          <w:rFonts w:cs="Times New Roman"/>
          <w:szCs w:val="28"/>
        </w:rPr>
        <w:lastRenderedPageBreak/>
        <w:t>Параметры функциональных зон</w:t>
      </w:r>
      <w:r w:rsidR="00A03894" w:rsidRPr="008D4942">
        <w:rPr>
          <w:rFonts w:cs="Times New Roman"/>
          <w:szCs w:val="28"/>
        </w:rPr>
        <w:t xml:space="preserve">, а также </w:t>
      </w:r>
      <w:r w:rsidRPr="008D4942">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
    </w:p>
    <w:p w14:paraId="42741C0E" w14:textId="77777777" w:rsidR="00AE24BF" w:rsidRPr="00AE24BF" w:rsidRDefault="00AE24BF" w:rsidP="00AE24BF"/>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086"/>
        <w:gridCol w:w="1153"/>
        <w:gridCol w:w="2631"/>
        <w:gridCol w:w="7598"/>
      </w:tblGrid>
      <w:tr w:rsidR="00C3500E" w:rsidRPr="00C3500E" w14:paraId="2AF2F086" w14:textId="77777777" w:rsidTr="00436DBB">
        <w:trPr>
          <w:trHeight w:val="192"/>
          <w:jc w:val="center"/>
        </w:trPr>
        <w:tc>
          <w:tcPr>
            <w:tcW w:w="232" w:type="pct"/>
            <w:vMerge w:val="restart"/>
            <w:shd w:val="clear" w:color="auto" w:fill="auto"/>
            <w:vAlign w:val="center"/>
          </w:tcPr>
          <w:p w14:paraId="0EEE62D3" w14:textId="77777777" w:rsidR="002A6F21" w:rsidRPr="00C3500E" w:rsidRDefault="002A6F21" w:rsidP="003E32D6">
            <w:pPr>
              <w:overflowPunct/>
              <w:autoSpaceDE/>
              <w:ind w:firstLine="0"/>
              <w:jc w:val="center"/>
              <w:textAlignment w:val="auto"/>
              <w:rPr>
                <w:bCs/>
                <w:sz w:val="24"/>
                <w:szCs w:val="24"/>
                <w:lang w:eastAsia="ru-RU"/>
              </w:rPr>
            </w:pPr>
            <w:r w:rsidRPr="00C3500E">
              <w:rPr>
                <w:bCs/>
                <w:sz w:val="24"/>
                <w:szCs w:val="24"/>
                <w:lang w:eastAsia="ru-RU"/>
              </w:rPr>
              <w:t>№ п/п</w:t>
            </w:r>
          </w:p>
        </w:tc>
        <w:tc>
          <w:tcPr>
            <w:tcW w:w="1017" w:type="pct"/>
            <w:vMerge w:val="restart"/>
            <w:shd w:val="clear" w:color="auto" w:fill="auto"/>
            <w:vAlign w:val="center"/>
          </w:tcPr>
          <w:p w14:paraId="6A5203E1" w14:textId="77777777" w:rsidR="002A6F21" w:rsidRPr="00C3500E" w:rsidRDefault="002A6F21" w:rsidP="00AE24BF">
            <w:pPr>
              <w:overflowPunct/>
              <w:autoSpaceDE/>
              <w:ind w:firstLine="0"/>
              <w:jc w:val="center"/>
              <w:textAlignment w:val="auto"/>
              <w:rPr>
                <w:bCs/>
                <w:sz w:val="24"/>
                <w:szCs w:val="24"/>
                <w:lang w:eastAsia="ru-RU"/>
              </w:rPr>
            </w:pPr>
            <w:r w:rsidRPr="00C3500E">
              <w:rPr>
                <w:bCs/>
                <w:sz w:val="24"/>
                <w:szCs w:val="24"/>
                <w:lang w:eastAsia="ru-RU"/>
              </w:rPr>
              <w:t>Наименование функциональной зоны</w:t>
            </w:r>
          </w:p>
        </w:tc>
        <w:tc>
          <w:tcPr>
            <w:tcW w:w="1247" w:type="pct"/>
            <w:gridSpan w:val="2"/>
            <w:shd w:val="clear" w:color="auto" w:fill="auto"/>
            <w:vAlign w:val="center"/>
          </w:tcPr>
          <w:p w14:paraId="676BB6A9" w14:textId="77777777" w:rsidR="002A6F21" w:rsidRPr="00C3500E" w:rsidRDefault="002A6F21" w:rsidP="00AE24BF">
            <w:pPr>
              <w:overflowPunct/>
              <w:autoSpaceDE/>
              <w:ind w:firstLine="0"/>
              <w:jc w:val="center"/>
              <w:textAlignment w:val="auto"/>
              <w:rPr>
                <w:rFonts w:eastAsia="Calibri"/>
                <w:bCs/>
                <w:sz w:val="24"/>
                <w:szCs w:val="24"/>
                <w:lang w:eastAsia="ru-RU"/>
              </w:rPr>
            </w:pPr>
            <w:r w:rsidRPr="00C3500E">
              <w:rPr>
                <w:bCs/>
                <w:sz w:val="24"/>
                <w:szCs w:val="24"/>
                <w:lang w:eastAsia="ru-RU"/>
              </w:rPr>
              <w:t>Параметры функциональной зоны</w:t>
            </w:r>
          </w:p>
        </w:tc>
        <w:tc>
          <w:tcPr>
            <w:tcW w:w="2504" w:type="pct"/>
            <w:vMerge w:val="restart"/>
            <w:shd w:val="clear" w:color="auto" w:fill="auto"/>
            <w:vAlign w:val="center"/>
          </w:tcPr>
          <w:p w14:paraId="2A4B6F20" w14:textId="77777777" w:rsidR="002A6F21" w:rsidRPr="00C3500E" w:rsidRDefault="002A6F21" w:rsidP="00AE24BF">
            <w:pPr>
              <w:overflowPunct/>
              <w:autoSpaceDE/>
              <w:ind w:firstLine="0"/>
              <w:jc w:val="center"/>
              <w:textAlignment w:val="auto"/>
              <w:rPr>
                <w:bCs/>
                <w:sz w:val="24"/>
                <w:szCs w:val="24"/>
                <w:lang w:eastAsia="ru-RU"/>
              </w:rPr>
            </w:pPr>
            <w:r w:rsidRPr="00C3500E">
              <w:rPr>
                <w:bCs/>
                <w:sz w:val="24"/>
                <w:szCs w:val="24"/>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3500E" w:rsidRPr="00C3500E" w14:paraId="17391F26" w14:textId="77777777" w:rsidTr="00436DBB">
        <w:trPr>
          <w:trHeight w:val="340"/>
          <w:jc w:val="center"/>
        </w:trPr>
        <w:tc>
          <w:tcPr>
            <w:tcW w:w="232" w:type="pct"/>
            <w:vMerge/>
            <w:shd w:val="clear" w:color="auto" w:fill="auto"/>
          </w:tcPr>
          <w:p w14:paraId="45020C9C" w14:textId="77777777" w:rsidR="002A6F21" w:rsidRPr="00C3500E" w:rsidRDefault="002A6F21" w:rsidP="003E32D6">
            <w:pPr>
              <w:overflowPunct/>
              <w:autoSpaceDE/>
              <w:ind w:firstLine="0"/>
              <w:jc w:val="center"/>
              <w:textAlignment w:val="auto"/>
              <w:rPr>
                <w:sz w:val="24"/>
                <w:szCs w:val="24"/>
                <w:lang w:eastAsia="ru-RU"/>
              </w:rPr>
            </w:pPr>
          </w:p>
        </w:tc>
        <w:tc>
          <w:tcPr>
            <w:tcW w:w="1017" w:type="pct"/>
            <w:vMerge/>
            <w:shd w:val="clear" w:color="auto" w:fill="auto"/>
            <w:vAlign w:val="center"/>
          </w:tcPr>
          <w:p w14:paraId="7AAAA4E5" w14:textId="77777777" w:rsidR="002A6F21" w:rsidRPr="00C3500E" w:rsidRDefault="002A6F21" w:rsidP="00AE24BF">
            <w:pPr>
              <w:overflowPunct/>
              <w:autoSpaceDE/>
              <w:ind w:firstLine="0"/>
              <w:jc w:val="center"/>
              <w:textAlignment w:val="auto"/>
              <w:rPr>
                <w:sz w:val="24"/>
                <w:szCs w:val="24"/>
                <w:lang w:eastAsia="ru-RU"/>
              </w:rPr>
            </w:pPr>
          </w:p>
        </w:tc>
        <w:tc>
          <w:tcPr>
            <w:tcW w:w="380" w:type="pct"/>
            <w:shd w:val="clear" w:color="auto" w:fill="auto"/>
            <w:vAlign w:val="center"/>
          </w:tcPr>
          <w:p w14:paraId="7F84D86D" w14:textId="47044139" w:rsidR="002A6F21" w:rsidRPr="00C3500E" w:rsidRDefault="00B345C3" w:rsidP="00AE24BF">
            <w:pPr>
              <w:overflowPunct/>
              <w:autoSpaceDE/>
              <w:ind w:firstLine="0"/>
              <w:jc w:val="center"/>
              <w:textAlignment w:val="auto"/>
              <w:rPr>
                <w:bCs/>
                <w:sz w:val="24"/>
                <w:szCs w:val="24"/>
                <w:lang w:eastAsia="ru-RU"/>
              </w:rPr>
            </w:pPr>
            <w:r w:rsidRPr="00C3500E">
              <w:rPr>
                <w:bCs/>
                <w:sz w:val="24"/>
                <w:szCs w:val="24"/>
                <w:lang w:eastAsia="ru-RU"/>
              </w:rPr>
              <w:t>П</w:t>
            </w:r>
            <w:r w:rsidR="002A6F21" w:rsidRPr="00C3500E">
              <w:rPr>
                <w:bCs/>
                <w:sz w:val="24"/>
                <w:szCs w:val="24"/>
                <w:lang w:eastAsia="ru-RU"/>
              </w:rPr>
              <w:t>лощадь зоны, га</w:t>
            </w:r>
          </w:p>
        </w:tc>
        <w:tc>
          <w:tcPr>
            <w:tcW w:w="867" w:type="pct"/>
            <w:shd w:val="clear" w:color="auto" w:fill="auto"/>
            <w:vAlign w:val="center"/>
          </w:tcPr>
          <w:p w14:paraId="266FDBE3" w14:textId="05693A25" w:rsidR="002A6F21" w:rsidRPr="00C3500E" w:rsidRDefault="00B345C3" w:rsidP="00AE24BF">
            <w:pPr>
              <w:overflowPunct/>
              <w:autoSpaceDE/>
              <w:ind w:firstLine="0"/>
              <w:jc w:val="center"/>
              <w:textAlignment w:val="auto"/>
              <w:rPr>
                <w:rFonts w:eastAsia="Calibri"/>
                <w:bCs/>
                <w:sz w:val="24"/>
                <w:szCs w:val="24"/>
                <w:lang w:eastAsia="ru-RU"/>
              </w:rPr>
            </w:pPr>
            <w:r w:rsidRPr="00C3500E">
              <w:rPr>
                <w:bCs/>
                <w:sz w:val="24"/>
                <w:szCs w:val="24"/>
                <w:lang w:eastAsia="ru-RU"/>
              </w:rPr>
              <w:t>И</w:t>
            </w:r>
            <w:r w:rsidR="002A6F21" w:rsidRPr="00C3500E">
              <w:rPr>
                <w:bCs/>
                <w:sz w:val="24"/>
                <w:szCs w:val="24"/>
                <w:lang w:eastAsia="ru-RU"/>
              </w:rPr>
              <w:t>ные параметры</w:t>
            </w:r>
          </w:p>
        </w:tc>
        <w:tc>
          <w:tcPr>
            <w:tcW w:w="2504" w:type="pct"/>
            <w:vMerge/>
            <w:shd w:val="clear" w:color="auto" w:fill="auto"/>
            <w:vAlign w:val="center"/>
          </w:tcPr>
          <w:p w14:paraId="2C536AE8" w14:textId="77777777" w:rsidR="002A6F21" w:rsidRPr="00C3500E" w:rsidRDefault="002A6F21" w:rsidP="00AE24BF">
            <w:pPr>
              <w:overflowPunct/>
              <w:autoSpaceDE/>
              <w:ind w:firstLine="0"/>
              <w:jc w:val="center"/>
              <w:textAlignment w:val="auto"/>
              <w:rPr>
                <w:sz w:val="24"/>
                <w:szCs w:val="24"/>
                <w:lang w:eastAsia="ru-RU"/>
              </w:rPr>
            </w:pPr>
          </w:p>
        </w:tc>
      </w:tr>
      <w:tr w:rsidR="00C3500E" w:rsidRPr="00C3500E" w14:paraId="6256BD6B" w14:textId="77777777" w:rsidTr="00436DBB">
        <w:trPr>
          <w:trHeight w:val="340"/>
          <w:tblHeader/>
          <w:jc w:val="center"/>
        </w:trPr>
        <w:tc>
          <w:tcPr>
            <w:tcW w:w="232" w:type="pct"/>
            <w:shd w:val="clear" w:color="auto" w:fill="auto"/>
          </w:tcPr>
          <w:p w14:paraId="073F80E1" w14:textId="4BDE9C94" w:rsidR="008847F7" w:rsidRPr="00C3500E" w:rsidRDefault="008847F7" w:rsidP="003E32D6">
            <w:pPr>
              <w:overflowPunct/>
              <w:autoSpaceDE/>
              <w:ind w:left="-113" w:right="-27" w:firstLine="0"/>
              <w:jc w:val="center"/>
              <w:textAlignment w:val="auto"/>
              <w:rPr>
                <w:sz w:val="24"/>
                <w:szCs w:val="24"/>
                <w:lang w:eastAsia="ru-RU"/>
              </w:rPr>
            </w:pPr>
            <w:r w:rsidRPr="00C3500E">
              <w:rPr>
                <w:sz w:val="24"/>
                <w:szCs w:val="24"/>
                <w:lang w:eastAsia="ru-RU"/>
              </w:rPr>
              <w:t>1</w:t>
            </w:r>
          </w:p>
        </w:tc>
        <w:tc>
          <w:tcPr>
            <w:tcW w:w="1017" w:type="pct"/>
            <w:shd w:val="clear" w:color="auto" w:fill="auto"/>
            <w:vAlign w:val="center"/>
          </w:tcPr>
          <w:p w14:paraId="2A3FF21C" w14:textId="3629C8A9" w:rsidR="008847F7" w:rsidRPr="00C3500E" w:rsidRDefault="008847F7" w:rsidP="002D25B8">
            <w:pPr>
              <w:overflowPunct/>
              <w:autoSpaceDE/>
              <w:ind w:firstLine="0"/>
              <w:jc w:val="center"/>
              <w:textAlignment w:val="auto"/>
              <w:rPr>
                <w:sz w:val="24"/>
                <w:szCs w:val="24"/>
                <w:lang w:eastAsia="ru-RU"/>
              </w:rPr>
            </w:pPr>
            <w:r w:rsidRPr="00C3500E">
              <w:rPr>
                <w:sz w:val="24"/>
                <w:szCs w:val="24"/>
                <w:lang w:eastAsia="ru-RU"/>
              </w:rPr>
              <w:t>2</w:t>
            </w:r>
          </w:p>
        </w:tc>
        <w:tc>
          <w:tcPr>
            <w:tcW w:w="380" w:type="pct"/>
            <w:shd w:val="clear" w:color="auto" w:fill="auto"/>
            <w:vAlign w:val="center"/>
          </w:tcPr>
          <w:p w14:paraId="7237E2C0" w14:textId="7C03CEA3" w:rsidR="008847F7" w:rsidRPr="00C3500E" w:rsidRDefault="008847F7" w:rsidP="002D25B8">
            <w:pPr>
              <w:overflowPunct/>
              <w:autoSpaceDE/>
              <w:ind w:firstLine="0"/>
              <w:jc w:val="center"/>
              <w:textAlignment w:val="auto"/>
              <w:rPr>
                <w:bCs/>
                <w:sz w:val="24"/>
                <w:szCs w:val="24"/>
                <w:lang w:eastAsia="ru-RU"/>
              </w:rPr>
            </w:pPr>
            <w:r w:rsidRPr="00C3500E">
              <w:rPr>
                <w:bCs/>
                <w:sz w:val="24"/>
                <w:szCs w:val="24"/>
                <w:lang w:eastAsia="ru-RU"/>
              </w:rPr>
              <w:t>3</w:t>
            </w:r>
          </w:p>
        </w:tc>
        <w:tc>
          <w:tcPr>
            <w:tcW w:w="867" w:type="pct"/>
            <w:shd w:val="clear" w:color="auto" w:fill="auto"/>
            <w:vAlign w:val="center"/>
          </w:tcPr>
          <w:p w14:paraId="6502E3FF" w14:textId="391B3BDA" w:rsidR="008847F7" w:rsidRPr="00C3500E" w:rsidRDefault="008847F7" w:rsidP="002D25B8">
            <w:pPr>
              <w:overflowPunct/>
              <w:autoSpaceDE/>
              <w:ind w:firstLine="0"/>
              <w:jc w:val="center"/>
              <w:textAlignment w:val="auto"/>
              <w:rPr>
                <w:bCs/>
                <w:sz w:val="24"/>
                <w:szCs w:val="24"/>
                <w:lang w:eastAsia="ru-RU"/>
              </w:rPr>
            </w:pPr>
            <w:r w:rsidRPr="00C3500E">
              <w:rPr>
                <w:bCs/>
                <w:sz w:val="24"/>
                <w:szCs w:val="24"/>
                <w:lang w:eastAsia="ru-RU"/>
              </w:rPr>
              <w:t>4</w:t>
            </w:r>
          </w:p>
        </w:tc>
        <w:tc>
          <w:tcPr>
            <w:tcW w:w="2504" w:type="pct"/>
            <w:shd w:val="clear" w:color="auto" w:fill="auto"/>
            <w:vAlign w:val="center"/>
          </w:tcPr>
          <w:p w14:paraId="3AF19E68" w14:textId="64D3DEC1" w:rsidR="008847F7" w:rsidRPr="00C3500E" w:rsidRDefault="008847F7" w:rsidP="002D25B8">
            <w:pPr>
              <w:overflowPunct/>
              <w:autoSpaceDE/>
              <w:ind w:firstLine="0"/>
              <w:jc w:val="center"/>
              <w:textAlignment w:val="auto"/>
              <w:rPr>
                <w:sz w:val="24"/>
                <w:szCs w:val="24"/>
                <w:lang w:eastAsia="ru-RU"/>
              </w:rPr>
            </w:pPr>
            <w:r w:rsidRPr="00C3500E">
              <w:rPr>
                <w:sz w:val="24"/>
                <w:szCs w:val="24"/>
                <w:lang w:eastAsia="ru-RU"/>
              </w:rPr>
              <w:t>5</w:t>
            </w:r>
          </w:p>
        </w:tc>
      </w:tr>
      <w:tr w:rsidR="00C3500E" w:rsidRPr="00C3500E" w14:paraId="381647F1" w14:textId="77777777" w:rsidTr="00436DBB">
        <w:trPr>
          <w:jc w:val="center"/>
        </w:trPr>
        <w:tc>
          <w:tcPr>
            <w:tcW w:w="232" w:type="pct"/>
            <w:shd w:val="clear" w:color="auto" w:fill="auto"/>
          </w:tcPr>
          <w:p w14:paraId="056CB89E" w14:textId="77777777" w:rsidR="002A6F21" w:rsidRPr="00C3500E" w:rsidRDefault="002A6F21" w:rsidP="003E32D6">
            <w:pPr>
              <w:widowControl w:val="0"/>
              <w:numPr>
                <w:ilvl w:val="0"/>
                <w:numId w:val="40"/>
              </w:numPr>
              <w:suppressAutoHyphens w:val="0"/>
              <w:overflowPunct/>
              <w:autoSpaceDE/>
              <w:autoSpaceDN w:val="0"/>
              <w:adjustRightInd w:val="0"/>
              <w:ind w:left="-25" w:right="-50" w:firstLine="0"/>
              <w:contextualSpacing/>
              <w:jc w:val="center"/>
              <w:textAlignment w:val="auto"/>
              <w:rPr>
                <w:sz w:val="24"/>
                <w:szCs w:val="24"/>
              </w:rPr>
            </w:pPr>
          </w:p>
        </w:tc>
        <w:tc>
          <w:tcPr>
            <w:tcW w:w="1017" w:type="pct"/>
            <w:shd w:val="clear" w:color="auto" w:fill="auto"/>
          </w:tcPr>
          <w:p w14:paraId="36F347A3" w14:textId="77777777" w:rsidR="002A6F21" w:rsidRPr="00C3500E" w:rsidRDefault="002A6F21" w:rsidP="00AE24BF">
            <w:pPr>
              <w:overflowPunct/>
              <w:autoSpaceDE/>
              <w:ind w:firstLine="0"/>
              <w:jc w:val="left"/>
              <w:textAlignment w:val="auto"/>
              <w:rPr>
                <w:sz w:val="24"/>
                <w:szCs w:val="24"/>
                <w:lang w:eastAsia="ru-RU"/>
              </w:rPr>
            </w:pPr>
            <w:r w:rsidRPr="00C3500E">
              <w:rPr>
                <w:sz w:val="24"/>
                <w:szCs w:val="24"/>
                <w:lang w:eastAsia="ru-RU"/>
              </w:rPr>
              <w:t>Зона застройки индивидуальными жилыми домами</w:t>
            </w:r>
          </w:p>
        </w:tc>
        <w:tc>
          <w:tcPr>
            <w:tcW w:w="380" w:type="pct"/>
            <w:shd w:val="clear" w:color="auto" w:fill="auto"/>
          </w:tcPr>
          <w:p w14:paraId="2E100192" w14:textId="75CA0FF0" w:rsidR="002A6F21" w:rsidRPr="00C3500E" w:rsidRDefault="00C3500E" w:rsidP="00A42159">
            <w:pPr>
              <w:overflowPunct/>
              <w:autoSpaceDE/>
              <w:ind w:firstLine="0"/>
              <w:jc w:val="left"/>
              <w:textAlignment w:val="auto"/>
              <w:rPr>
                <w:sz w:val="24"/>
                <w:szCs w:val="24"/>
                <w:lang w:eastAsia="ru-RU"/>
              </w:rPr>
            </w:pPr>
            <w:r w:rsidRPr="00C3500E">
              <w:rPr>
                <w:sz w:val="24"/>
                <w:szCs w:val="24"/>
                <w:lang w:eastAsia="ru-RU"/>
              </w:rPr>
              <w:t>699,7</w:t>
            </w:r>
            <w:r w:rsidR="00A42159">
              <w:rPr>
                <w:sz w:val="24"/>
                <w:szCs w:val="24"/>
                <w:lang w:eastAsia="ru-RU"/>
              </w:rPr>
              <w:t>3</w:t>
            </w:r>
          </w:p>
        </w:tc>
        <w:tc>
          <w:tcPr>
            <w:tcW w:w="867" w:type="pct"/>
            <w:shd w:val="clear" w:color="auto" w:fill="auto"/>
          </w:tcPr>
          <w:p w14:paraId="37191136" w14:textId="39C55DCD" w:rsidR="002A6F21" w:rsidRPr="00C3500E" w:rsidRDefault="002A6F21" w:rsidP="00AE24BF">
            <w:pPr>
              <w:overflowPunct/>
              <w:autoSpaceDE/>
              <w:ind w:firstLine="0"/>
              <w:jc w:val="left"/>
              <w:textAlignment w:val="auto"/>
              <w:rPr>
                <w:sz w:val="24"/>
                <w:szCs w:val="24"/>
                <w:lang w:eastAsia="ru-RU"/>
              </w:rPr>
            </w:pPr>
            <w:r w:rsidRPr="00C3500E">
              <w:rPr>
                <w:sz w:val="24"/>
                <w:szCs w:val="24"/>
                <w:lang w:eastAsia="ru-RU"/>
              </w:rPr>
              <w:t>Предельное количество этаже</w:t>
            </w:r>
            <w:r w:rsidR="00893302" w:rsidRPr="00C3500E">
              <w:rPr>
                <w:sz w:val="24"/>
                <w:szCs w:val="24"/>
                <w:lang w:eastAsia="ru-RU"/>
              </w:rPr>
              <w:t>й – 3</w:t>
            </w:r>
            <w:r w:rsidR="00593D5A" w:rsidRPr="00C3500E">
              <w:rPr>
                <w:sz w:val="24"/>
                <w:szCs w:val="24"/>
                <w:lang w:eastAsia="ru-RU"/>
              </w:rPr>
              <w:t>.</w:t>
            </w:r>
          </w:p>
          <w:p w14:paraId="124E99CA" w14:textId="63AC49ED" w:rsidR="002A6F21" w:rsidRPr="00C3500E" w:rsidRDefault="007D640B" w:rsidP="00AE24BF">
            <w:pPr>
              <w:overflowPunct/>
              <w:autoSpaceDE/>
              <w:ind w:firstLine="0"/>
              <w:jc w:val="left"/>
              <w:textAlignment w:val="auto"/>
              <w:rPr>
                <w:sz w:val="24"/>
                <w:szCs w:val="24"/>
              </w:rPr>
            </w:pPr>
            <w:r w:rsidRPr="00C3500E">
              <w:rPr>
                <w:sz w:val="24"/>
                <w:szCs w:val="24"/>
                <w:lang w:eastAsia="ru-RU"/>
              </w:rPr>
              <w:t xml:space="preserve">Плотность застройки </w:t>
            </w:r>
            <w:r w:rsidR="00861D8F" w:rsidRPr="00C3500E">
              <w:rPr>
                <w:sz w:val="24"/>
                <w:szCs w:val="24"/>
                <w:lang w:eastAsia="ru-RU"/>
              </w:rPr>
              <w:t>–</w:t>
            </w:r>
            <w:r w:rsidRPr="00C3500E">
              <w:rPr>
                <w:sz w:val="24"/>
                <w:szCs w:val="24"/>
                <w:lang w:eastAsia="ru-RU"/>
              </w:rPr>
              <w:t xml:space="preserve"> </w:t>
            </w:r>
            <w:r w:rsidR="00861D8F" w:rsidRPr="00C3500E">
              <w:rPr>
                <w:sz w:val="24"/>
                <w:szCs w:val="24"/>
                <w:lang w:eastAsia="ru-RU"/>
              </w:rPr>
              <w:t xml:space="preserve">29 </w:t>
            </w:r>
            <w:r w:rsidRPr="00C3500E">
              <w:rPr>
                <w:sz w:val="24"/>
                <w:szCs w:val="24"/>
              </w:rPr>
              <w:t>м</w:t>
            </w:r>
            <w:r w:rsidRPr="00C3500E">
              <w:rPr>
                <w:sz w:val="24"/>
                <w:szCs w:val="24"/>
                <w:vertAlign w:val="superscript"/>
              </w:rPr>
              <w:t xml:space="preserve">2 </w:t>
            </w:r>
            <w:r w:rsidRPr="00C3500E">
              <w:rPr>
                <w:sz w:val="24"/>
                <w:szCs w:val="24"/>
              </w:rPr>
              <w:t>территории на м</w:t>
            </w:r>
            <w:r w:rsidRPr="00C3500E">
              <w:rPr>
                <w:sz w:val="24"/>
                <w:szCs w:val="24"/>
                <w:vertAlign w:val="superscript"/>
              </w:rPr>
              <w:t xml:space="preserve">2 </w:t>
            </w:r>
            <w:r w:rsidRPr="00C3500E">
              <w:rPr>
                <w:sz w:val="24"/>
                <w:szCs w:val="24"/>
              </w:rPr>
              <w:t>жилого фонда</w:t>
            </w:r>
            <w:r w:rsidR="00593D5A" w:rsidRPr="00C3500E">
              <w:rPr>
                <w:sz w:val="24"/>
                <w:szCs w:val="24"/>
              </w:rPr>
              <w:t>.</w:t>
            </w:r>
          </w:p>
          <w:p w14:paraId="7E8D9943" w14:textId="5694A019" w:rsidR="007D640B" w:rsidRPr="00C3500E" w:rsidRDefault="007D640B" w:rsidP="00861D8F">
            <w:pPr>
              <w:overflowPunct/>
              <w:autoSpaceDE/>
              <w:ind w:firstLine="0"/>
              <w:jc w:val="left"/>
              <w:textAlignment w:val="auto"/>
              <w:rPr>
                <w:sz w:val="24"/>
                <w:szCs w:val="24"/>
                <w:lang w:eastAsia="ru-RU"/>
              </w:rPr>
            </w:pPr>
            <w:r w:rsidRPr="00C3500E">
              <w:rPr>
                <w:sz w:val="24"/>
                <w:szCs w:val="24"/>
              </w:rPr>
              <w:t xml:space="preserve">Плотность населения </w:t>
            </w:r>
            <w:r w:rsidR="003E32D6" w:rsidRPr="00C3500E">
              <w:rPr>
                <w:sz w:val="24"/>
                <w:szCs w:val="24"/>
                <w:lang w:eastAsia="ru-RU"/>
              </w:rPr>
              <w:t>–</w:t>
            </w:r>
            <w:r w:rsidRPr="00C3500E">
              <w:rPr>
                <w:sz w:val="24"/>
                <w:szCs w:val="24"/>
              </w:rPr>
              <w:t xml:space="preserve"> </w:t>
            </w:r>
            <w:r w:rsidR="00861D8F" w:rsidRPr="00C3500E">
              <w:rPr>
                <w:sz w:val="24"/>
                <w:szCs w:val="24"/>
              </w:rPr>
              <w:t>9</w:t>
            </w:r>
            <w:r w:rsidRPr="00C3500E">
              <w:rPr>
                <w:sz w:val="24"/>
                <w:szCs w:val="24"/>
              </w:rPr>
              <w:t xml:space="preserve"> человек на гектар</w:t>
            </w:r>
          </w:p>
        </w:tc>
        <w:tc>
          <w:tcPr>
            <w:tcW w:w="2504" w:type="pct"/>
            <w:shd w:val="clear" w:color="auto" w:fill="auto"/>
          </w:tcPr>
          <w:p w14:paraId="1A5CC035" w14:textId="2A660B3C" w:rsidR="00F52CF2" w:rsidRPr="00C3500E" w:rsidRDefault="00F52CF2" w:rsidP="00AE24BF">
            <w:pPr>
              <w:ind w:firstLine="0"/>
              <w:rPr>
                <w:sz w:val="24"/>
                <w:szCs w:val="24"/>
                <w:u w:val="single"/>
              </w:rPr>
            </w:pPr>
            <w:r w:rsidRPr="00C3500E">
              <w:rPr>
                <w:sz w:val="24"/>
                <w:szCs w:val="24"/>
                <w:u w:val="single"/>
              </w:rPr>
              <w:t>Объекты регионального значения:</w:t>
            </w:r>
          </w:p>
          <w:p w14:paraId="27C9B6DE" w14:textId="527148EA" w:rsidR="00F52CF2" w:rsidRPr="00C3500E" w:rsidRDefault="00F52CF2" w:rsidP="00F52CF2">
            <w:pPr>
              <w:pStyle w:val="afff8"/>
              <w:numPr>
                <w:ilvl w:val="0"/>
                <w:numId w:val="46"/>
              </w:numPr>
              <w:ind w:left="714" w:hanging="357"/>
              <w:rPr>
                <w:sz w:val="24"/>
                <w:szCs w:val="24"/>
              </w:rPr>
            </w:pPr>
            <w:r w:rsidRPr="00C3500E">
              <w:rPr>
                <w:sz w:val="24"/>
                <w:szCs w:val="24"/>
              </w:rPr>
              <w:t>Кавголовская туристско-рекреационная зона, планируемый к размещению.</w:t>
            </w:r>
          </w:p>
          <w:p w14:paraId="41F79C60" w14:textId="529E7A09" w:rsidR="0036511C" w:rsidRPr="00C3500E" w:rsidRDefault="009019DE" w:rsidP="00AE24BF">
            <w:pPr>
              <w:ind w:firstLine="0"/>
              <w:rPr>
                <w:sz w:val="24"/>
                <w:szCs w:val="24"/>
                <w:u w:val="single"/>
              </w:rPr>
            </w:pPr>
            <w:r w:rsidRPr="00C3500E">
              <w:rPr>
                <w:sz w:val="24"/>
                <w:szCs w:val="24"/>
                <w:u w:val="single"/>
              </w:rPr>
              <w:t>Объекты м</w:t>
            </w:r>
            <w:r w:rsidR="0036511C" w:rsidRPr="00C3500E">
              <w:rPr>
                <w:sz w:val="24"/>
                <w:szCs w:val="24"/>
                <w:u w:val="single"/>
              </w:rPr>
              <w:t>естного значения поселения:</w:t>
            </w:r>
          </w:p>
          <w:p w14:paraId="16A03E68" w14:textId="27E239D2" w:rsidR="00EF434A" w:rsidRPr="00C3500E" w:rsidRDefault="00EF434A" w:rsidP="00AE24BF">
            <w:pPr>
              <w:pStyle w:val="afff8"/>
              <w:numPr>
                <w:ilvl w:val="0"/>
                <w:numId w:val="46"/>
              </w:numPr>
              <w:ind w:left="714" w:hanging="357"/>
              <w:rPr>
                <w:sz w:val="24"/>
                <w:szCs w:val="24"/>
              </w:rPr>
            </w:pPr>
            <w:r w:rsidRPr="00C3500E">
              <w:rPr>
                <w:sz w:val="24"/>
                <w:szCs w:val="24"/>
              </w:rPr>
              <w:t>плоскостное спортивное сооружение, 1 объект, планируемый к размещению, д</w:t>
            </w:r>
            <w:r w:rsidR="00F23076" w:rsidRPr="00C3500E">
              <w:rPr>
                <w:sz w:val="24"/>
                <w:szCs w:val="24"/>
              </w:rPr>
              <w:t>еревня</w:t>
            </w:r>
            <w:r w:rsidRPr="00C3500E">
              <w:rPr>
                <w:sz w:val="24"/>
                <w:szCs w:val="24"/>
              </w:rPr>
              <w:t xml:space="preserve"> Кавголово</w:t>
            </w:r>
            <w:r w:rsidR="005C1AFE" w:rsidRPr="00C3500E">
              <w:rPr>
                <w:sz w:val="24"/>
                <w:szCs w:val="24"/>
              </w:rPr>
              <w:t>;</w:t>
            </w:r>
          </w:p>
          <w:p w14:paraId="01BC83BB" w14:textId="69EDCF6D" w:rsidR="00EF434A" w:rsidRPr="00C3500E" w:rsidRDefault="0036511C" w:rsidP="00F23076">
            <w:pPr>
              <w:pStyle w:val="afff8"/>
              <w:numPr>
                <w:ilvl w:val="0"/>
                <w:numId w:val="46"/>
              </w:numPr>
              <w:ind w:left="714" w:hanging="357"/>
              <w:rPr>
                <w:sz w:val="24"/>
                <w:szCs w:val="24"/>
                <w:lang w:eastAsia="ru-RU"/>
              </w:rPr>
            </w:pPr>
            <w:r w:rsidRPr="00C3500E">
              <w:rPr>
                <w:sz w:val="24"/>
                <w:szCs w:val="24"/>
              </w:rPr>
              <w:t>канализационная насосная станция</w:t>
            </w:r>
            <w:r w:rsidR="004F269D" w:rsidRPr="00C3500E">
              <w:rPr>
                <w:sz w:val="24"/>
                <w:szCs w:val="24"/>
              </w:rPr>
              <w:t>,</w:t>
            </w:r>
            <w:r w:rsidRPr="00C3500E">
              <w:rPr>
                <w:sz w:val="24"/>
                <w:szCs w:val="24"/>
              </w:rPr>
              <w:t xml:space="preserve"> 1 объе</w:t>
            </w:r>
            <w:r w:rsidR="00DF7735" w:rsidRPr="00C3500E">
              <w:rPr>
                <w:sz w:val="24"/>
                <w:szCs w:val="24"/>
              </w:rPr>
              <w:t xml:space="preserve">кт, планируемый к реконструкции, </w:t>
            </w:r>
            <w:r w:rsidRPr="00C3500E">
              <w:rPr>
                <w:sz w:val="24"/>
                <w:szCs w:val="24"/>
              </w:rPr>
              <w:t>г</w:t>
            </w:r>
            <w:r w:rsidR="00F23076" w:rsidRPr="00C3500E">
              <w:rPr>
                <w:sz w:val="24"/>
                <w:szCs w:val="24"/>
              </w:rPr>
              <w:t>ородской поселок</w:t>
            </w:r>
            <w:r w:rsidR="00DF7735" w:rsidRPr="00C3500E">
              <w:rPr>
                <w:sz w:val="24"/>
                <w:szCs w:val="24"/>
              </w:rPr>
              <w:t xml:space="preserve"> Токсово</w:t>
            </w:r>
          </w:p>
        </w:tc>
      </w:tr>
      <w:tr w:rsidR="00C3500E" w:rsidRPr="00A42159" w14:paraId="4AF306BE" w14:textId="77777777" w:rsidTr="00436DBB">
        <w:trPr>
          <w:trHeight w:val="449"/>
          <w:jc w:val="center"/>
        </w:trPr>
        <w:tc>
          <w:tcPr>
            <w:tcW w:w="232" w:type="pct"/>
            <w:shd w:val="clear" w:color="auto" w:fill="auto"/>
          </w:tcPr>
          <w:p w14:paraId="032456EB" w14:textId="77777777" w:rsidR="004471CB" w:rsidRPr="00A42159" w:rsidRDefault="004471CB"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599DF8F5"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Зона застройки </w:t>
            </w:r>
          </w:p>
          <w:p w14:paraId="1C64C46B"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индивидуальными жилыми </w:t>
            </w:r>
          </w:p>
          <w:p w14:paraId="60D0088C"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домами </w:t>
            </w:r>
          </w:p>
          <w:p w14:paraId="2427184A" w14:textId="27E4CE3C"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(комплексное развитие территории)</w:t>
            </w:r>
          </w:p>
        </w:tc>
        <w:tc>
          <w:tcPr>
            <w:tcW w:w="380" w:type="pct"/>
            <w:shd w:val="clear" w:color="auto" w:fill="auto"/>
          </w:tcPr>
          <w:p w14:paraId="0ADB9B17" w14:textId="13605E33" w:rsidR="004471CB" w:rsidRPr="00A42159" w:rsidRDefault="004471CB" w:rsidP="00A42159">
            <w:pPr>
              <w:overflowPunct/>
              <w:autoSpaceDE/>
              <w:ind w:firstLine="0"/>
              <w:jc w:val="left"/>
              <w:textAlignment w:val="auto"/>
              <w:rPr>
                <w:sz w:val="24"/>
                <w:szCs w:val="24"/>
                <w:lang w:eastAsia="ru-RU"/>
              </w:rPr>
            </w:pPr>
            <w:r w:rsidRPr="00A42159">
              <w:rPr>
                <w:sz w:val="24"/>
                <w:szCs w:val="24"/>
                <w:lang w:eastAsia="ru-RU"/>
              </w:rPr>
              <w:t>56,0</w:t>
            </w:r>
            <w:r w:rsidR="00A42159" w:rsidRPr="00A42159">
              <w:rPr>
                <w:sz w:val="24"/>
                <w:szCs w:val="24"/>
                <w:lang w:eastAsia="ru-RU"/>
              </w:rPr>
              <w:t>8</w:t>
            </w:r>
          </w:p>
        </w:tc>
        <w:tc>
          <w:tcPr>
            <w:tcW w:w="867" w:type="pct"/>
            <w:shd w:val="clear" w:color="auto" w:fill="auto"/>
          </w:tcPr>
          <w:p w14:paraId="5E876A92"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Минимальные отступы от границ </w:t>
            </w:r>
          </w:p>
          <w:p w14:paraId="0C1045DF"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земельных участков в целях </w:t>
            </w:r>
          </w:p>
          <w:p w14:paraId="675545E4"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определения мест допустимого </w:t>
            </w:r>
          </w:p>
          <w:p w14:paraId="4D67196A"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размещения зданий, строений, </w:t>
            </w:r>
          </w:p>
          <w:p w14:paraId="0746CC55"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сооружений, за пределами которых </w:t>
            </w:r>
          </w:p>
          <w:p w14:paraId="42197DAB" w14:textId="77777777" w:rsidR="004471CB" w:rsidRPr="00A42159" w:rsidRDefault="004471CB" w:rsidP="004471CB">
            <w:pPr>
              <w:overflowPunct/>
              <w:autoSpaceDE/>
              <w:ind w:firstLine="0"/>
              <w:jc w:val="left"/>
              <w:textAlignment w:val="auto"/>
              <w:rPr>
                <w:sz w:val="24"/>
                <w:szCs w:val="24"/>
                <w:lang w:eastAsia="ru-RU"/>
              </w:rPr>
            </w:pPr>
            <w:r w:rsidRPr="00A42159">
              <w:rPr>
                <w:sz w:val="24"/>
                <w:szCs w:val="24"/>
                <w:lang w:eastAsia="ru-RU"/>
              </w:rPr>
              <w:t xml:space="preserve">запрещено строительство зданий, </w:t>
            </w:r>
          </w:p>
          <w:p w14:paraId="66F6EA14" w14:textId="75A8D51E" w:rsidR="004471CB" w:rsidRPr="00A42159" w:rsidRDefault="00593D5A" w:rsidP="004471CB">
            <w:pPr>
              <w:overflowPunct/>
              <w:autoSpaceDE/>
              <w:ind w:firstLine="0"/>
              <w:jc w:val="left"/>
              <w:textAlignment w:val="auto"/>
              <w:rPr>
                <w:sz w:val="24"/>
                <w:szCs w:val="24"/>
                <w:lang w:eastAsia="ru-RU"/>
              </w:rPr>
            </w:pPr>
            <w:r w:rsidRPr="00A42159">
              <w:rPr>
                <w:sz w:val="24"/>
                <w:szCs w:val="24"/>
                <w:lang w:eastAsia="ru-RU"/>
              </w:rPr>
              <w:t>строений, сооружений - 3 м.</w:t>
            </w:r>
          </w:p>
          <w:p w14:paraId="25D9816C" w14:textId="17C367F2" w:rsidR="004471CB" w:rsidRPr="00A42159" w:rsidRDefault="004471CB" w:rsidP="000E27A7">
            <w:pPr>
              <w:overflowPunct/>
              <w:autoSpaceDE/>
              <w:ind w:firstLine="0"/>
              <w:jc w:val="left"/>
              <w:textAlignment w:val="auto"/>
              <w:rPr>
                <w:sz w:val="24"/>
                <w:szCs w:val="24"/>
                <w:lang w:eastAsia="ru-RU"/>
              </w:rPr>
            </w:pPr>
            <w:r w:rsidRPr="00A42159">
              <w:rPr>
                <w:sz w:val="24"/>
                <w:szCs w:val="24"/>
                <w:lang w:eastAsia="ru-RU"/>
              </w:rPr>
              <w:t>Предел</w:t>
            </w:r>
            <w:r w:rsidR="0094657F" w:rsidRPr="00A42159">
              <w:rPr>
                <w:sz w:val="24"/>
                <w:szCs w:val="24"/>
                <w:lang w:eastAsia="ru-RU"/>
              </w:rPr>
              <w:t xml:space="preserve">ьное количество этажей </w:t>
            </w:r>
            <w:r w:rsidR="00593D5A" w:rsidRPr="00A42159">
              <w:rPr>
                <w:sz w:val="24"/>
                <w:szCs w:val="24"/>
                <w:lang w:eastAsia="ru-RU"/>
              </w:rPr>
              <w:t>–</w:t>
            </w:r>
            <w:r w:rsidR="0094657F" w:rsidRPr="00A42159">
              <w:rPr>
                <w:sz w:val="24"/>
                <w:szCs w:val="24"/>
                <w:lang w:eastAsia="ru-RU"/>
              </w:rPr>
              <w:t xml:space="preserve"> 3</w:t>
            </w:r>
            <w:r w:rsidR="003E32D6" w:rsidRPr="00A42159">
              <w:rPr>
                <w:sz w:val="24"/>
                <w:szCs w:val="24"/>
                <w:lang w:eastAsia="ru-RU"/>
              </w:rPr>
              <w:t>. Максимальный</w:t>
            </w:r>
          </w:p>
        </w:tc>
        <w:tc>
          <w:tcPr>
            <w:tcW w:w="2504" w:type="pct"/>
            <w:shd w:val="clear" w:color="auto" w:fill="auto"/>
          </w:tcPr>
          <w:p w14:paraId="05AE3FB3" w14:textId="77777777" w:rsidR="00F418F7" w:rsidRPr="00A42159" w:rsidRDefault="00F418F7" w:rsidP="00F418F7">
            <w:pPr>
              <w:ind w:firstLine="0"/>
              <w:rPr>
                <w:sz w:val="24"/>
                <w:szCs w:val="24"/>
                <w:u w:val="single"/>
              </w:rPr>
            </w:pPr>
            <w:r w:rsidRPr="00A42159">
              <w:rPr>
                <w:sz w:val="24"/>
                <w:szCs w:val="24"/>
                <w:u w:val="single"/>
              </w:rPr>
              <w:t>Объекты регионального значения:</w:t>
            </w:r>
          </w:p>
          <w:p w14:paraId="08CE798B" w14:textId="633B7338" w:rsidR="00F418F7" w:rsidRPr="00A42159" w:rsidRDefault="00F418F7" w:rsidP="00F418F7">
            <w:pPr>
              <w:pStyle w:val="afff8"/>
              <w:numPr>
                <w:ilvl w:val="0"/>
                <w:numId w:val="46"/>
              </w:numPr>
              <w:ind w:left="714" w:hanging="357"/>
              <w:rPr>
                <w:sz w:val="24"/>
                <w:szCs w:val="24"/>
              </w:rPr>
            </w:pPr>
            <w:r w:rsidRPr="00A42159">
              <w:rPr>
                <w:sz w:val="24"/>
                <w:szCs w:val="24"/>
              </w:rPr>
              <w:t>Кавголовская туристско-рекреационная зона, планируемый к размещению</w:t>
            </w:r>
          </w:p>
          <w:p w14:paraId="2446CB53" w14:textId="77777777" w:rsidR="004471CB" w:rsidRPr="00A42159" w:rsidRDefault="004471CB" w:rsidP="00AE24BF">
            <w:pPr>
              <w:ind w:firstLine="0"/>
              <w:rPr>
                <w:sz w:val="24"/>
                <w:szCs w:val="24"/>
                <w:u w:val="single"/>
              </w:rPr>
            </w:pPr>
          </w:p>
        </w:tc>
      </w:tr>
      <w:tr w:rsidR="00C3500E" w:rsidRPr="00A42159" w14:paraId="50175E4A" w14:textId="77777777" w:rsidTr="00436DBB">
        <w:trPr>
          <w:trHeight w:val="131"/>
          <w:jc w:val="center"/>
        </w:trPr>
        <w:tc>
          <w:tcPr>
            <w:tcW w:w="232" w:type="pct"/>
            <w:shd w:val="clear" w:color="auto" w:fill="auto"/>
          </w:tcPr>
          <w:p w14:paraId="0218F546" w14:textId="33B799B9" w:rsidR="0094657F" w:rsidRPr="002E04E9" w:rsidRDefault="0094657F" w:rsidP="002E04E9">
            <w:pPr>
              <w:widowControl w:val="0"/>
              <w:suppressAutoHyphens w:val="0"/>
              <w:overflowPunct/>
              <w:autoSpaceDE/>
              <w:autoSpaceDN w:val="0"/>
              <w:adjustRightInd w:val="0"/>
              <w:ind w:left="-113" w:firstLine="0"/>
              <w:contextualSpacing/>
              <w:jc w:val="center"/>
              <w:textAlignment w:val="auto"/>
              <w:rPr>
                <w:sz w:val="24"/>
                <w:szCs w:val="24"/>
              </w:rPr>
            </w:pPr>
            <w:r w:rsidRPr="002E04E9">
              <w:rPr>
                <w:sz w:val="24"/>
                <w:szCs w:val="24"/>
              </w:rPr>
              <w:lastRenderedPageBreak/>
              <w:t>1</w:t>
            </w:r>
          </w:p>
        </w:tc>
        <w:tc>
          <w:tcPr>
            <w:tcW w:w="1017" w:type="pct"/>
            <w:shd w:val="clear" w:color="auto" w:fill="auto"/>
          </w:tcPr>
          <w:p w14:paraId="1286417E" w14:textId="25910CB3" w:rsidR="0094657F" w:rsidRPr="002E04E9" w:rsidRDefault="0094657F" w:rsidP="002E04E9">
            <w:pPr>
              <w:overflowPunct/>
              <w:autoSpaceDE/>
              <w:ind w:left="-113" w:firstLine="0"/>
              <w:jc w:val="center"/>
              <w:textAlignment w:val="auto"/>
              <w:rPr>
                <w:sz w:val="24"/>
                <w:szCs w:val="24"/>
                <w:lang w:eastAsia="ru-RU"/>
              </w:rPr>
            </w:pPr>
            <w:r w:rsidRPr="002E04E9">
              <w:rPr>
                <w:sz w:val="24"/>
                <w:szCs w:val="24"/>
                <w:lang w:eastAsia="ru-RU"/>
              </w:rPr>
              <w:t>2</w:t>
            </w:r>
          </w:p>
        </w:tc>
        <w:tc>
          <w:tcPr>
            <w:tcW w:w="380" w:type="pct"/>
            <w:shd w:val="clear" w:color="auto" w:fill="auto"/>
          </w:tcPr>
          <w:p w14:paraId="438B480E" w14:textId="48A0F53C" w:rsidR="0094657F" w:rsidRPr="002E04E9" w:rsidRDefault="0094657F" w:rsidP="002E04E9">
            <w:pPr>
              <w:overflowPunct/>
              <w:autoSpaceDE/>
              <w:ind w:left="-113" w:firstLine="0"/>
              <w:jc w:val="center"/>
              <w:textAlignment w:val="auto"/>
              <w:rPr>
                <w:sz w:val="24"/>
                <w:szCs w:val="24"/>
                <w:lang w:eastAsia="ru-RU"/>
              </w:rPr>
            </w:pPr>
            <w:r w:rsidRPr="002E04E9">
              <w:rPr>
                <w:sz w:val="24"/>
                <w:szCs w:val="24"/>
                <w:lang w:eastAsia="ru-RU"/>
              </w:rPr>
              <w:t>3</w:t>
            </w:r>
          </w:p>
        </w:tc>
        <w:tc>
          <w:tcPr>
            <w:tcW w:w="867" w:type="pct"/>
            <w:shd w:val="clear" w:color="auto" w:fill="auto"/>
          </w:tcPr>
          <w:p w14:paraId="5158244A" w14:textId="61ECE034" w:rsidR="0094657F" w:rsidRPr="002E04E9" w:rsidRDefault="0094657F" w:rsidP="002E04E9">
            <w:pPr>
              <w:overflowPunct/>
              <w:autoSpaceDE/>
              <w:ind w:left="-113" w:firstLine="0"/>
              <w:jc w:val="center"/>
              <w:textAlignment w:val="auto"/>
              <w:rPr>
                <w:sz w:val="24"/>
                <w:szCs w:val="24"/>
                <w:lang w:eastAsia="ru-RU"/>
              </w:rPr>
            </w:pPr>
            <w:r w:rsidRPr="002E04E9">
              <w:rPr>
                <w:sz w:val="24"/>
                <w:szCs w:val="24"/>
                <w:lang w:eastAsia="ru-RU"/>
              </w:rPr>
              <w:t>4</w:t>
            </w:r>
          </w:p>
        </w:tc>
        <w:tc>
          <w:tcPr>
            <w:tcW w:w="2504" w:type="pct"/>
            <w:shd w:val="clear" w:color="auto" w:fill="auto"/>
          </w:tcPr>
          <w:p w14:paraId="3D75179B" w14:textId="576209D3" w:rsidR="0094657F" w:rsidRPr="002E04E9" w:rsidRDefault="0094657F" w:rsidP="002E04E9">
            <w:pPr>
              <w:ind w:left="-113" w:firstLine="0"/>
              <w:jc w:val="center"/>
              <w:rPr>
                <w:sz w:val="24"/>
                <w:szCs w:val="24"/>
              </w:rPr>
            </w:pPr>
            <w:r w:rsidRPr="002E04E9">
              <w:rPr>
                <w:sz w:val="24"/>
                <w:szCs w:val="24"/>
              </w:rPr>
              <w:t>5</w:t>
            </w:r>
          </w:p>
        </w:tc>
      </w:tr>
      <w:tr w:rsidR="00C3500E" w:rsidRPr="00A42159" w14:paraId="6215DA4E" w14:textId="77777777" w:rsidTr="00436DBB">
        <w:trPr>
          <w:trHeight w:val="702"/>
          <w:jc w:val="center"/>
        </w:trPr>
        <w:tc>
          <w:tcPr>
            <w:tcW w:w="232" w:type="pct"/>
            <w:shd w:val="clear" w:color="auto" w:fill="auto"/>
          </w:tcPr>
          <w:p w14:paraId="64CA7BC9" w14:textId="77777777" w:rsidR="0094657F" w:rsidRPr="00A42159" w:rsidRDefault="0094657F" w:rsidP="003E32D6">
            <w:pPr>
              <w:widowControl w:val="0"/>
              <w:suppressAutoHyphens w:val="0"/>
              <w:overflowPunct/>
              <w:autoSpaceDE/>
              <w:autoSpaceDN w:val="0"/>
              <w:adjustRightInd w:val="0"/>
              <w:ind w:left="284" w:firstLine="0"/>
              <w:contextualSpacing/>
              <w:jc w:val="center"/>
              <w:textAlignment w:val="auto"/>
              <w:rPr>
                <w:sz w:val="24"/>
                <w:szCs w:val="24"/>
              </w:rPr>
            </w:pPr>
          </w:p>
        </w:tc>
        <w:tc>
          <w:tcPr>
            <w:tcW w:w="1017" w:type="pct"/>
            <w:shd w:val="clear" w:color="auto" w:fill="auto"/>
          </w:tcPr>
          <w:p w14:paraId="46FBBC2A" w14:textId="77777777" w:rsidR="0094657F" w:rsidRPr="00A42159" w:rsidRDefault="0094657F" w:rsidP="004471CB">
            <w:pPr>
              <w:overflowPunct/>
              <w:autoSpaceDE/>
              <w:ind w:firstLine="0"/>
              <w:jc w:val="left"/>
              <w:textAlignment w:val="auto"/>
              <w:rPr>
                <w:sz w:val="24"/>
                <w:szCs w:val="24"/>
                <w:lang w:eastAsia="ru-RU"/>
              </w:rPr>
            </w:pPr>
          </w:p>
        </w:tc>
        <w:tc>
          <w:tcPr>
            <w:tcW w:w="380" w:type="pct"/>
            <w:shd w:val="clear" w:color="auto" w:fill="auto"/>
          </w:tcPr>
          <w:p w14:paraId="426E718C" w14:textId="77777777" w:rsidR="0094657F" w:rsidRPr="00A42159" w:rsidRDefault="0094657F" w:rsidP="00AE24BF">
            <w:pPr>
              <w:overflowPunct/>
              <w:autoSpaceDE/>
              <w:ind w:firstLine="0"/>
              <w:jc w:val="left"/>
              <w:textAlignment w:val="auto"/>
              <w:rPr>
                <w:sz w:val="24"/>
                <w:szCs w:val="24"/>
                <w:lang w:eastAsia="ru-RU"/>
              </w:rPr>
            </w:pPr>
          </w:p>
        </w:tc>
        <w:tc>
          <w:tcPr>
            <w:tcW w:w="867" w:type="pct"/>
            <w:shd w:val="clear" w:color="auto" w:fill="auto"/>
          </w:tcPr>
          <w:p w14:paraId="65C1AE2C" w14:textId="69BAB6D3" w:rsidR="0094657F" w:rsidRPr="00A42159" w:rsidRDefault="0094657F" w:rsidP="0094657F">
            <w:pPr>
              <w:overflowPunct/>
              <w:autoSpaceDE/>
              <w:ind w:firstLine="0"/>
              <w:jc w:val="left"/>
              <w:textAlignment w:val="auto"/>
              <w:rPr>
                <w:sz w:val="24"/>
                <w:szCs w:val="24"/>
                <w:lang w:eastAsia="ru-RU"/>
              </w:rPr>
            </w:pPr>
            <w:r w:rsidRPr="00A42159">
              <w:rPr>
                <w:sz w:val="24"/>
                <w:szCs w:val="24"/>
                <w:lang w:eastAsia="ru-RU"/>
              </w:rPr>
              <w:t xml:space="preserve">процент застройки </w:t>
            </w:r>
          </w:p>
          <w:p w14:paraId="2206DCFB" w14:textId="3E775E92" w:rsidR="0094657F" w:rsidRPr="00A42159" w:rsidRDefault="0094657F" w:rsidP="0094657F">
            <w:pPr>
              <w:ind w:firstLine="0"/>
              <w:jc w:val="left"/>
              <w:rPr>
                <w:sz w:val="24"/>
                <w:szCs w:val="24"/>
                <w:lang w:eastAsia="ru-RU"/>
              </w:rPr>
            </w:pPr>
            <w:r w:rsidRPr="00A42159">
              <w:rPr>
                <w:sz w:val="24"/>
                <w:szCs w:val="24"/>
                <w:lang w:eastAsia="ru-RU"/>
              </w:rPr>
              <w:t xml:space="preserve">в границах земельного участка </w:t>
            </w:r>
            <w:r w:rsidR="00571A8F" w:rsidRPr="00A42159">
              <w:rPr>
                <w:sz w:val="24"/>
                <w:szCs w:val="24"/>
                <w:lang w:eastAsia="ru-RU"/>
              </w:rPr>
              <w:t>–</w:t>
            </w:r>
            <w:r w:rsidRPr="00A42159">
              <w:rPr>
                <w:sz w:val="24"/>
                <w:szCs w:val="24"/>
                <w:lang w:eastAsia="ru-RU"/>
              </w:rPr>
              <w:t xml:space="preserve"> 40</w:t>
            </w:r>
            <w:r w:rsidR="00571A8F" w:rsidRPr="00A42159">
              <w:rPr>
                <w:sz w:val="24"/>
                <w:szCs w:val="24"/>
                <w:lang w:eastAsia="ru-RU"/>
              </w:rPr>
              <w:t xml:space="preserve"> </w:t>
            </w:r>
            <w:r w:rsidRPr="00A42159">
              <w:rPr>
                <w:sz w:val="24"/>
                <w:szCs w:val="24"/>
                <w:lang w:eastAsia="ru-RU"/>
              </w:rPr>
              <w:t>%</w:t>
            </w:r>
          </w:p>
        </w:tc>
        <w:tc>
          <w:tcPr>
            <w:tcW w:w="2504" w:type="pct"/>
            <w:shd w:val="clear" w:color="auto" w:fill="auto"/>
          </w:tcPr>
          <w:p w14:paraId="7C5849D8" w14:textId="77777777" w:rsidR="0094657F" w:rsidRPr="00A42159" w:rsidRDefault="0094657F" w:rsidP="00F418F7">
            <w:pPr>
              <w:ind w:firstLine="0"/>
              <w:rPr>
                <w:sz w:val="24"/>
                <w:szCs w:val="24"/>
                <w:u w:val="single"/>
              </w:rPr>
            </w:pPr>
          </w:p>
        </w:tc>
      </w:tr>
      <w:tr w:rsidR="00C3500E" w:rsidRPr="00C3500E" w14:paraId="0BB4281D" w14:textId="77777777" w:rsidTr="00436DBB">
        <w:trPr>
          <w:trHeight w:val="96"/>
          <w:jc w:val="center"/>
        </w:trPr>
        <w:tc>
          <w:tcPr>
            <w:tcW w:w="232" w:type="pct"/>
            <w:shd w:val="clear" w:color="auto" w:fill="auto"/>
          </w:tcPr>
          <w:p w14:paraId="49D2CC6F" w14:textId="77777777" w:rsidR="00A36DBA" w:rsidRPr="00C3500E" w:rsidRDefault="00A36DBA" w:rsidP="00A36DBA">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36F98DAD" w14:textId="77777777" w:rsidR="00A36DBA" w:rsidRPr="00C3500E" w:rsidRDefault="00A36DBA" w:rsidP="00A36DBA">
            <w:pPr>
              <w:overflowPunct/>
              <w:autoSpaceDE/>
              <w:ind w:firstLine="0"/>
              <w:jc w:val="left"/>
              <w:textAlignment w:val="auto"/>
              <w:rPr>
                <w:sz w:val="24"/>
                <w:szCs w:val="24"/>
                <w:lang w:eastAsia="ru-RU"/>
              </w:rPr>
            </w:pPr>
            <w:r w:rsidRPr="00C3500E">
              <w:rPr>
                <w:rFonts w:eastAsia="Tahoma"/>
                <w:sz w:val="24"/>
                <w:szCs w:val="24"/>
              </w:rPr>
              <w:t>Зона застройки малоэтажными жилыми домами (до 4 этажей, включая мансардный)</w:t>
            </w:r>
          </w:p>
        </w:tc>
        <w:tc>
          <w:tcPr>
            <w:tcW w:w="380" w:type="pct"/>
            <w:shd w:val="clear" w:color="auto" w:fill="auto"/>
          </w:tcPr>
          <w:p w14:paraId="1EBCE70A" w14:textId="23D96C17" w:rsidR="00A36DBA" w:rsidRPr="00C3500E" w:rsidRDefault="00C3500E" w:rsidP="00A36DBA">
            <w:pPr>
              <w:overflowPunct/>
              <w:autoSpaceDE/>
              <w:ind w:firstLine="0"/>
              <w:jc w:val="left"/>
              <w:textAlignment w:val="auto"/>
              <w:rPr>
                <w:sz w:val="24"/>
                <w:szCs w:val="24"/>
                <w:lang w:eastAsia="ru-RU"/>
              </w:rPr>
            </w:pPr>
            <w:r w:rsidRPr="00C3500E">
              <w:rPr>
                <w:sz w:val="24"/>
                <w:szCs w:val="24"/>
                <w:lang w:eastAsia="ru-RU"/>
              </w:rPr>
              <w:t>15,54</w:t>
            </w:r>
          </w:p>
        </w:tc>
        <w:tc>
          <w:tcPr>
            <w:tcW w:w="867" w:type="pct"/>
            <w:shd w:val="clear" w:color="auto" w:fill="auto"/>
          </w:tcPr>
          <w:p w14:paraId="4FF81F28" w14:textId="29A0B333" w:rsidR="00A36DBA" w:rsidRPr="00C3500E" w:rsidRDefault="00A36DBA" w:rsidP="00A36DBA">
            <w:pPr>
              <w:overflowPunct/>
              <w:autoSpaceDE/>
              <w:ind w:firstLine="0"/>
              <w:jc w:val="left"/>
              <w:textAlignment w:val="auto"/>
              <w:rPr>
                <w:sz w:val="24"/>
                <w:szCs w:val="24"/>
                <w:lang w:eastAsia="ru-RU"/>
              </w:rPr>
            </w:pPr>
            <w:r w:rsidRPr="00C3500E">
              <w:rPr>
                <w:sz w:val="24"/>
                <w:szCs w:val="24"/>
                <w:lang w:eastAsia="ru-RU"/>
              </w:rPr>
              <w:t>Предельное количество этажей – 4.</w:t>
            </w:r>
          </w:p>
          <w:p w14:paraId="1EDBDB2F" w14:textId="4BEAC798" w:rsidR="00A36DBA" w:rsidRPr="00C3500E" w:rsidRDefault="00A36DBA" w:rsidP="00A36DBA">
            <w:pPr>
              <w:overflowPunct/>
              <w:autoSpaceDE/>
              <w:ind w:firstLine="0"/>
              <w:jc w:val="left"/>
              <w:textAlignment w:val="auto"/>
              <w:rPr>
                <w:sz w:val="24"/>
                <w:szCs w:val="24"/>
              </w:rPr>
            </w:pPr>
            <w:r w:rsidRPr="00C3500E">
              <w:rPr>
                <w:sz w:val="24"/>
                <w:szCs w:val="24"/>
                <w:lang w:eastAsia="ru-RU"/>
              </w:rPr>
              <w:t xml:space="preserve">Плотность застройки – 3 </w:t>
            </w:r>
            <w:r w:rsidRPr="00C3500E">
              <w:rPr>
                <w:sz w:val="24"/>
                <w:szCs w:val="24"/>
              </w:rPr>
              <w:t>м</w:t>
            </w:r>
            <w:r w:rsidRPr="00C3500E">
              <w:rPr>
                <w:sz w:val="24"/>
                <w:szCs w:val="24"/>
                <w:vertAlign w:val="superscript"/>
              </w:rPr>
              <w:t xml:space="preserve">2 </w:t>
            </w:r>
            <w:r w:rsidRPr="00C3500E">
              <w:rPr>
                <w:sz w:val="24"/>
                <w:szCs w:val="24"/>
              </w:rPr>
              <w:t>территории на м</w:t>
            </w:r>
            <w:r w:rsidRPr="00C3500E">
              <w:rPr>
                <w:sz w:val="24"/>
                <w:szCs w:val="24"/>
                <w:vertAlign w:val="superscript"/>
              </w:rPr>
              <w:t xml:space="preserve">2 </w:t>
            </w:r>
            <w:r w:rsidRPr="00C3500E">
              <w:rPr>
                <w:sz w:val="24"/>
                <w:szCs w:val="24"/>
              </w:rPr>
              <w:t>жилого фонда.</w:t>
            </w:r>
          </w:p>
          <w:p w14:paraId="589CA754" w14:textId="58444127" w:rsidR="00A36DBA" w:rsidRPr="00C3500E" w:rsidRDefault="00A36DBA" w:rsidP="00A36DBA">
            <w:pPr>
              <w:overflowPunct/>
              <w:autoSpaceDE/>
              <w:ind w:firstLine="0"/>
              <w:jc w:val="left"/>
              <w:textAlignment w:val="auto"/>
              <w:rPr>
                <w:sz w:val="24"/>
                <w:szCs w:val="24"/>
                <w:lang w:eastAsia="ru-RU"/>
              </w:rPr>
            </w:pPr>
            <w:r w:rsidRPr="00C3500E">
              <w:rPr>
                <w:sz w:val="24"/>
                <w:szCs w:val="24"/>
              </w:rPr>
              <w:t xml:space="preserve">Плотность населения </w:t>
            </w:r>
            <w:r w:rsidRPr="00C3500E">
              <w:rPr>
                <w:sz w:val="24"/>
                <w:szCs w:val="24"/>
                <w:lang w:eastAsia="ru-RU"/>
              </w:rPr>
              <w:t>–</w:t>
            </w:r>
            <w:r w:rsidRPr="00C3500E">
              <w:rPr>
                <w:sz w:val="24"/>
                <w:szCs w:val="24"/>
              </w:rPr>
              <w:t xml:space="preserve"> 90 человек на гектар</w:t>
            </w:r>
          </w:p>
        </w:tc>
        <w:tc>
          <w:tcPr>
            <w:tcW w:w="2504" w:type="pct"/>
            <w:shd w:val="clear" w:color="auto" w:fill="auto"/>
          </w:tcPr>
          <w:p w14:paraId="261195FF" w14:textId="0CA16EA4" w:rsidR="00A36DBA" w:rsidRPr="00C3500E" w:rsidRDefault="00A36DBA" w:rsidP="00A36DBA">
            <w:pPr>
              <w:ind w:firstLine="0"/>
              <w:jc w:val="center"/>
              <w:rPr>
                <w:sz w:val="24"/>
                <w:szCs w:val="24"/>
                <w:lang w:eastAsia="ru-RU"/>
              </w:rPr>
            </w:pPr>
            <w:r w:rsidRPr="00C3500E">
              <w:rPr>
                <w:sz w:val="24"/>
                <w:szCs w:val="24"/>
                <w:lang w:eastAsia="ru-RU"/>
              </w:rPr>
              <w:t>-</w:t>
            </w:r>
          </w:p>
        </w:tc>
      </w:tr>
      <w:tr w:rsidR="00C3500E" w:rsidRPr="00C3500E" w14:paraId="17E342F0" w14:textId="77777777" w:rsidTr="00436DBB">
        <w:trPr>
          <w:trHeight w:val="96"/>
          <w:jc w:val="center"/>
        </w:trPr>
        <w:tc>
          <w:tcPr>
            <w:tcW w:w="232" w:type="pct"/>
            <w:shd w:val="clear" w:color="auto" w:fill="auto"/>
          </w:tcPr>
          <w:p w14:paraId="1BE94932" w14:textId="77777777" w:rsidR="00A36DBA" w:rsidRPr="00C3500E" w:rsidRDefault="00A36DBA" w:rsidP="00A36DBA">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5FA9C82C" w14:textId="277EB2BE" w:rsidR="00A36DBA" w:rsidRPr="00C3500E" w:rsidRDefault="00A36DBA" w:rsidP="00A36DBA">
            <w:pPr>
              <w:overflowPunct/>
              <w:autoSpaceDE/>
              <w:ind w:firstLine="0"/>
              <w:jc w:val="left"/>
              <w:textAlignment w:val="auto"/>
              <w:rPr>
                <w:rFonts w:eastAsia="Tahoma"/>
                <w:sz w:val="24"/>
                <w:szCs w:val="24"/>
              </w:rPr>
            </w:pPr>
            <w:r w:rsidRPr="00C3500E">
              <w:rPr>
                <w:rFonts w:eastAsia="Tahoma"/>
                <w:sz w:val="24"/>
                <w:szCs w:val="24"/>
              </w:rPr>
              <w:t>Зона застройки среднеэтажными жилыми домами (от 5 до 8 этажей, включая мансардный)</w:t>
            </w:r>
          </w:p>
        </w:tc>
        <w:tc>
          <w:tcPr>
            <w:tcW w:w="380" w:type="pct"/>
            <w:shd w:val="clear" w:color="auto" w:fill="auto"/>
          </w:tcPr>
          <w:p w14:paraId="0F7124FE" w14:textId="1918BF15" w:rsidR="00A36DBA" w:rsidRPr="00C3500E" w:rsidRDefault="00C3500E" w:rsidP="00A36DBA">
            <w:pPr>
              <w:overflowPunct/>
              <w:autoSpaceDE/>
              <w:ind w:firstLine="0"/>
              <w:jc w:val="left"/>
              <w:textAlignment w:val="auto"/>
              <w:rPr>
                <w:sz w:val="24"/>
                <w:szCs w:val="24"/>
                <w:lang w:eastAsia="ru-RU"/>
              </w:rPr>
            </w:pPr>
            <w:r w:rsidRPr="00C3500E">
              <w:rPr>
                <w:sz w:val="24"/>
                <w:szCs w:val="24"/>
                <w:lang w:eastAsia="ru-RU"/>
              </w:rPr>
              <w:t>9,63</w:t>
            </w:r>
          </w:p>
        </w:tc>
        <w:tc>
          <w:tcPr>
            <w:tcW w:w="867" w:type="pct"/>
            <w:shd w:val="clear" w:color="auto" w:fill="auto"/>
          </w:tcPr>
          <w:p w14:paraId="4C210799" w14:textId="150786CB" w:rsidR="00A36DBA" w:rsidRPr="00C3500E" w:rsidRDefault="00A36DBA" w:rsidP="00A36DBA">
            <w:pPr>
              <w:overflowPunct/>
              <w:autoSpaceDE/>
              <w:ind w:firstLine="0"/>
              <w:jc w:val="left"/>
              <w:textAlignment w:val="auto"/>
              <w:rPr>
                <w:sz w:val="24"/>
                <w:szCs w:val="24"/>
                <w:lang w:eastAsia="ru-RU"/>
              </w:rPr>
            </w:pPr>
            <w:r w:rsidRPr="00C3500E">
              <w:rPr>
                <w:sz w:val="24"/>
                <w:szCs w:val="24"/>
                <w:lang w:eastAsia="ru-RU"/>
              </w:rPr>
              <w:t>Предельное количество этажей – 5.</w:t>
            </w:r>
          </w:p>
          <w:p w14:paraId="60D5FC84" w14:textId="5CCAD65D" w:rsidR="00A36DBA" w:rsidRPr="00C3500E" w:rsidRDefault="00A36DBA" w:rsidP="00A36DBA">
            <w:pPr>
              <w:overflowPunct/>
              <w:autoSpaceDE/>
              <w:ind w:firstLine="0"/>
              <w:jc w:val="left"/>
              <w:textAlignment w:val="auto"/>
              <w:rPr>
                <w:sz w:val="24"/>
                <w:szCs w:val="24"/>
              </w:rPr>
            </w:pPr>
            <w:r w:rsidRPr="00C3500E">
              <w:rPr>
                <w:sz w:val="24"/>
                <w:szCs w:val="24"/>
                <w:lang w:eastAsia="ru-RU"/>
              </w:rPr>
              <w:t xml:space="preserve">Плотность застройки – 2,5 </w:t>
            </w:r>
            <w:r w:rsidRPr="00C3500E">
              <w:rPr>
                <w:sz w:val="24"/>
                <w:szCs w:val="24"/>
              </w:rPr>
              <w:t>м</w:t>
            </w:r>
            <w:r w:rsidRPr="00C3500E">
              <w:rPr>
                <w:sz w:val="24"/>
                <w:szCs w:val="24"/>
                <w:vertAlign w:val="superscript"/>
              </w:rPr>
              <w:t xml:space="preserve">2 </w:t>
            </w:r>
            <w:r w:rsidRPr="00C3500E">
              <w:rPr>
                <w:sz w:val="24"/>
                <w:szCs w:val="24"/>
              </w:rPr>
              <w:t>территории на м</w:t>
            </w:r>
            <w:r w:rsidRPr="00C3500E">
              <w:rPr>
                <w:sz w:val="24"/>
                <w:szCs w:val="24"/>
                <w:vertAlign w:val="superscript"/>
              </w:rPr>
              <w:t xml:space="preserve">2 </w:t>
            </w:r>
            <w:r w:rsidRPr="00C3500E">
              <w:rPr>
                <w:sz w:val="24"/>
                <w:szCs w:val="24"/>
              </w:rPr>
              <w:t>жилого фонда.</w:t>
            </w:r>
          </w:p>
          <w:p w14:paraId="02A4D20F" w14:textId="435A1D55" w:rsidR="00A36DBA" w:rsidRPr="00C3500E" w:rsidRDefault="00A36DBA" w:rsidP="00A36DBA">
            <w:pPr>
              <w:overflowPunct/>
              <w:autoSpaceDE/>
              <w:ind w:firstLine="0"/>
              <w:jc w:val="left"/>
              <w:textAlignment w:val="auto"/>
              <w:rPr>
                <w:sz w:val="24"/>
                <w:szCs w:val="24"/>
                <w:lang w:eastAsia="ru-RU"/>
              </w:rPr>
            </w:pPr>
            <w:r w:rsidRPr="00C3500E">
              <w:rPr>
                <w:sz w:val="24"/>
                <w:szCs w:val="24"/>
              </w:rPr>
              <w:t xml:space="preserve">Плотность населения </w:t>
            </w:r>
            <w:r w:rsidRPr="00C3500E">
              <w:rPr>
                <w:sz w:val="24"/>
                <w:szCs w:val="24"/>
                <w:lang w:eastAsia="ru-RU"/>
              </w:rPr>
              <w:t>–</w:t>
            </w:r>
            <w:r w:rsidRPr="00C3500E">
              <w:rPr>
                <w:sz w:val="24"/>
                <w:szCs w:val="24"/>
              </w:rPr>
              <w:t xml:space="preserve"> 108 человек на гектар</w:t>
            </w:r>
          </w:p>
        </w:tc>
        <w:tc>
          <w:tcPr>
            <w:tcW w:w="2504" w:type="pct"/>
            <w:shd w:val="clear" w:color="auto" w:fill="auto"/>
          </w:tcPr>
          <w:p w14:paraId="081B3C41" w14:textId="34EEA5CC" w:rsidR="00A36DBA" w:rsidRPr="00C3500E" w:rsidRDefault="00A36DBA" w:rsidP="00A36DBA">
            <w:pPr>
              <w:ind w:firstLine="0"/>
              <w:jc w:val="center"/>
              <w:rPr>
                <w:sz w:val="24"/>
                <w:szCs w:val="24"/>
                <w:lang w:eastAsia="ru-RU"/>
              </w:rPr>
            </w:pPr>
            <w:r w:rsidRPr="00C3500E">
              <w:rPr>
                <w:sz w:val="24"/>
                <w:szCs w:val="24"/>
                <w:lang w:eastAsia="ru-RU"/>
              </w:rPr>
              <w:t>-</w:t>
            </w:r>
          </w:p>
        </w:tc>
      </w:tr>
      <w:tr w:rsidR="00C3500E" w:rsidRPr="00B977D8" w14:paraId="59261955" w14:textId="77777777" w:rsidTr="00436DBB">
        <w:trPr>
          <w:trHeight w:val="449"/>
          <w:jc w:val="center"/>
        </w:trPr>
        <w:tc>
          <w:tcPr>
            <w:tcW w:w="232" w:type="pct"/>
            <w:shd w:val="clear" w:color="auto" w:fill="auto"/>
          </w:tcPr>
          <w:p w14:paraId="19739729" w14:textId="77777777" w:rsidR="002A6F21" w:rsidRPr="00B977D8" w:rsidRDefault="002A6F21"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bookmarkStart w:id="5" w:name="_Hlk500420741"/>
          </w:p>
        </w:tc>
        <w:tc>
          <w:tcPr>
            <w:tcW w:w="1017" w:type="pct"/>
            <w:shd w:val="clear" w:color="auto" w:fill="auto"/>
          </w:tcPr>
          <w:p w14:paraId="027AC356" w14:textId="77777777" w:rsidR="002A6F21" w:rsidRPr="00B977D8" w:rsidRDefault="002A6F21" w:rsidP="00AE24BF">
            <w:pPr>
              <w:overflowPunct/>
              <w:autoSpaceDE/>
              <w:ind w:firstLine="0"/>
              <w:jc w:val="left"/>
              <w:textAlignment w:val="auto"/>
              <w:rPr>
                <w:sz w:val="24"/>
                <w:szCs w:val="24"/>
                <w:lang w:eastAsia="ru-RU"/>
              </w:rPr>
            </w:pPr>
            <w:r w:rsidRPr="00B977D8">
              <w:rPr>
                <w:sz w:val="24"/>
                <w:szCs w:val="24"/>
                <w:lang w:eastAsia="ru-RU"/>
              </w:rPr>
              <w:t>Общественно-деловая зона</w:t>
            </w:r>
          </w:p>
        </w:tc>
        <w:tc>
          <w:tcPr>
            <w:tcW w:w="380" w:type="pct"/>
            <w:shd w:val="clear" w:color="auto" w:fill="auto"/>
          </w:tcPr>
          <w:p w14:paraId="3AA459A3" w14:textId="401487C5" w:rsidR="002A6F21" w:rsidRPr="00B977D8" w:rsidRDefault="000F5974" w:rsidP="00AE24BF">
            <w:pPr>
              <w:overflowPunct/>
              <w:autoSpaceDE/>
              <w:ind w:firstLine="0"/>
              <w:jc w:val="left"/>
              <w:textAlignment w:val="auto"/>
              <w:rPr>
                <w:sz w:val="24"/>
                <w:szCs w:val="24"/>
                <w:lang w:eastAsia="ru-RU"/>
              </w:rPr>
            </w:pPr>
            <w:r w:rsidRPr="00B977D8">
              <w:rPr>
                <w:sz w:val="24"/>
                <w:szCs w:val="24"/>
                <w:lang w:val="en-US" w:eastAsia="ru-RU"/>
              </w:rPr>
              <w:t>1</w:t>
            </w:r>
            <w:r w:rsidR="009973B8" w:rsidRPr="00B977D8">
              <w:rPr>
                <w:sz w:val="24"/>
                <w:szCs w:val="24"/>
                <w:lang w:val="en-US" w:eastAsia="ru-RU"/>
              </w:rPr>
              <w:t>2</w:t>
            </w:r>
            <w:r w:rsidR="00E22F33" w:rsidRPr="00B977D8">
              <w:rPr>
                <w:sz w:val="24"/>
                <w:szCs w:val="24"/>
                <w:lang w:eastAsia="ru-RU"/>
              </w:rPr>
              <w:t>,</w:t>
            </w:r>
            <w:r w:rsidR="009973B8" w:rsidRPr="00B977D8">
              <w:rPr>
                <w:sz w:val="24"/>
                <w:szCs w:val="24"/>
                <w:lang w:val="en-US" w:eastAsia="ru-RU"/>
              </w:rPr>
              <w:t>03</w:t>
            </w:r>
          </w:p>
        </w:tc>
        <w:tc>
          <w:tcPr>
            <w:tcW w:w="867" w:type="pct"/>
            <w:shd w:val="clear" w:color="auto" w:fill="auto"/>
          </w:tcPr>
          <w:p w14:paraId="4E0FA02D" w14:textId="32A83A4A" w:rsidR="002A6F21" w:rsidRPr="00B977D8" w:rsidRDefault="002A6F21" w:rsidP="00AE24BF">
            <w:pPr>
              <w:overflowPunct/>
              <w:autoSpaceDE/>
              <w:ind w:firstLine="0"/>
              <w:jc w:val="left"/>
              <w:textAlignment w:val="auto"/>
              <w:rPr>
                <w:sz w:val="24"/>
                <w:szCs w:val="24"/>
                <w:lang w:eastAsia="ru-RU"/>
              </w:rPr>
            </w:pPr>
            <w:r w:rsidRPr="00B977D8">
              <w:rPr>
                <w:sz w:val="24"/>
                <w:szCs w:val="24"/>
                <w:lang w:eastAsia="ru-RU"/>
              </w:rPr>
              <w:t>П</w:t>
            </w:r>
            <w:r w:rsidR="00893302" w:rsidRPr="00B977D8">
              <w:rPr>
                <w:sz w:val="24"/>
                <w:szCs w:val="24"/>
                <w:lang w:eastAsia="ru-RU"/>
              </w:rPr>
              <w:t>редельное количество этажей – 4</w:t>
            </w:r>
            <w:r w:rsidR="00593D5A" w:rsidRPr="00B977D8">
              <w:rPr>
                <w:sz w:val="24"/>
                <w:szCs w:val="24"/>
                <w:lang w:eastAsia="ru-RU"/>
              </w:rPr>
              <w:t>.</w:t>
            </w:r>
          </w:p>
          <w:p w14:paraId="53ADDAF5" w14:textId="7AD0FE86" w:rsidR="0094657F" w:rsidRPr="00B977D8" w:rsidRDefault="0094657F" w:rsidP="0094657F">
            <w:pPr>
              <w:ind w:firstLine="0"/>
              <w:jc w:val="left"/>
              <w:rPr>
                <w:sz w:val="24"/>
                <w:szCs w:val="24"/>
                <w:lang w:eastAsia="ru-RU"/>
              </w:rPr>
            </w:pPr>
            <w:r w:rsidRPr="00B977D8">
              <w:rPr>
                <w:sz w:val="24"/>
                <w:szCs w:val="24"/>
                <w:lang w:eastAsia="ru-RU"/>
              </w:rPr>
              <w:t>Коэффициент застройки – 0,5</w:t>
            </w:r>
            <w:r w:rsidR="00593D5A" w:rsidRPr="00B977D8">
              <w:rPr>
                <w:sz w:val="24"/>
                <w:szCs w:val="24"/>
                <w:lang w:eastAsia="ru-RU"/>
              </w:rPr>
              <w:t>.</w:t>
            </w:r>
          </w:p>
          <w:p w14:paraId="0F51A227" w14:textId="4E1DD1C5" w:rsidR="002A6F21" w:rsidRPr="00B977D8" w:rsidRDefault="0094657F" w:rsidP="0094657F">
            <w:pPr>
              <w:overflowPunct/>
              <w:autoSpaceDE/>
              <w:ind w:firstLine="0"/>
              <w:jc w:val="left"/>
              <w:textAlignment w:val="auto"/>
              <w:rPr>
                <w:sz w:val="24"/>
                <w:szCs w:val="24"/>
                <w:lang w:eastAsia="ru-RU"/>
              </w:rPr>
            </w:pPr>
            <w:r w:rsidRPr="00B977D8">
              <w:rPr>
                <w:sz w:val="24"/>
                <w:szCs w:val="24"/>
                <w:lang w:eastAsia="ru-RU"/>
              </w:rPr>
              <w:t>Коэффициент плотности застройки – 3,0</w:t>
            </w:r>
          </w:p>
        </w:tc>
        <w:tc>
          <w:tcPr>
            <w:tcW w:w="2504" w:type="pct"/>
            <w:shd w:val="clear" w:color="auto" w:fill="auto"/>
          </w:tcPr>
          <w:p w14:paraId="74E1FB0B" w14:textId="77777777" w:rsidR="002A6F21" w:rsidRPr="00B977D8" w:rsidRDefault="00EF434A" w:rsidP="00AE24BF">
            <w:pPr>
              <w:ind w:firstLine="0"/>
              <w:rPr>
                <w:sz w:val="24"/>
                <w:szCs w:val="24"/>
                <w:u w:val="single"/>
                <w:lang w:eastAsia="ru-RU"/>
              </w:rPr>
            </w:pPr>
            <w:r w:rsidRPr="00B977D8">
              <w:rPr>
                <w:sz w:val="24"/>
                <w:szCs w:val="24"/>
                <w:u w:val="single"/>
                <w:lang w:eastAsia="ru-RU"/>
              </w:rPr>
              <w:t xml:space="preserve">Объекты </w:t>
            </w:r>
            <w:r w:rsidRPr="00B977D8">
              <w:rPr>
                <w:sz w:val="24"/>
                <w:szCs w:val="24"/>
                <w:u w:val="single"/>
              </w:rPr>
              <w:t>регионального</w:t>
            </w:r>
            <w:r w:rsidRPr="00B977D8">
              <w:rPr>
                <w:sz w:val="24"/>
                <w:szCs w:val="24"/>
                <w:u w:val="single"/>
                <w:lang w:eastAsia="ru-RU"/>
              </w:rPr>
              <w:t xml:space="preserve"> значения:</w:t>
            </w:r>
          </w:p>
          <w:p w14:paraId="73BCBE1B" w14:textId="6999BF80" w:rsidR="002D25B8" w:rsidRPr="00B977D8" w:rsidRDefault="00EF434A" w:rsidP="002D25B8">
            <w:pPr>
              <w:pStyle w:val="afff8"/>
              <w:numPr>
                <w:ilvl w:val="0"/>
                <w:numId w:val="46"/>
              </w:numPr>
              <w:ind w:left="714" w:hanging="357"/>
              <w:rPr>
                <w:sz w:val="24"/>
                <w:szCs w:val="24"/>
                <w:lang w:eastAsia="ru-RU"/>
              </w:rPr>
            </w:pPr>
            <w:r w:rsidRPr="00B977D8">
              <w:rPr>
                <w:sz w:val="24"/>
                <w:szCs w:val="24"/>
                <w:lang w:eastAsia="ru-RU"/>
              </w:rPr>
              <w:t xml:space="preserve">центр (отделение) социального обслуживания, планируемый к размещению, 1 объект, </w:t>
            </w:r>
            <w:r w:rsidR="00F23076" w:rsidRPr="00B977D8">
              <w:rPr>
                <w:sz w:val="24"/>
                <w:szCs w:val="24"/>
                <w:lang w:eastAsia="ru-RU"/>
              </w:rPr>
              <w:t>городской поселок</w:t>
            </w:r>
            <w:r w:rsidRPr="00B977D8">
              <w:rPr>
                <w:sz w:val="24"/>
                <w:szCs w:val="24"/>
                <w:lang w:eastAsia="ru-RU"/>
              </w:rPr>
              <w:t xml:space="preserve"> Токсово</w:t>
            </w:r>
            <w:r w:rsidR="0048042E" w:rsidRPr="00B977D8">
              <w:rPr>
                <w:sz w:val="24"/>
                <w:szCs w:val="24"/>
                <w:lang w:eastAsia="ru-RU"/>
              </w:rPr>
              <w:t>;</w:t>
            </w:r>
          </w:p>
          <w:p w14:paraId="76164F56" w14:textId="77777777" w:rsidR="0094657F" w:rsidRPr="00B977D8" w:rsidRDefault="0094657F" w:rsidP="0094657F">
            <w:pPr>
              <w:ind w:firstLine="0"/>
              <w:rPr>
                <w:sz w:val="24"/>
                <w:szCs w:val="24"/>
                <w:lang w:eastAsia="ru-RU"/>
              </w:rPr>
            </w:pPr>
            <w:r w:rsidRPr="00B977D8">
              <w:rPr>
                <w:sz w:val="24"/>
                <w:szCs w:val="24"/>
                <w:u w:val="single"/>
                <w:lang w:eastAsia="ru-RU"/>
              </w:rPr>
              <w:t xml:space="preserve">Объекты </w:t>
            </w:r>
            <w:r w:rsidRPr="00B977D8">
              <w:rPr>
                <w:sz w:val="24"/>
                <w:szCs w:val="24"/>
                <w:u w:val="single"/>
              </w:rPr>
              <w:t>местного</w:t>
            </w:r>
            <w:r w:rsidRPr="00B977D8">
              <w:rPr>
                <w:sz w:val="24"/>
                <w:szCs w:val="24"/>
                <w:u w:val="single"/>
                <w:lang w:eastAsia="ru-RU"/>
              </w:rPr>
              <w:t xml:space="preserve"> значения района</w:t>
            </w:r>
            <w:r w:rsidRPr="00B977D8">
              <w:rPr>
                <w:sz w:val="24"/>
                <w:szCs w:val="24"/>
                <w:lang w:eastAsia="ru-RU"/>
              </w:rPr>
              <w:t>:</w:t>
            </w:r>
          </w:p>
          <w:p w14:paraId="50EE8EE0" w14:textId="384CDA9C" w:rsidR="0094657F" w:rsidRPr="00B977D8" w:rsidRDefault="0094657F" w:rsidP="0094657F">
            <w:pPr>
              <w:pStyle w:val="afff8"/>
              <w:numPr>
                <w:ilvl w:val="0"/>
                <w:numId w:val="46"/>
              </w:numPr>
              <w:ind w:left="714" w:hanging="357"/>
              <w:rPr>
                <w:sz w:val="24"/>
                <w:szCs w:val="24"/>
              </w:rPr>
            </w:pPr>
            <w:r w:rsidRPr="00B977D8">
              <w:rPr>
                <w:sz w:val="24"/>
                <w:szCs w:val="24"/>
              </w:rPr>
              <w:t xml:space="preserve">общеобразовательная школа, 1 объект, планируемый к реконструкции, </w:t>
            </w:r>
            <w:r w:rsidR="00F23076" w:rsidRPr="00B977D8">
              <w:rPr>
                <w:sz w:val="24"/>
                <w:szCs w:val="24"/>
                <w:lang w:eastAsia="ru-RU"/>
              </w:rPr>
              <w:t xml:space="preserve">городской поселок </w:t>
            </w:r>
            <w:r w:rsidRPr="00B977D8">
              <w:rPr>
                <w:sz w:val="24"/>
                <w:szCs w:val="24"/>
              </w:rPr>
              <w:t>Токсово;</w:t>
            </w:r>
          </w:p>
          <w:p w14:paraId="2F36359D" w14:textId="6E14FBEF" w:rsidR="0094657F" w:rsidRPr="00B977D8" w:rsidRDefault="0094657F" w:rsidP="0094657F">
            <w:pPr>
              <w:pStyle w:val="afff8"/>
              <w:numPr>
                <w:ilvl w:val="0"/>
                <w:numId w:val="46"/>
              </w:numPr>
              <w:ind w:left="714" w:hanging="357"/>
              <w:rPr>
                <w:sz w:val="24"/>
                <w:szCs w:val="24"/>
              </w:rPr>
            </w:pPr>
            <w:r w:rsidRPr="00B977D8">
              <w:rPr>
                <w:sz w:val="24"/>
                <w:szCs w:val="24"/>
              </w:rPr>
              <w:t xml:space="preserve">общеобразовательная школа, 1 объект, планируемый к размещению, </w:t>
            </w:r>
            <w:r w:rsidR="00F23076" w:rsidRPr="00B977D8">
              <w:rPr>
                <w:sz w:val="24"/>
                <w:szCs w:val="24"/>
              </w:rPr>
              <w:t>поселок</w:t>
            </w:r>
            <w:r w:rsidRPr="00B977D8">
              <w:rPr>
                <w:sz w:val="24"/>
                <w:szCs w:val="24"/>
              </w:rPr>
              <w:t> Новое Токсово.</w:t>
            </w:r>
          </w:p>
          <w:p w14:paraId="6E278783" w14:textId="77777777" w:rsidR="0094657F" w:rsidRPr="00B977D8" w:rsidRDefault="0094657F" w:rsidP="0094657F">
            <w:pPr>
              <w:ind w:firstLine="0"/>
              <w:rPr>
                <w:sz w:val="24"/>
                <w:szCs w:val="24"/>
                <w:u w:val="single"/>
                <w:lang w:eastAsia="ru-RU"/>
              </w:rPr>
            </w:pPr>
            <w:r w:rsidRPr="00B977D8">
              <w:rPr>
                <w:sz w:val="24"/>
                <w:szCs w:val="24"/>
                <w:u w:val="single"/>
                <w:lang w:eastAsia="ru-RU"/>
              </w:rPr>
              <w:t xml:space="preserve">Объекты </w:t>
            </w:r>
            <w:r w:rsidRPr="00B977D8">
              <w:rPr>
                <w:sz w:val="24"/>
                <w:szCs w:val="24"/>
                <w:u w:val="single"/>
              </w:rPr>
              <w:t>местного</w:t>
            </w:r>
            <w:r w:rsidRPr="00B977D8">
              <w:rPr>
                <w:sz w:val="24"/>
                <w:szCs w:val="24"/>
                <w:u w:val="single"/>
                <w:lang w:eastAsia="ru-RU"/>
              </w:rPr>
              <w:t xml:space="preserve"> значения поселения:</w:t>
            </w:r>
          </w:p>
          <w:p w14:paraId="7CCD1010" w14:textId="6C66FE9F" w:rsidR="000F7F0E" w:rsidRPr="00B977D8" w:rsidRDefault="000F7F0E" w:rsidP="005045DB">
            <w:pPr>
              <w:pStyle w:val="afff8"/>
              <w:numPr>
                <w:ilvl w:val="0"/>
                <w:numId w:val="46"/>
              </w:numPr>
              <w:ind w:left="714" w:hanging="357"/>
              <w:rPr>
                <w:sz w:val="24"/>
                <w:szCs w:val="24"/>
                <w:lang w:eastAsia="ru-RU"/>
              </w:rPr>
            </w:pPr>
            <w:r w:rsidRPr="00B977D8">
              <w:rPr>
                <w:sz w:val="24"/>
                <w:szCs w:val="24"/>
                <w:lang w:eastAsia="ru-RU"/>
              </w:rPr>
              <w:t>коворкинг-центр, планируемый к размещению, 1 объект, городской поселок Токсово;</w:t>
            </w:r>
          </w:p>
          <w:p w14:paraId="7D868BAC" w14:textId="68CEFE5C" w:rsidR="0094657F" w:rsidRPr="00B977D8" w:rsidRDefault="0094657F" w:rsidP="0094657F">
            <w:pPr>
              <w:pStyle w:val="afff8"/>
              <w:numPr>
                <w:ilvl w:val="0"/>
                <w:numId w:val="46"/>
              </w:numPr>
              <w:ind w:left="714" w:hanging="357"/>
              <w:rPr>
                <w:sz w:val="24"/>
                <w:szCs w:val="24"/>
                <w:lang w:eastAsia="ru-RU"/>
              </w:rPr>
            </w:pPr>
            <w:r w:rsidRPr="00B977D8">
              <w:rPr>
                <w:sz w:val="24"/>
                <w:szCs w:val="24"/>
                <w:lang w:eastAsia="ru-RU"/>
              </w:rPr>
              <w:t>культурно-туристический центр, планируемый к размещению, п</w:t>
            </w:r>
            <w:r w:rsidR="00F23076" w:rsidRPr="00B977D8">
              <w:rPr>
                <w:sz w:val="24"/>
                <w:szCs w:val="24"/>
                <w:lang w:eastAsia="ru-RU"/>
              </w:rPr>
              <w:t xml:space="preserve">оселок </w:t>
            </w:r>
            <w:r w:rsidRPr="00B977D8">
              <w:rPr>
                <w:sz w:val="24"/>
                <w:szCs w:val="24"/>
                <w:lang w:eastAsia="ru-RU"/>
              </w:rPr>
              <w:t>Новое Токсово;</w:t>
            </w:r>
          </w:p>
          <w:p w14:paraId="7D945AE2" w14:textId="77777777" w:rsidR="0094657F" w:rsidRPr="00B977D8" w:rsidRDefault="0094657F" w:rsidP="00F23076">
            <w:pPr>
              <w:pStyle w:val="afff8"/>
              <w:numPr>
                <w:ilvl w:val="0"/>
                <w:numId w:val="46"/>
              </w:numPr>
              <w:ind w:left="714" w:hanging="357"/>
              <w:rPr>
                <w:sz w:val="24"/>
                <w:szCs w:val="24"/>
                <w:lang w:eastAsia="ru-RU"/>
              </w:rPr>
            </w:pPr>
            <w:r w:rsidRPr="00B977D8">
              <w:rPr>
                <w:sz w:val="24"/>
                <w:szCs w:val="24"/>
                <w:lang w:eastAsia="ru-RU"/>
              </w:rPr>
              <w:t>библиотека, 1 объект, планируемый к размещению, п</w:t>
            </w:r>
            <w:r w:rsidR="00F23076" w:rsidRPr="00B977D8">
              <w:rPr>
                <w:sz w:val="24"/>
                <w:szCs w:val="24"/>
                <w:lang w:eastAsia="ru-RU"/>
              </w:rPr>
              <w:t xml:space="preserve">оселок </w:t>
            </w:r>
            <w:r w:rsidRPr="00B977D8">
              <w:rPr>
                <w:sz w:val="24"/>
                <w:szCs w:val="24"/>
                <w:lang w:eastAsia="ru-RU"/>
              </w:rPr>
              <w:t>Новое Токсово;</w:t>
            </w:r>
          </w:p>
          <w:p w14:paraId="642777A6" w14:textId="3F6F801F" w:rsidR="00436DBB" w:rsidRPr="00B977D8" w:rsidRDefault="00436DBB" w:rsidP="00F23076">
            <w:pPr>
              <w:pStyle w:val="afff8"/>
              <w:numPr>
                <w:ilvl w:val="0"/>
                <w:numId w:val="46"/>
              </w:numPr>
              <w:ind w:left="714" w:hanging="357"/>
              <w:rPr>
                <w:sz w:val="24"/>
                <w:szCs w:val="24"/>
                <w:lang w:eastAsia="ru-RU"/>
              </w:rPr>
            </w:pPr>
            <w:r w:rsidRPr="00B977D8">
              <w:rPr>
                <w:sz w:val="24"/>
                <w:szCs w:val="24"/>
                <w:lang w:eastAsia="ru-RU"/>
              </w:rPr>
              <w:t>многофункциональный спортивный комплекс с бассейном и</w:t>
            </w:r>
          </w:p>
        </w:tc>
      </w:tr>
      <w:tr w:rsidR="00C3500E" w:rsidRPr="00A42159" w14:paraId="4EFBF2D7" w14:textId="77777777" w:rsidTr="00436DBB">
        <w:trPr>
          <w:trHeight w:val="273"/>
          <w:jc w:val="center"/>
        </w:trPr>
        <w:tc>
          <w:tcPr>
            <w:tcW w:w="232" w:type="pct"/>
            <w:shd w:val="clear" w:color="auto" w:fill="auto"/>
          </w:tcPr>
          <w:p w14:paraId="07B28806" w14:textId="08677A20" w:rsidR="008847F7" w:rsidRPr="00A42159" w:rsidRDefault="008847F7" w:rsidP="003E32D6">
            <w:pPr>
              <w:widowControl w:val="0"/>
              <w:suppressAutoHyphens w:val="0"/>
              <w:overflowPunct/>
              <w:autoSpaceDE/>
              <w:autoSpaceDN w:val="0"/>
              <w:adjustRightInd w:val="0"/>
              <w:ind w:firstLine="0"/>
              <w:contextualSpacing/>
              <w:jc w:val="center"/>
              <w:textAlignment w:val="auto"/>
              <w:rPr>
                <w:sz w:val="24"/>
                <w:szCs w:val="24"/>
              </w:rPr>
            </w:pPr>
            <w:r w:rsidRPr="00A42159">
              <w:rPr>
                <w:sz w:val="24"/>
                <w:szCs w:val="24"/>
              </w:rPr>
              <w:lastRenderedPageBreak/>
              <w:t>1</w:t>
            </w:r>
          </w:p>
        </w:tc>
        <w:tc>
          <w:tcPr>
            <w:tcW w:w="1017" w:type="pct"/>
            <w:shd w:val="clear" w:color="auto" w:fill="auto"/>
          </w:tcPr>
          <w:p w14:paraId="6718F238" w14:textId="4034F1B4" w:rsidR="008847F7" w:rsidRPr="00A42159" w:rsidRDefault="008847F7" w:rsidP="008847F7">
            <w:pPr>
              <w:overflowPunct/>
              <w:autoSpaceDE/>
              <w:ind w:firstLine="0"/>
              <w:jc w:val="center"/>
              <w:textAlignment w:val="auto"/>
              <w:rPr>
                <w:sz w:val="24"/>
                <w:szCs w:val="24"/>
                <w:lang w:eastAsia="ru-RU"/>
              </w:rPr>
            </w:pPr>
            <w:r w:rsidRPr="00A42159">
              <w:rPr>
                <w:sz w:val="24"/>
                <w:szCs w:val="24"/>
                <w:lang w:eastAsia="ru-RU"/>
              </w:rPr>
              <w:t>2</w:t>
            </w:r>
          </w:p>
        </w:tc>
        <w:tc>
          <w:tcPr>
            <w:tcW w:w="380" w:type="pct"/>
            <w:shd w:val="clear" w:color="auto" w:fill="auto"/>
          </w:tcPr>
          <w:p w14:paraId="43113658" w14:textId="4A296BEB" w:rsidR="008847F7" w:rsidRPr="00A42159" w:rsidRDefault="008847F7" w:rsidP="008847F7">
            <w:pPr>
              <w:overflowPunct/>
              <w:autoSpaceDE/>
              <w:ind w:firstLine="0"/>
              <w:jc w:val="center"/>
              <w:textAlignment w:val="auto"/>
              <w:rPr>
                <w:sz w:val="24"/>
                <w:szCs w:val="24"/>
                <w:lang w:eastAsia="ru-RU"/>
              </w:rPr>
            </w:pPr>
            <w:r w:rsidRPr="00A42159">
              <w:rPr>
                <w:sz w:val="24"/>
                <w:szCs w:val="24"/>
                <w:lang w:eastAsia="ru-RU"/>
              </w:rPr>
              <w:t>3</w:t>
            </w:r>
          </w:p>
        </w:tc>
        <w:tc>
          <w:tcPr>
            <w:tcW w:w="867" w:type="pct"/>
            <w:shd w:val="clear" w:color="auto" w:fill="auto"/>
          </w:tcPr>
          <w:p w14:paraId="065EAC4F" w14:textId="321DF4EF" w:rsidR="008847F7" w:rsidRPr="00A42159" w:rsidRDefault="008847F7" w:rsidP="008847F7">
            <w:pPr>
              <w:overflowPunct/>
              <w:autoSpaceDE/>
              <w:ind w:firstLine="0"/>
              <w:jc w:val="center"/>
              <w:textAlignment w:val="auto"/>
              <w:rPr>
                <w:sz w:val="24"/>
                <w:szCs w:val="24"/>
                <w:lang w:eastAsia="ru-RU"/>
              </w:rPr>
            </w:pPr>
            <w:r w:rsidRPr="00A42159">
              <w:rPr>
                <w:sz w:val="24"/>
                <w:szCs w:val="24"/>
                <w:lang w:eastAsia="ru-RU"/>
              </w:rPr>
              <w:t>4</w:t>
            </w:r>
          </w:p>
        </w:tc>
        <w:tc>
          <w:tcPr>
            <w:tcW w:w="2504" w:type="pct"/>
            <w:shd w:val="clear" w:color="auto" w:fill="auto"/>
          </w:tcPr>
          <w:p w14:paraId="7904FA1C" w14:textId="424A3124" w:rsidR="008847F7" w:rsidRPr="00A42159" w:rsidRDefault="008847F7" w:rsidP="008847F7">
            <w:pPr>
              <w:ind w:firstLine="0"/>
              <w:jc w:val="center"/>
              <w:rPr>
                <w:sz w:val="24"/>
                <w:szCs w:val="24"/>
                <w:lang w:eastAsia="ru-RU"/>
              </w:rPr>
            </w:pPr>
            <w:r w:rsidRPr="00A42159">
              <w:rPr>
                <w:sz w:val="24"/>
                <w:szCs w:val="24"/>
                <w:lang w:eastAsia="ru-RU"/>
              </w:rPr>
              <w:t>5</w:t>
            </w:r>
          </w:p>
        </w:tc>
      </w:tr>
      <w:tr w:rsidR="00C3500E" w:rsidRPr="00A42159" w14:paraId="394B9684" w14:textId="77777777" w:rsidTr="00436DBB">
        <w:trPr>
          <w:trHeight w:val="1552"/>
          <w:jc w:val="center"/>
        </w:trPr>
        <w:tc>
          <w:tcPr>
            <w:tcW w:w="232" w:type="pct"/>
            <w:shd w:val="clear" w:color="auto" w:fill="auto"/>
          </w:tcPr>
          <w:p w14:paraId="7746FCD2" w14:textId="77777777" w:rsidR="008847F7" w:rsidRPr="00A42159" w:rsidRDefault="008847F7" w:rsidP="003E32D6">
            <w:pPr>
              <w:widowControl w:val="0"/>
              <w:suppressAutoHyphens w:val="0"/>
              <w:overflowPunct/>
              <w:autoSpaceDE/>
              <w:autoSpaceDN w:val="0"/>
              <w:adjustRightInd w:val="0"/>
              <w:ind w:firstLine="0"/>
              <w:contextualSpacing/>
              <w:jc w:val="center"/>
              <w:textAlignment w:val="auto"/>
              <w:rPr>
                <w:sz w:val="24"/>
                <w:szCs w:val="24"/>
              </w:rPr>
            </w:pPr>
          </w:p>
        </w:tc>
        <w:tc>
          <w:tcPr>
            <w:tcW w:w="1017" w:type="pct"/>
            <w:shd w:val="clear" w:color="auto" w:fill="auto"/>
          </w:tcPr>
          <w:p w14:paraId="795E0649" w14:textId="77777777" w:rsidR="008847F7" w:rsidRPr="00A42159" w:rsidRDefault="008847F7" w:rsidP="00AE24BF">
            <w:pPr>
              <w:overflowPunct/>
              <w:autoSpaceDE/>
              <w:ind w:firstLine="0"/>
              <w:jc w:val="left"/>
              <w:textAlignment w:val="auto"/>
              <w:rPr>
                <w:sz w:val="24"/>
                <w:szCs w:val="24"/>
                <w:lang w:eastAsia="ru-RU"/>
              </w:rPr>
            </w:pPr>
          </w:p>
        </w:tc>
        <w:tc>
          <w:tcPr>
            <w:tcW w:w="380" w:type="pct"/>
            <w:shd w:val="clear" w:color="auto" w:fill="auto"/>
          </w:tcPr>
          <w:p w14:paraId="2724246B" w14:textId="77777777" w:rsidR="008847F7" w:rsidRPr="00A42159" w:rsidRDefault="008847F7" w:rsidP="00AE24BF">
            <w:pPr>
              <w:overflowPunct/>
              <w:autoSpaceDE/>
              <w:ind w:firstLine="0"/>
              <w:jc w:val="left"/>
              <w:textAlignment w:val="auto"/>
              <w:rPr>
                <w:sz w:val="24"/>
                <w:szCs w:val="24"/>
                <w:lang w:val="en-US" w:eastAsia="ru-RU"/>
              </w:rPr>
            </w:pPr>
          </w:p>
        </w:tc>
        <w:tc>
          <w:tcPr>
            <w:tcW w:w="867" w:type="pct"/>
            <w:shd w:val="clear" w:color="auto" w:fill="auto"/>
          </w:tcPr>
          <w:p w14:paraId="3095E720" w14:textId="233F6FB9" w:rsidR="008847F7" w:rsidRPr="00A42159" w:rsidRDefault="008847F7" w:rsidP="008847F7">
            <w:pPr>
              <w:ind w:firstLine="0"/>
              <w:jc w:val="left"/>
              <w:rPr>
                <w:sz w:val="24"/>
                <w:szCs w:val="24"/>
                <w:lang w:eastAsia="ru-RU"/>
              </w:rPr>
            </w:pPr>
          </w:p>
        </w:tc>
        <w:tc>
          <w:tcPr>
            <w:tcW w:w="2504" w:type="pct"/>
            <w:shd w:val="clear" w:color="auto" w:fill="auto"/>
          </w:tcPr>
          <w:p w14:paraId="71497110" w14:textId="631A2899" w:rsidR="008847F7" w:rsidRPr="00A42159" w:rsidRDefault="008847F7" w:rsidP="00436DBB">
            <w:pPr>
              <w:pStyle w:val="afff8"/>
              <w:ind w:left="714" w:firstLine="0"/>
              <w:rPr>
                <w:sz w:val="24"/>
                <w:szCs w:val="24"/>
                <w:lang w:eastAsia="ru-RU"/>
              </w:rPr>
            </w:pPr>
            <w:r w:rsidRPr="00A42159">
              <w:rPr>
                <w:sz w:val="24"/>
                <w:szCs w:val="24"/>
                <w:lang w:eastAsia="ru-RU"/>
              </w:rPr>
              <w:t xml:space="preserve">спортивной площадкой, 1 объект, планируемый к размещению, </w:t>
            </w:r>
            <w:r w:rsidR="00F23076" w:rsidRPr="00A42159">
              <w:rPr>
                <w:sz w:val="24"/>
                <w:szCs w:val="24"/>
                <w:lang w:eastAsia="ru-RU"/>
              </w:rPr>
              <w:t>городской поселок</w:t>
            </w:r>
            <w:r w:rsidRPr="00A42159">
              <w:rPr>
                <w:sz w:val="24"/>
                <w:szCs w:val="24"/>
                <w:lang w:eastAsia="ru-RU"/>
              </w:rPr>
              <w:t xml:space="preserve"> Токсово;</w:t>
            </w:r>
          </w:p>
          <w:p w14:paraId="2983562B" w14:textId="3DD19235" w:rsidR="008847F7" w:rsidRPr="00A42159" w:rsidRDefault="008847F7" w:rsidP="008847F7">
            <w:pPr>
              <w:pStyle w:val="afff8"/>
              <w:numPr>
                <w:ilvl w:val="0"/>
                <w:numId w:val="46"/>
              </w:numPr>
              <w:ind w:left="714" w:hanging="357"/>
              <w:rPr>
                <w:sz w:val="24"/>
                <w:szCs w:val="24"/>
                <w:lang w:eastAsia="ru-RU"/>
              </w:rPr>
            </w:pPr>
            <w:r w:rsidRPr="00A42159">
              <w:rPr>
                <w:sz w:val="24"/>
                <w:szCs w:val="24"/>
                <w:lang w:eastAsia="ru-RU"/>
              </w:rPr>
              <w:t xml:space="preserve">физкультурно-оздоровительный комплекс, 1 объект, планируемый к размещению, </w:t>
            </w:r>
            <w:r w:rsidR="00F23076" w:rsidRPr="00A42159">
              <w:rPr>
                <w:sz w:val="24"/>
                <w:szCs w:val="24"/>
                <w:lang w:eastAsia="ru-RU"/>
              </w:rPr>
              <w:t>городской поселок</w:t>
            </w:r>
            <w:r w:rsidRPr="00A42159">
              <w:rPr>
                <w:sz w:val="24"/>
                <w:szCs w:val="24"/>
                <w:lang w:eastAsia="ru-RU"/>
              </w:rPr>
              <w:t xml:space="preserve"> Токсово;</w:t>
            </w:r>
          </w:p>
          <w:p w14:paraId="01D090B1" w14:textId="3392EE05" w:rsidR="008847F7" w:rsidRPr="00A42159" w:rsidRDefault="008847F7" w:rsidP="00F23076">
            <w:pPr>
              <w:pStyle w:val="afff8"/>
              <w:numPr>
                <w:ilvl w:val="0"/>
                <w:numId w:val="46"/>
              </w:numPr>
              <w:ind w:left="714" w:hanging="357"/>
              <w:rPr>
                <w:sz w:val="24"/>
                <w:szCs w:val="24"/>
                <w:u w:val="single"/>
                <w:lang w:eastAsia="ru-RU"/>
              </w:rPr>
            </w:pPr>
            <w:r w:rsidRPr="00A42159">
              <w:rPr>
                <w:sz w:val="24"/>
                <w:szCs w:val="24"/>
                <w:lang w:eastAsia="ru-RU"/>
              </w:rPr>
              <w:t xml:space="preserve">плоскостное спортивное сооружение, 1 объект, планируемый к размещению, </w:t>
            </w:r>
            <w:r w:rsidR="00F23076" w:rsidRPr="00A42159">
              <w:rPr>
                <w:sz w:val="24"/>
                <w:szCs w:val="24"/>
                <w:lang w:eastAsia="ru-RU"/>
              </w:rPr>
              <w:t>городской поселок</w:t>
            </w:r>
            <w:r w:rsidRPr="00A42159">
              <w:rPr>
                <w:sz w:val="24"/>
                <w:szCs w:val="24"/>
                <w:lang w:eastAsia="ru-RU"/>
              </w:rPr>
              <w:t xml:space="preserve"> Токсово</w:t>
            </w:r>
          </w:p>
        </w:tc>
      </w:tr>
      <w:tr w:rsidR="00B26745" w:rsidRPr="00A42159" w14:paraId="6F795C30" w14:textId="77777777" w:rsidTr="00436DBB">
        <w:trPr>
          <w:trHeight w:val="1552"/>
          <w:jc w:val="center"/>
        </w:trPr>
        <w:tc>
          <w:tcPr>
            <w:tcW w:w="232" w:type="pct"/>
            <w:shd w:val="clear" w:color="auto" w:fill="auto"/>
          </w:tcPr>
          <w:p w14:paraId="4025C1AA" w14:textId="77777777" w:rsidR="00B26745" w:rsidRPr="00A42159" w:rsidRDefault="00B26745" w:rsidP="00B26745">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0383631D" w14:textId="3393BC8F" w:rsidR="00B26745" w:rsidRPr="00A42159" w:rsidRDefault="00B26745" w:rsidP="00B26745">
            <w:pPr>
              <w:overflowPunct/>
              <w:autoSpaceDE/>
              <w:ind w:firstLine="0"/>
              <w:jc w:val="left"/>
              <w:textAlignment w:val="auto"/>
              <w:rPr>
                <w:sz w:val="24"/>
                <w:szCs w:val="24"/>
                <w:lang w:eastAsia="ru-RU"/>
              </w:rPr>
            </w:pPr>
            <w:r w:rsidRPr="00B977D8">
              <w:rPr>
                <w:sz w:val="24"/>
                <w:szCs w:val="24"/>
                <w:lang w:eastAsia="ru-RU"/>
              </w:rPr>
              <w:t>Многофункциональная общественно-деловая зона</w:t>
            </w:r>
          </w:p>
        </w:tc>
        <w:tc>
          <w:tcPr>
            <w:tcW w:w="380" w:type="pct"/>
            <w:shd w:val="clear" w:color="auto" w:fill="auto"/>
          </w:tcPr>
          <w:p w14:paraId="627E0688" w14:textId="45B57C43" w:rsidR="00B26745" w:rsidRPr="00A42159" w:rsidRDefault="00B26745" w:rsidP="00B26745">
            <w:pPr>
              <w:overflowPunct/>
              <w:autoSpaceDE/>
              <w:ind w:firstLine="0"/>
              <w:jc w:val="left"/>
              <w:textAlignment w:val="auto"/>
              <w:rPr>
                <w:sz w:val="24"/>
                <w:szCs w:val="24"/>
                <w:lang w:val="en-US" w:eastAsia="ru-RU"/>
              </w:rPr>
            </w:pPr>
            <w:r w:rsidRPr="00B977D8">
              <w:rPr>
                <w:sz w:val="24"/>
                <w:szCs w:val="24"/>
                <w:lang w:val="en-US"/>
              </w:rPr>
              <w:t>16</w:t>
            </w:r>
            <w:r w:rsidRPr="00B977D8">
              <w:rPr>
                <w:sz w:val="24"/>
                <w:szCs w:val="24"/>
              </w:rPr>
              <w:t>,</w:t>
            </w:r>
            <w:r w:rsidRPr="00B977D8">
              <w:rPr>
                <w:sz w:val="24"/>
                <w:szCs w:val="24"/>
                <w:lang w:val="en-US"/>
              </w:rPr>
              <w:t>8</w:t>
            </w:r>
            <w:r w:rsidRPr="00B977D8">
              <w:rPr>
                <w:sz w:val="24"/>
                <w:szCs w:val="24"/>
              </w:rPr>
              <w:t>2</w:t>
            </w:r>
          </w:p>
        </w:tc>
        <w:tc>
          <w:tcPr>
            <w:tcW w:w="867" w:type="pct"/>
            <w:shd w:val="clear" w:color="auto" w:fill="auto"/>
          </w:tcPr>
          <w:p w14:paraId="5E6CE6A9" w14:textId="77777777" w:rsidR="00B26745" w:rsidRPr="00B977D8" w:rsidRDefault="00B26745" w:rsidP="00B26745">
            <w:pPr>
              <w:overflowPunct/>
              <w:autoSpaceDE/>
              <w:ind w:firstLine="0"/>
              <w:jc w:val="left"/>
              <w:textAlignment w:val="auto"/>
              <w:rPr>
                <w:sz w:val="24"/>
                <w:szCs w:val="24"/>
                <w:lang w:eastAsia="ru-RU"/>
              </w:rPr>
            </w:pPr>
            <w:r w:rsidRPr="00B977D8">
              <w:rPr>
                <w:sz w:val="24"/>
                <w:szCs w:val="24"/>
                <w:lang w:eastAsia="ru-RU"/>
              </w:rPr>
              <w:t>Предельное количество этажей – 4.</w:t>
            </w:r>
          </w:p>
          <w:p w14:paraId="12D9D6CF" w14:textId="77777777" w:rsidR="00B26745" w:rsidRPr="00B977D8" w:rsidRDefault="00B26745" w:rsidP="00B26745">
            <w:pPr>
              <w:overflowPunct/>
              <w:autoSpaceDE/>
              <w:ind w:firstLine="0"/>
              <w:jc w:val="left"/>
              <w:textAlignment w:val="auto"/>
              <w:rPr>
                <w:sz w:val="24"/>
                <w:szCs w:val="24"/>
                <w:lang w:eastAsia="ru-RU"/>
              </w:rPr>
            </w:pPr>
            <w:r w:rsidRPr="00B977D8">
              <w:rPr>
                <w:sz w:val="24"/>
                <w:szCs w:val="24"/>
                <w:lang w:eastAsia="ru-RU"/>
              </w:rPr>
              <w:t>Коэффициент застройки – 0,5.</w:t>
            </w:r>
          </w:p>
          <w:p w14:paraId="17CD75B0" w14:textId="4A128EE0" w:rsidR="00B26745" w:rsidRPr="00A42159" w:rsidRDefault="00B26745" w:rsidP="00B26745">
            <w:pPr>
              <w:ind w:firstLine="0"/>
              <w:jc w:val="left"/>
              <w:rPr>
                <w:sz w:val="24"/>
                <w:szCs w:val="24"/>
                <w:lang w:eastAsia="ru-RU"/>
              </w:rPr>
            </w:pPr>
            <w:r w:rsidRPr="00B977D8">
              <w:rPr>
                <w:sz w:val="24"/>
                <w:szCs w:val="24"/>
                <w:lang w:eastAsia="ru-RU"/>
              </w:rPr>
              <w:t>Коэффициент плотности застройки – 3,0</w:t>
            </w:r>
          </w:p>
        </w:tc>
        <w:tc>
          <w:tcPr>
            <w:tcW w:w="2504" w:type="pct"/>
            <w:shd w:val="clear" w:color="auto" w:fill="auto"/>
          </w:tcPr>
          <w:p w14:paraId="450012BF" w14:textId="77777777" w:rsidR="00B26745" w:rsidRPr="00B977D8" w:rsidRDefault="00B26745" w:rsidP="00B26745">
            <w:pPr>
              <w:tabs>
                <w:tab w:val="left" w:pos="544"/>
              </w:tabs>
              <w:ind w:firstLine="0"/>
              <w:rPr>
                <w:sz w:val="24"/>
                <w:szCs w:val="24"/>
                <w:u w:val="single"/>
              </w:rPr>
            </w:pPr>
            <w:r w:rsidRPr="00B977D8">
              <w:rPr>
                <w:sz w:val="24"/>
                <w:szCs w:val="24"/>
                <w:u w:val="single"/>
              </w:rPr>
              <w:t>Объекты регионального значения:</w:t>
            </w:r>
          </w:p>
          <w:p w14:paraId="2EDC0E64" w14:textId="77777777" w:rsidR="00B26745" w:rsidRPr="00B977D8" w:rsidRDefault="00B26745" w:rsidP="00B26745">
            <w:pPr>
              <w:pStyle w:val="afff8"/>
              <w:numPr>
                <w:ilvl w:val="0"/>
                <w:numId w:val="46"/>
              </w:numPr>
              <w:ind w:left="714" w:hanging="357"/>
              <w:rPr>
                <w:sz w:val="24"/>
                <w:szCs w:val="24"/>
              </w:rPr>
            </w:pPr>
            <w:r w:rsidRPr="00B977D8">
              <w:rPr>
                <w:sz w:val="24"/>
                <w:szCs w:val="24"/>
              </w:rPr>
              <w:t>транспортно-пересадочный узел, 1 объект, планируемый к размещению;</w:t>
            </w:r>
          </w:p>
          <w:p w14:paraId="4B20E679" w14:textId="77777777" w:rsidR="00B26745" w:rsidRPr="00B977D8" w:rsidRDefault="00B26745" w:rsidP="00B26745">
            <w:pPr>
              <w:pStyle w:val="afff8"/>
              <w:numPr>
                <w:ilvl w:val="0"/>
                <w:numId w:val="46"/>
              </w:numPr>
              <w:ind w:left="714" w:hanging="357"/>
              <w:rPr>
                <w:sz w:val="24"/>
                <w:szCs w:val="24"/>
              </w:rPr>
            </w:pPr>
            <w:r w:rsidRPr="00B977D8">
              <w:rPr>
                <w:sz w:val="24"/>
                <w:szCs w:val="24"/>
              </w:rPr>
              <w:t>насосная станция, 1 объект, планируемый к реконструкции, городской поселок Токсово</w:t>
            </w:r>
          </w:p>
          <w:p w14:paraId="40289217" w14:textId="4836891F" w:rsidR="00B26745" w:rsidRPr="00A42159" w:rsidRDefault="00B26745" w:rsidP="00B26745">
            <w:pPr>
              <w:pStyle w:val="afff8"/>
              <w:ind w:left="714" w:firstLine="0"/>
              <w:rPr>
                <w:sz w:val="24"/>
                <w:szCs w:val="24"/>
                <w:lang w:eastAsia="ru-RU"/>
              </w:rPr>
            </w:pPr>
            <w:r w:rsidRPr="00B977D8">
              <w:rPr>
                <w:sz w:val="24"/>
                <w:szCs w:val="24"/>
              </w:rPr>
              <w:t>Кавголовская туристско-рекреационная зона, планируемый к размещению</w:t>
            </w:r>
          </w:p>
        </w:tc>
      </w:tr>
      <w:bookmarkEnd w:id="5"/>
      <w:tr w:rsidR="00C3500E" w:rsidRPr="00C3500E" w14:paraId="65AAD5A6" w14:textId="77777777" w:rsidTr="00436DBB">
        <w:trPr>
          <w:trHeight w:val="1407"/>
          <w:jc w:val="center"/>
        </w:trPr>
        <w:tc>
          <w:tcPr>
            <w:tcW w:w="232" w:type="pct"/>
            <w:shd w:val="clear" w:color="auto" w:fill="auto"/>
          </w:tcPr>
          <w:p w14:paraId="20A76B24" w14:textId="77777777" w:rsidR="006D3CD4" w:rsidRPr="00C3500E" w:rsidRDefault="006D3CD4"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51C60869" w14:textId="769C67A5"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Зона специализированной общественной застройки</w:t>
            </w:r>
          </w:p>
        </w:tc>
        <w:tc>
          <w:tcPr>
            <w:tcW w:w="380" w:type="pct"/>
            <w:shd w:val="clear" w:color="auto" w:fill="auto"/>
          </w:tcPr>
          <w:p w14:paraId="353D9729" w14:textId="3B1F646C" w:rsidR="006D3CD4" w:rsidRPr="00C3500E" w:rsidRDefault="00C3500E" w:rsidP="006D3CD4">
            <w:pPr>
              <w:overflowPunct/>
              <w:autoSpaceDE/>
              <w:ind w:firstLine="0"/>
              <w:jc w:val="left"/>
              <w:textAlignment w:val="auto"/>
              <w:rPr>
                <w:sz w:val="24"/>
                <w:szCs w:val="24"/>
                <w:lang w:eastAsia="ru-RU"/>
              </w:rPr>
            </w:pPr>
            <w:r w:rsidRPr="00C3500E">
              <w:rPr>
                <w:sz w:val="24"/>
                <w:szCs w:val="24"/>
                <w:lang w:eastAsia="ru-RU"/>
              </w:rPr>
              <w:t>54,74</w:t>
            </w:r>
          </w:p>
        </w:tc>
        <w:tc>
          <w:tcPr>
            <w:tcW w:w="867" w:type="pct"/>
            <w:shd w:val="clear" w:color="auto" w:fill="auto"/>
          </w:tcPr>
          <w:p w14:paraId="7F0D7E4B" w14:textId="18921B67"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Предельное количество этажей – 4</w:t>
            </w:r>
            <w:r w:rsidR="00593D5A" w:rsidRPr="00C3500E">
              <w:rPr>
                <w:sz w:val="24"/>
                <w:szCs w:val="24"/>
                <w:lang w:eastAsia="ru-RU"/>
              </w:rPr>
              <w:t>.</w:t>
            </w:r>
          </w:p>
          <w:p w14:paraId="43B30878" w14:textId="3832059A"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Коэффициент застройки – 0,5</w:t>
            </w:r>
            <w:r w:rsidR="00593D5A" w:rsidRPr="00C3500E">
              <w:rPr>
                <w:sz w:val="24"/>
                <w:szCs w:val="24"/>
                <w:lang w:eastAsia="ru-RU"/>
              </w:rPr>
              <w:t>.</w:t>
            </w:r>
          </w:p>
          <w:p w14:paraId="16DCD2C5" w14:textId="280D3774" w:rsidR="006D3CD4" w:rsidRPr="00C3500E" w:rsidRDefault="006D3CD4" w:rsidP="006D3CD4">
            <w:pPr>
              <w:ind w:firstLine="0"/>
              <w:jc w:val="left"/>
              <w:rPr>
                <w:sz w:val="24"/>
                <w:szCs w:val="24"/>
                <w:lang w:eastAsia="ru-RU"/>
              </w:rPr>
            </w:pPr>
            <w:r w:rsidRPr="00C3500E">
              <w:rPr>
                <w:sz w:val="24"/>
                <w:szCs w:val="24"/>
                <w:lang w:eastAsia="ru-RU"/>
              </w:rPr>
              <w:t>Коэффициент плотности застройки – 3,0</w:t>
            </w:r>
          </w:p>
        </w:tc>
        <w:tc>
          <w:tcPr>
            <w:tcW w:w="2504" w:type="pct"/>
            <w:shd w:val="clear" w:color="auto" w:fill="auto"/>
          </w:tcPr>
          <w:p w14:paraId="1E6E62B7" w14:textId="77777777" w:rsidR="006D3CD4" w:rsidRPr="00C3500E" w:rsidRDefault="006D3CD4" w:rsidP="006D3CD4">
            <w:pPr>
              <w:tabs>
                <w:tab w:val="left" w:pos="544"/>
              </w:tabs>
              <w:ind w:firstLine="0"/>
              <w:rPr>
                <w:sz w:val="24"/>
                <w:szCs w:val="24"/>
                <w:u w:val="single"/>
              </w:rPr>
            </w:pPr>
            <w:r w:rsidRPr="00C3500E">
              <w:rPr>
                <w:sz w:val="24"/>
                <w:szCs w:val="24"/>
                <w:u w:val="single"/>
              </w:rPr>
              <w:t>Объекты местного значения района:</w:t>
            </w:r>
          </w:p>
          <w:p w14:paraId="0BCDCBF1" w14:textId="781CE5B3" w:rsidR="006D3CD4" w:rsidRPr="00C3500E" w:rsidRDefault="006D3CD4" w:rsidP="006D3CD4">
            <w:pPr>
              <w:pStyle w:val="afff8"/>
              <w:numPr>
                <w:ilvl w:val="0"/>
                <w:numId w:val="46"/>
              </w:numPr>
              <w:ind w:left="714" w:hanging="357"/>
              <w:rPr>
                <w:sz w:val="24"/>
                <w:szCs w:val="24"/>
              </w:rPr>
            </w:pPr>
            <w:r w:rsidRPr="00C3500E">
              <w:rPr>
                <w:sz w:val="24"/>
                <w:szCs w:val="24"/>
              </w:rPr>
              <w:t xml:space="preserve">детский сад, 1 объект, планируемый к размещению, </w:t>
            </w:r>
            <w:r w:rsidR="00F23076" w:rsidRPr="00C3500E">
              <w:rPr>
                <w:sz w:val="24"/>
                <w:szCs w:val="24"/>
              </w:rPr>
              <w:t>городской поселок</w:t>
            </w:r>
            <w:r w:rsidRPr="00C3500E">
              <w:rPr>
                <w:sz w:val="24"/>
                <w:szCs w:val="24"/>
              </w:rPr>
              <w:t xml:space="preserve"> Токсово;</w:t>
            </w:r>
          </w:p>
          <w:p w14:paraId="71159EA3" w14:textId="4F995857" w:rsidR="006D3CD4" w:rsidRPr="00C3500E" w:rsidRDefault="006D3CD4" w:rsidP="006D3CD4">
            <w:pPr>
              <w:pStyle w:val="afff8"/>
              <w:numPr>
                <w:ilvl w:val="0"/>
                <w:numId w:val="46"/>
              </w:numPr>
              <w:ind w:left="714" w:hanging="357"/>
              <w:rPr>
                <w:sz w:val="24"/>
                <w:szCs w:val="24"/>
              </w:rPr>
            </w:pPr>
            <w:r w:rsidRPr="00C3500E">
              <w:rPr>
                <w:sz w:val="24"/>
                <w:szCs w:val="24"/>
              </w:rPr>
              <w:t xml:space="preserve">детский сад, 1 объект, планируемый к размещению, </w:t>
            </w:r>
            <w:r w:rsidR="00983F0E" w:rsidRPr="00C3500E">
              <w:rPr>
                <w:sz w:val="24"/>
                <w:szCs w:val="24"/>
              </w:rPr>
              <w:t>деревня</w:t>
            </w:r>
            <w:r w:rsidRPr="00C3500E">
              <w:rPr>
                <w:sz w:val="24"/>
                <w:szCs w:val="24"/>
              </w:rPr>
              <w:t> Рапполово;</w:t>
            </w:r>
          </w:p>
          <w:p w14:paraId="6573B4FF" w14:textId="29AF296A" w:rsidR="006D3CD4" w:rsidRPr="00C3500E" w:rsidRDefault="006D3CD4" w:rsidP="006D3CD4">
            <w:pPr>
              <w:pStyle w:val="afff8"/>
              <w:numPr>
                <w:ilvl w:val="0"/>
                <w:numId w:val="46"/>
              </w:numPr>
              <w:ind w:left="714" w:hanging="357"/>
              <w:rPr>
                <w:sz w:val="24"/>
                <w:szCs w:val="24"/>
              </w:rPr>
            </w:pPr>
            <w:r w:rsidRPr="00C3500E">
              <w:rPr>
                <w:sz w:val="24"/>
                <w:szCs w:val="24"/>
              </w:rPr>
              <w:t>лыжная база, 1 объект, планируемый к размещению, д</w:t>
            </w:r>
            <w:r w:rsidR="00983F0E" w:rsidRPr="00C3500E">
              <w:rPr>
                <w:sz w:val="24"/>
                <w:szCs w:val="24"/>
              </w:rPr>
              <w:t>еревня</w:t>
            </w:r>
            <w:r w:rsidRPr="00C3500E">
              <w:rPr>
                <w:sz w:val="24"/>
                <w:szCs w:val="24"/>
              </w:rPr>
              <w:t> Рапполово.</w:t>
            </w:r>
          </w:p>
          <w:p w14:paraId="22F37620" w14:textId="77777777" w:rsidR="006D3CD4" w:rsidRPr="00C3500E" w:rsidRDefault="006D3CD4" w:rsidP="006D3CD4">
            <w:pPr>
              <w:tabs>
                <w:tab w:val="left" w:pos="544"/>
              </w:tabs>
              <w:ind w:firstLine="0"/>
              <w:rPr>
                <w:sz w:val="24"/>
                <w:szCs w:val="24"/>
              </w:rPr>
            </w:pPr>
            <w:r w:rsidRPr="00C3500E">
              <w:rPr>
                <w:sz w:val="24"/>
                <w:szCs w:val="24"/>
                <w:u w:val="single"/>
              </w:rPr>
              <w:t>Объекты местного значения поселения</w:t>
            </w:r>
            <w:r w:rsidRPr="00C3500E">
              <w:rPr>
                <w:sz w:val="24"/>
                <w:szCs w:val="24"/>
              </w:rPr>
              <w:t>:</w:t>
            </w:r>
          </w:p>
          <w:p w14:paraId="71077B25" w14:textId="582548B2" w:rsidR="006D3CD4" w:rsidRPr="00C3500E" w:rsidRDefault="006D3CD4" w:rsidP="006D3CD4">
            <w:pPr>
              <w:pStyle w:val="afff8"/>
              <w:numPr>
                <w:ilvl w:val="0"/>
                <w:numId w:val="46"/>
              </w:numPr>
              <w:ind w:left="714" w:hanging="357"/>
              <w:rPr>
                <w:sz w:val="24"/>
                <w:szCs w:val="24"/>
                <w:lang w:eastAsia="ru-RU"/>
              </w:rPr>
            </w:pPr>
            <w:r w:rsidRPr="00C3500E">
              <w:rPr>
                <w:sz w:val="24"/>
                <w:szCs w:val="24"/>
                <w:lang w:eastAsia="ru-RU"/>
              </w:rPr>
              <w:t xml:space="preserve">дом культуры, 1 объект, планируемый к размещению, </w:t>
            </w:r>
            <w:r w:rsidR="00983F0E" w:rsidRPr="00C3500E">
              <w:rPr>
                <w:sz w:val="24"/>
                <w:szCs w:val="24"/>
                <w:lang w:eastAsia="ru-RU"/>
              </w:rPr>
              <w:t>городской поселок</w:t>
            </w:r>
            <w:r w:rsidRPr="00C3500E">
              <w:rPr>
                <w:sz w:val="24"/>
                <w:szCs w:val="24"/>
                <w:lang w:eastAsia="ru-RU"/>
              </w:rPr>
              <w:t> Токсово;</w:t>
            </w:r>
          </w:p>
          <w:p w14:paraId="470C2C42" w14:textId="4D767260" w:rsidR="006D3CD4" w:rsidRPr="00C3500E" w:rsidRDefault="006D3CD4" w:rsidP="006D3CD4">
            <w:pPr>
              <w:pStyle w:val="afff8"/>
              <w:numPr>
                <w:ilvl w:val="0"/>
                <w:numId w:val="46"/>
              </w:numPr>
              <w:ind w:left="714" w:hanging="357"/>
              <w:rPr>
                <w:sz w:val="24"/>
                <w:szCs w:val="24"/>
                <w:lang w:eastAsia="ru-RU"/>
              </w:rPr>
            </w:pPr>
            <w:r w:rsidRPr="00C3500E">
              <w:rPr>
                <w:sz w:val="24"/>
                <w:szCs w:val="24"/>
                <w:lang w:eastAsia="ru-RU"/>
              </w:rPr>
              <w:t xml:space="preserve">библиотека, 1 объект, планируемый к размещению, </w:t>
            </w:r>
            <w:r w:rsidR="00983F0E" w:rsidRPr="00C3500E">
              <w:rPr>
                <w:sz w:val="24"/>
                <w:szCs w:val="24"/>
                <w:lang w:eastAsia="ru-RU"/>
              </w:rPr>
              <w:t>городской поселок</w:t>
            </w:r>
            <w:r w:rsidRPr="00C3500E">
              <w:rPr>
                <w:sz w:val="24"/>
                <w:szCs w:val="24"/>
                <w:lang w:eastAsia="ru-RU"/>
              </w:rPr>
              <w:t xml:space="preserve"> Токсово;</w:t>
            </w:r>
          </w:p>
          <w:p w14:paraId="390AB685" w14:textId="50F08E39" w:rsidR="006D3CD4" w:rsidRPr="00C3500E" w:rsidRDefault="006D3CD4" w:rsidP="006D3CD4">
            <w:pPr>
              <w:pStyle w:val="afff8"/>
              <w:numPr>
                <w:ilvl w:val="0"/>
                <w:numId w:val="46"/>
              </w:numPr>
              <w:ind w:left="714" w:hanging="357"/>
              <w:rPr>
                <w:sz w:val="24"/>
                <w:szCs w:val="24"/>
              </w:rPr>
            </w:pPr>
            <w:r w:rsidRPr="00C3500E">
              <w:rPr>
                <w:sz w:val="24"/>
                <w:szCs w:val="24"/>
              </w:rPr>
              <w:t>спортивный комплекс с бассейном и спортивной площадкой, 1 объект, планируемый к размещению, п</w:t>
            </w:r>
            <w:r w:rsidR="00983F0E" w:rsidRPr="00C3500E">
              <w:rPr>
                <w:sz w:val="24"/>
                <w:szCs w:val="24"/>
              </w:rPr>
              <w:t>оселок</w:t>
            </w:r>
            <w:r w:rsidRPr="00C3500E">
              <w:rPr>
                <w:sz w:val="24"/>
                <w:szCs w:val="24"/>
              </w:rPr>
              <w:t xml:space="preserve"> Новое Токсово;</w:t>
            </w:r>
          </w:p>
          <w:p w14:paraId="6B08DE49" w14:textId="34C571EE" w:rsidR="006D3CD4" w:rsidRPr="00C3500E" w:rsidRDefault="006D3CD4" w:rsidP="006D3CD4">
            <w:pPr>
              <w:pStyle w:val="afff8"/>
              <w:numPr>
                <w:ilvl w:val="0"/>
                <w:numId w:val="46"/>
              </w:numPr>
              <w:ind w:left="714" w:hanging="357"/>
              <w:rPr>
                <w:sz w:val="24"/>
                <w:szCs w:val="24"/>
              </w:rPr>
            </w:pPr>
            <w:r w:rsidRPr="00C3500E">
              <w:rPr>
                <w:sz w:val="24"/>
                <w:szCs w:val="24"/>
              </w:rPr>
              <w:t xml:space="preserve">универсальный спортивный зал, 1 объект, планируемый к размещению, </w:t>
            </w:r>
            <w:r w:rsidR="00983F0E" w:rsidRPr="00C3500E">
              <w:rPr>
                <w:sz w:val="24"/>
                <w:szCs w:val="24"/>
              </w:rPr>
              <w:t>деревня</w:t>
            </w:r>
            <w:r w:rsidRPr="00C3500E">
              <w:rPr>
                <w:sz w:val="24"/>
                <w:szCs w:val="24"/>
              </w:rPr>
              <w:t> Рапполово;</w:t>
            </w:r>
          </w:p>
          <w:p w14:paraId="4E448BC8" w14:textId="325881EC" w:rsidR="006D3CD4" w:rsidRPr="00C3500E" w:rsidRDefault="006D3CD4" w:rsidP="006D3CD4">
            <w:pPr>
              <w:pStyle w:val="afff8"/>
              <w:numPr>
                <w:ilvl w:val="0"/>
                <w:numId w:val="46"/>
              </w:numPr>
              <w:ind w:left="714" w:hanging="357"/>
              <w:rPr>
                <w:sz w:val="24"/>
                <w:szCs w:val="24"/>
              </w:rPr>
            </w:pPr>
            <w:r w:rsidRPr="00C3500E">
              <w:rPr>
                <w:sz w:val="24"/>
                <w:szCs w:val="24"/>
              </w:rPr>
              <w:t>плоскостное спортивное сооружение, 1 объект, планируемый к размещению, д</w:t>
            </w:r>
            <w:r w:rsidR="00983F0E" w:rsidRPr="00C3500E">
              <w:rPr>
                <w:sz w:val="24"/>
                <w:szCs w:val="24"/>
              </w:rPr>
              <w:t>еревня</w:t>
            </w:r>
            <w:r w:rsidRPr="00C3500E">
              <w:rPr>
                <w:sz w:val="24"/>
                <w:szCs w:val="24"/>
              </w:rPr>
              <w:t> Рапполово;</w:t>
            </w:r>
          </w:p>
          <w:p w14:paraId="308E7EFF" w14:textId="1E15132B" w:rsidR="006D3CD4" w:rsidRPr="00C3500E" w:rsidRDefault="006D3CD4" w:rsidP="00983F0E">
            <w:pPr>
              <w:pStyle w:val="afff8"/>
              <w:numPr>
                <w:ilvl w:val="0"/>
                <w:numId w:val="46"/>
              </w:numPr>
              <w:ind w:left="714" w:hanging="357"/>
              <w:rPr>
                <w:sz w:val="24"/>
                <w:szCs w:val="24"/>
                <w:lang w:eastAsia="ru-RU"/>
              </w:rPr>
            </w:pPr>
            <w:r w:rsidRPr="00C3500E">
              <w:rPr>
                <w:sz w:val="24"/>
                <w:szCs w:val="24"/>
              </w:rPr>
              <w:t>учреждение молодежной политики, 1 объект, планируемый к размещению, г</w:t>
            </w:r>
            <w:r w:rsidR="00983F0E" w:rsidRPr="00C3500E">
              <w:rPr>
                <w:sz w:val="24"/>
                <w:szCs w:val="24"/>
              </w:rPr>
              <w:t>ородской поселок</w:t>
            </w:r>
            <w:r w:rsidRPr="00C3500E">
              <w:rPr>
                <w:sz w:val="24"/>
                <w:szCs w:val="24"/>
              </w:rPr>
              <w:t xml:space="preserve"> Токсово</w:t>
            </w:r>
          </w:p>
        </w:tc>
      </w:tr>
      <w:tr w:rsidR="00C3500E" w:rsidRPr="00A42159" w14:paraId="229F2422" w14:textId="77777777" w:rsidTr="00436DBB">
        <w:trPr>
          <w:trHeight w:val="273"/>
          <w:jc w:val="center"/>
        </w:trPr>
        <w:tc>
          <w:tcPr>
            <w:tcW w:w="232" w:type="pct"/>
            <w:shd w:val="clear" w:color="auto" w:fill="auto"/>
          </w:tcPr>
          <w:p w14:paraId="3BB8A2F3" w14:textId="4E39FBA0" w:rsidR="00436DBB" w:rsidRPr="00A42159" w:rsidRDefault="00436DBB" w:rsidP="00436DBB">
            <w:pPr>
              <w:widowControl w:val="0"/>
              <w:suppressAutoHyphens w:val="0"/>
              <w:overflowPunct/>
              <w:autoSpaceDE/>
              <w:autoSpaceDN w:val="0"/>
              <w:adjustRightInd w:val="0"/>
              <w:ind w:left="-113" w:right="35" w:firstLine="0"/>
              <w:contextualSpacing/>
              <w:jc w:val="center"/>
              <w:textAlignment w:val="auto"/>
              <w:rPr>
                <w:sz w:val="24"/>
                <w:szCs w:val="24"/>
              </w:rPr>
            </w:pPr>
            <w:r w:rsidRPr="00A42159">
              <w:rPr>
                <w:sz w:val="24"/>
                <w:szCs w:val="24"/>
              </w:rPr>
              <w:lastRenderedPageBreak/>
              <w:t>1</w:t>
            </w:r>
          </w:p>
        </w:tc>
        <w:tc>
          <w:tcPr>
            <w:tcW w:w="1017" w:type="pct"/>
            <w:shd w:val="clear" w:color="auto" w:fill="auto"/>
          </w:tcPr>
          <w:p w14:paraId="35502157" w14:textId="217709B6" w:rsidR="00436DBB" w:rsidRPr="00A42159" w:rsidRDefault="00436DBB" w:rsidP="00436DBB">
            <w:pPr>
              <w:overflowPunct/>
              <w:autoSpaceDE/>
              <w:ind w:left="-113" w:right="-192" w:firstLine="0"/>
              <w:jc w:val="center"/>
              <w:textAlignment w:val="auto"/>
              <w:rPr>
                <w:sz w:val="24"/>
                <w:szCs w:val="24"/>
                <w:lang w:eastAsia="ru-RU"/>
              </w:rPr>
            </w:pPr>
            <w:r w:rsidRPr="00A42159">
              <w:rPr>
                <w:sz w:val="24"/>
                <w:szCs w:val="24"/>
                <w:lang w:eastAsia="ru-RU"/>
              </w:rPr>
              <w:t>2</w:t>
            </w:r>
          </w:p>
        </w:tc>
        <w:tc>
          <w:tcPr>
            <w:tcW w:w="380" w:type="pct"/>
            <w:shd w:val="clear" w:color="auto" w:fill="auto"/>
          </w:tcPr>
          <w:p w14:paraId="5E1BD102" w14:textId="6EBC43C3" w:rsidR="00436DBB" w:rsidRPr="00A42159" w:rsidRDefault="00436DBB" w:rsidP="00436DBB">
            <w:pPr>
              <w:overflowPunct/>
              <w:autoSpaceDE/>
              <w:ind w:left="-113" w:right="-192" w:firstLine="0"/>
              <w:jc w:val="center"/>
              <w:textAlignment w:val="auto"/>
              <w:rPr>
                <w:sz w:val="24"/>
                <w:szCs w:val="24"/>
              </w:rPr>
            </w:pPr>
            <w:r w:rsidRPr="00A42159">
              <w:rPr>
                <w:sz w:val="24"/>
                <w:szCs w:val="24"/>
              </w:rPr>
              <w:t>3</w:t>
            </w:r>
          </w:p>
        </w:tc>
        <w:tc>
          <w:tcPr>
            <w:tcW w:w="867" w:type="pct"/>
            <w:shd w:val="clear" w:color="auto" w:fill="auto"/>
          </w:tcPr>
          <w:p w14:paraId="6C2E21BA" w14:textId="478075F8" w:rsidR="00436DBB" w:rsidRPr="00A42159" w:rsidRDefault="00436DBB" w:rsidP="00436DBB">
            <w:pPr>
              <w:overflowPunct/>
              <w:autoSpaceDE/>
              <w:ind w:left="-113" w:right="-192" w:firstLine="0"/>
              <w:jc w:val="center"/>
              <w:textAlignment w:val="auto"/>
              <w:rPr>
                <w:sz w:val="24"/>
                <w:szCs w:val="24"/>
                <w:lang w:eastAsia="ru-RU"/>
              </w:rPr>
            </w:pPr>
            <w:r w:rsidRPr="00A42159">
              <w:rPr>
                <w:sz w:val="24"/>
                <w:szCs w:val="24"/>
                <w:lang w:eastAsia="ru-RU"/>
              </w:rPr>
              <w:t>4</w:t>
            </w:r>
          </w:p>
        </w:tc>
        <w:tc>
          <w:tcPr>
            <w:tcW w:w="2504" w:type="pct"/>
            <w:shd w:val="clear" w:color="auto" w:fill="auto"/>
          </w:tcPr>
          <w:p w14:paraId="40D0BAE8" w14:textId="263A74C0" w:rsidR="00436DBB" w:rsidRPr="00A42159" w:rsidRDefault="00436DBB" w:rsidP="00436DBB">
            <w:pPr>
              <w:pStyle w:val="afff8"/>
              <w:ind w:left="-113" w:right="-192"/>
              <w:jc w:val="center"/>
              <w:rPr>
                <w:sz w:val="24"/>
                <w:szCs w:val="24"/>
              </w:rPr>
            </w:pPr>
            <w:r w:rsidRPr="00A42159">
              <w:rPr>
                <w:sz w:val="24"/>
                <w:szCs w:val="24"/>
              </w:rPr>
              <w:t>5</w:t>
            </w:r>
          </w:p>
        </w:tc>
      </w:tr>
      <w:tr w:rsidR="00C3500E" w:rsidRPr="00B977D8" w14:paraId="6A76B2F9" w14:textId="77777777" w:rsidTr="00436DBB">
        <w:trPr>
          <w:jc w:val="center"/>
        </w:trPr>
        <w:tc>
          <w:tcPr>
            <w:tcW w:w="232" w:type="pct"/>
            <w:shd w:val="clear" w:color="auto" w:fill="auto"/>
          </w:tcPr>
          <w:p w14:paraId="49540C42" w14:textId="77777777" w:rsidR="006D3CD4" w:rsidRPr="00B977D8" w:rsidRDefault="006D3CD4"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386726EE" w14:textId="29CFB7A8" w:rsidR="006D3CD4" w:rsidRPr="00B977D8" w:rsidRDefault="006D3CD4" w:rsidP="006D3CD4">
            <w:pPr>
              <w:overflowPunct/>
              <w:autoSpaceDE/>
              <w:ind w:firstLine="0"/>
              <w:jc w:val="left"/>
              <w:textAlignment w:val="auto"/>
              <w:rPr>
                <w:sz w:val="24"/>
                <w:szCs w:val="24"/>
                <w:lang w:eastAsia="ru-RU"/>
              </w:rPr>
            </w:pPr>
            <w:r w:rsidRPr="00B977D8">
              <w:rPr>
                <w:sz w:val="24"/>
                <w:szCs w:val="24"/>
                <w:lang w:eastAsia="ru-RU"/>
              </w:rPr>
              <w:t>Производственная зона</w:t>
            </w:r>
          </w:p>
        </w:tc>
        <w:tc>
          <w:tcPr>
            <w:tcW w:w="380" w:type="pct"/>
            <w:shd w:val="clear" w:color="auto" w:fill="auto"/>
          </w:tcPr>
          <w:p w14:paraId="684D41F7" w14:textId="12FA28DC" w:rsidR="006D3CD4" w:rsidRPr="00B977D8" w:rsidRDefault="006D3CD4" w:rsidP="006D3CD4">
            <w:pPr>
              <w:overflowPunct/>
              <w:autoSpaceDE/>
              <w:ind w:firstLine="0"/>
              <w:jc w:val="left"/>
              <w:textAlignment w:val="auto"/>
              <w:rPr>
                <w:sz w:val="24"/>
                <w:szCs w:val="24"/>
                <w:lang w:val="en-US" w:eastAsia="ru-RU"/>
              </w:rPr>
            </w:pPr>
            <w:r w:rsidRPr="00B977D8">
              <w:rPr>
                <w:sz w:val="24"/>
                <w:szCs w:val="24"/>
                <w:lang w:eastAsia="ru-RU"/>
              </w:rPr>
              <w:t>2,6</w:t>
            </w:r>
            <w:r w:rsidRPr="00B977D8">
              <w:rPr>
                <w:sz w:val="24"/>
                <w:szCs w:val="24"/>
                <w:lang w:val="en-US" w:eastAsia="ru-RU"/>
              </w:rPr>
              <w:t>2</w:t>
            </w:r>
          </w:p>
        </w:tc>
        <w:tc>
          <w:tcPr>
            <w:tcW w:w="867" w:type="pct"/>
            <w:shd w:val="clear" w:color="auto" w:fill="auto"/>
          </w:tcPr>
          <w:p w14:paraId="30FCCF12" w14:textId="2C852AA0" w:rsidR="006D3CD4" w:rsidRPr="00B977D8" w:rsidRDefault="006D3CD4" w:rsidP="006D3CD4">
            <w:pPr>
              <w:overflowPunct/>
              <w:autoSpaceDE/>
              <w:ind w:firstLine="0"/>
              <w:jc w:val="left"/>
              <w:textAlignment w:val="auto"/>
              <w:rPr>
                <w:sz w:val="24"/>
                <w:szCs w:val="24"/>
                <w:lang w:eastAsia="ru-RU"/>
              </w:rPr>
            </w:pPr>
            <w:r w:rsidRPr="00B977D8">
              <w:rPr>
                <w:sz w:val="24"/>
                <w:szCs w:val="24"/>
                <w:lang w:eastAsia="ru-RU"/>
              </w:rPr>
              <w:t xml:space="preserve">Предельное количество этажей </w:t>
            </w:r>
            <w:r w:rsidR="00593D5A" w:rsidRPr="00B977D8">
              <w:rPr>
                <w:sz w:val="24"/>
                <w:szCs w:val="24"/>
                <w:lang w:eastAsia="ru-RU"/>
              </w:rPr>
              <w:t>–</w:t>
            </w:r>
            <w:r w:rsidRPr="00B977D8">
              <w:rPr>
                <w:sz w:val="24"/>
                <w:szCs w:val="24"/>
                <w:lang w:eastAsia="ru-RU"/>
              </w:rPr>
              <w:t xml:space="preserve"> </w:t>
            </w:r>
            <w:r w:rsidR="005F1451" w:rsidRPr="00B977D8">
              <w:rPr>
                <w:sz w:val="24"/>
                <w:szCs w:val="24"/>
                <w:lang w:eastAsia="ru-RU"/>
              </w:rPr>
              <w:t>3</w:t>
            </w:r>
            <w:r w:rsidR="00593D5A" w:rsidRPr="00B977D8">
              <w:rPr>
                <w:sz w:val="24"/>
                <w:szCs w:val="24"/>
                <w:lang w:eastAsia="ru-RU"/>
              </w:rPr>
              <w:t>.</w:t>
            </w:r>
          </w:p>
          <w:p w14:paraId="6DA0A856" w14:textId="0BC1002A" w:rsidR="006D3CD4" w:rsidRPr="00B977D8" w:rsidRDefault="006D3CD4" w:rsidP="006D3CD4">
            <w:pPr>
              <w:overflowPunct/>
              <w:autoSpaceDE/>
              <w:ind w:firstLine="0"/>
              <w:jc w:val="left"/>
              <w:textAlignment w:val="auto"/>
              <w:rPr>
                <w:sz w:val="24"/>
                <w:szCs w:val="24"/>
                <w:lang w:eastAsia="ru-RU"/>
              </w:rPr>
            </w:pPr>
            <w:r w:rsidRPr="00B977D8">
              <w:rPr>
                <w:sz w:val="24"/>
                <w:szCs w:val="24"/>
                <w:lang w:eastAsia="ru-RU"/>
              </w:rPr>
              <w:t>Коэффициент застройки – 0,8</w:t>
            </w:r>
            <w:r w:rsidR="00593D5A" w:rsidRPr="00B977D8">
              <w:rPr>
                <w:sz w:val="24"/>
                <w:szCs w:val="24"/>
                <w:lang w:eastAsia="ru-RU"/>
              </w:rPr>
              <w:t>.</w:t>
            </w:r>
          </w:p>
          <w:p w14:paraId="76E881D6" w14:textId="481D5343" w:rsidR="006D3CD4" w:rsidRPr="00B977D8" w:rsidRDefault="006D3CD4" w:rsidP="006D3CD4">
            <w:pPr>
              <w:overflowPunct/>
              <w:autoSpaceDE/>
              <w:ind w:firstLine="0"/>
              <w:jc w:val="left"/>
              <w:textAlignment w:val="auto"/>
              <w:rPr>
                <w:sz w:val="24"/>
                <w:szCs w:val="24"/>
                <w:lang w:eastAsia="ru-RU"/>
              </w:rPr>
            </w:pPr>
            <w:r w:rsidRPr="00B977D8">
              <w:rPr>
                <w:sz w:val="24"/>
                <w:szCs w:val="24"/>
                <w:lang w:eastAsia="ru-RU"/>
              </w:rPr>
              <w:t>Коэффициент плотности застройки – 2,4</w:t>
            </w:r>
          </w:p>
        </w:tc>
        <w:tc>
          <w:tcPr>
            <w:tcW w:w="2504" w:type="pct"/>
            <w:shd w:val="clear" w:color="auto" w:fill="auto"/>
          </w:tcPr>
          <w:p w14:paraId="50C9D82A" w14:textId="647D7E2E" w:rsidR="006D3CD4" w:rsidRPr="00B977D8" w:rsidRDefault="006D3CD4" w:rsidP="006D3CD4">
            <w:pPr>
              <w:tabs>
                <w:tab w:val="left" w:pos="544"/>
              </w:tabs>
              <w:ind w:firstLine="0"/>
              <w:jc w:val="center"/>
              <w:rPr>
                <w:sz w:val="24"/>
                <w:szCs w:val="24"/>
                <w:u w:val="single"/>
              </w:rPr>
            </w:pPr>
            <w:r w:rsidRPr="00B977D8">
              <w:rPr>
                <w:sz w:val="24"/>
                <w:szCs w:val="24"/>
                <w:lang w:eastAsia="ru-RU"/>
              </w:rPr>
              <w:t>-</w:t>
            </w:r>
          </w:p>
        </w:tc>
      </w:tr>
      <w:tr w:rsidR="00C3500E" w:rsidRPr="00C3500E" w14:paraId="291EA1CF" w14:textId="77777777" w:rsidTr="00436DBB">
        <w:trPr>
          <w:trHeight w:val="439"/>
          <w:jc w:val="center"/>
        </w:trPr>
        <w:tc>
          <w:tcPr>
            <w:tcW w:w="232" w:type="pct"/>
            <w:shd w:val="clear" w:color="auto" w:fill="auto"/>
          </w:tcPr>
          <w:p w14:paraId="1FDAE48A" w14:textId="77777777" w:rsidR="0094657F" w:rsidRPr="00C3500E" w:rsidRDefault="0094657F"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2B7E3B3B" w14:textId="77777777" w:rsidR="0094657F" w:rsidRPr="00C3500E" w:rsidRDefault="0094657F" w:rsidP="006D3CD4">
            <w:pPr>
              <w:ind w:firstLine="0"/>
              <w:jc w:val="left"/>
              <w:rPr>
                <w:rFonts w:eastAsia="Tahoma"/>
                <w:sz w:val="24"/>
                <w:szCs w:val="24"/>
              </w:rPr>
            </w:pPr>
            <w:r w:rsidRPr="00C3500E">
              <w:rPr>
                <w:sz w:val="24"/>
                <w:szCs w:val="24"/>
                <w:lang w:eastAsia="ru-RU"/>
              </w:rPr>
              <w:t>Зона инженерной инфраструктуры</w:t>
            </w:r>
          </w:p>
        </w:tc>
        <w:tc>
          <w:tcPr>
            <w:tcW w:w="380" w:type="pct"/>
            <w:shd w:val="clear" w:color="auto" w:fill="auto"/>
          </w:tcPr>
          <w:p w14:paraId="24B309A5" w14:textId="447F6939" w:rsidR="0094657F" w:rsidRPr="00C3500E" w:rsidRDefault="00C3500E" w:rsidP="006D3CD4">
            <w:pPr>
              <w:overflowPunct/>
              <w:autoSpaceDE/>
              <w:ind w:firstLine="0"/>
              <w:jc w:val="left"/>
              <w:textAlignment w:val="auto"/>
              <w:rPr>
                <w:sz w:val="24"/>
                <w:szCs w:val="24"/>
                <w:lang w:val="en-US"/>
              </w:rPr>
            </w:pPr>
            <w:r w:rsidRPr="00C3500E">
              <w:rPr>
                <w:sz w:val="24"/>
                <w:szCs w:val="24"/>
              </w:rPr>
              <w:t>17,41</w:t>
            </w:r>
          </w:p>
        </w:tc>
        <w:tc>
          <w:tcPr>
            <w:tcW w:w="867" w:type="pct"/>
            <w:shd w:val="clear" w:color="auto" w:fill="auto"/>
          </w:tcPr>
          <w:p w14:paraId="0385D629" w14:textId="4258CE0C" w:rsidR="0094657F" w:rsidRPr="00C3500E" w:rsidRDefault="0094657F" w:rsidP="006D3CD4">
            <w:pPr>
              <w:overflowPunct/>
              <w:autoSpaceDE/>
              <w:ind w:firstLine="0"/>
              <w:jc w:val="left"/>
              <w:textAlignment w:val="auto"/>
              <w:rPr>
                <w:sz w:val="24"/>
                <w:szCs w:val="24"/>
                <w:lang w:eastAsia="ru-RU"/>
              </w:rPr>
            </w:pPr>
            <w:r w:rsidRPr="00C3500E">
              <w:rPr>
                <w:sz w:val="24"/>
                <w:szCs w:val="24"/>
                <w:lang w:eastAsia="ru-RU"/>
              </w:rPr>
              <w:t xml:space="preserve">Предельное количество этажей </w:t>
            </w:r>
            <w:r w:rsidR="00593D5A" w:rsidRPr="00C3500E">
              <w:rPr>
                <w:sz w:val="24"/>
                <w:szCs w:val="24"/>
                <w:lang w:eastAsia="ru-RU"/>
              </w:rPr>
              <w:t>–</w:t>
            </w:r>
            <w:r w:rsidRPr="00C3500E">
              <w:rPr>
                <w:sz w:val="24"/>
                <w:szCs w:val="24"/>
                <w:lang w:eastAsia="ru-RU"/>
              </w:rPr>
              <w:t xml:space="preserve"> 3</w:t>
            </w:r>
            <w:r w:rsidR="00593D5A" w:rsidRPr="00C3500E">
              <w:rPr>
                <w:sz w:val="24"/>
                <w:szCs w:val="24"/>
                <w:lang w:eastAsia="ru-RU"/>
              </w:rPr>
              <w:t>.</w:t>
            </w:r>
          </w:p>
          <w:p w14:paraId="4075A6DB" w14:textId="63E580C4" w:rsidR="0094657F" w:rsidRPr="00C3500E" w:rsidRDefault="0094657F" w:rsidP="006D3CD4">
            <w:pPr>
              <w:overflowPunct/>
              <w:autoSpaceDE/>
              <w:ind w:firstLine="0"/>
              <w:jc w:val="left"/>
              <w:textAlignment w:val="auto"/>
              <w:rPr>
                <w:sz w:val="24"/>
                <w:szCs w:val="24"/>
                <w:lang w:eastAsia="ru-RU"/>
              </w:rPr>
            </w:pPr>
            <w:r w:rsidRPr="00C3500E">
              <w:rPr>
                <w:sz w:val="24"/>
                <w:szCs w:val="24"/>
                <w:lang w:eastAsia="ru-RU"/>
              </w:rPr>
              <w:t>Коэффициент застройки – 0,7</w:t>
            </w:r>
            <w:r w:rsidR="00593D5A" w:rsidRPr="00C3500E">
              <w:rPr>
                <w:sz w:val="24"/>
                <w:szCs w:val="24"/>
                <w:lang w:eastAsia="ru-RU"/>
              </w:rPr>
              <w:t>.</w:t>
            </w:r>
          </w:p>
          <w:p w14:paraId="7C8EEFBA" w14:textId="281005C9" w:rsidR="0094657F" w:rsidRPr="00C3500E" w:rsidRDefault="0094657F" w:rsidP="006D3CD4">
            <w:pPr>
              <w:overflowPunct/>
              <w:autoSpaceDE/>
              <w:ind w:firstLine="0"/>
              <w:jc w:val="left"/>
              <w:textAlignment w:val="auto"/>
              <w:rPr>
                <w:sz w:val="24"/>
                <w:szCs w:val="24"/>
                <w:lang w:eastAsia="ru-RU"/>
              </w:rPr>
            </w:pPr>
            <w:r w:rsidRPr="00C3500E">
              <w:rPr>
                <w:sz w:val="24"/>
                <w:szCs w:val="24"/>
                <w:lang w:eastAsia="ru-RU"/>
              </w:rPr>
              <w:t>Коэффициент плотности застройки – 2,4</w:t>
            </w:r>
          </w:p>
        </w:tc>
        <w:tc>
          <w:tcPr>
            <w:tcW w:w="2504" w:type="pct"/>
            <w:shd w:val="clear" w:color="auto" w:fill="auto"/>
          </w:tcPr>
          <w:p w14:paraId="2BA409F0" w14:textId="4E1A63E6" w:rsidR="0094657F" w:rsidRPr="00B977D8" w:rsidRDefault="0094657F" w:rsidP="006D3CD4">
            <w:pPr>
              <w:ind w:firstLine="0"/>
              <w:rPr>
                <w:sz w:val="24"/>
                <w:szCs w:val="24"/>
                <w:u w:val="single"/>
              </w:rPr>
            </w:pPr>
            <w:r w:rsidRPr="00B977D8">
              <w:rPr>
                <w:sz w:val="24"/>
                <w:szCs w:val="24"/>
                <w:u w:val="single"/>
              </w:rPr>
              <w:t>Объекты регионального значения:</w:t>
            </w:r>
          </w:p>
          <w:p w14:paraId="4F1DFE0D" w14:textId="58F1FBB9" w:rsidR="0094657F" w:rsidRPr="00B977D8" w:rsidRDefault="0094657F" w:rsidP="006D3CD4">
            <w:pPr>
              <w:pStyle w:val="afff8"/>
              <w:numPr>
                <w:ilvl w:val="0"/>
                <w:numId w:val="46"/>
              </w:numPr>
              <w:ind w:left="714" w:hanging="357"/>
              <w:rPr>
                <w:sz w:val="24"/>
                <w:szCs w:val="24"/>
              </w:rPr>
            </w:pPr>
            <w:r w:rsidRPr="00B977D8">
              <w:rPr>
                <w:sz w:val="24"/>
                <w:szCs w:val="24"/>
              </w:rPr>
              <w:t>электрическая подстанция 110 кВ, 1 объект, планируемый к размещению, п</w:t>
            </w:r>
            <w:r w:rsidR="00983F0E" w:rsidRPr="00B977D8">
              <w:rPr>
                <w:sz w:val="24"/>
                <w:szCs w:val="24"/>
              </w:rPr>
              <w:t>оселок</w:t>
            </w:r>
            <w:r w:rsidRPr="00B977D8">
              <w:rPr>
                <w:sz w:val="24"/>
                <w:szCs w:val="24"/>
              </w:rPr>
              <w:t xml:space="preserve"> Новое Токсово;</w:t>
            </w:r>
          </w:p>
          <w:p w14:paraId="109B2A09" w14:textId="24587DD3" w:rsidR="0094657F" w:rsidRPr="00B977D8" w:rsidRDefault="0094657F" w:rsidP="006D3CD4">
            <w:pPr>
              <w:pStyle w:val="afff8"/>
              <w:numPr>
                <w:ilvl w:val="0"/>
                <w:numId w:val="46"/>
              </w:numPr>
              <w:ind w:left="714" w:hanging="357"/>
              <w:rPr>
                <w:sz w:val="24"/>
                <w:szCs w:val="24"/>
              </w:rPr>
            </w:pPr>
            <w:r w:rsidRPr="00B977D8">
              <w:rPr>
                <w:sz w:val="24"/>
                <w:szCs w:val="24"/>
              </w:rPr>
              <w:t>зона преимущественно сельскохозяйственного использования Всеволожская, планируемый к размещению.</w:t>
            </w:r>
          </w:p>
          <w:p w14:paraId="64EBA65B" w14:textId="1372017A" w:rsidR="0094657F" w:rsidRPr="00B977D8" w:rsidRDefault="0094657F" w:rsidP="006D3CD4">
            <w:pPr>
              <w:ind w:firstLine="0"/>
              <w:rPr>
                <w:sz w:val="24"/>
                <w:szCs w:val="24"/>
              </w:rPr>
            </w:pPr>
            <w:r w:rsidRPr="00B977D8">
              <w:rPr>
                <w:sz w:val="24"/>
                <w:szCs w:val="24"/>
                <w:u w:val="single"/>
              </w:rPr>
              <w:t>Объекты местного значения поселения</w:t>
            </w:r>
            <w:r w:rsidRPr="00B977D8">
              <w:rPr>
                <w:sz w:val="24"/>
                <w:szCs w:val="24"/>
              </w:rPr>
              <w:t>:</w:t>
            </w:r>
          </w:p>
          <w:p w14:paraId="3F59E0DA" w14:textId="46338EDB" w:rsidR="0094657F" w:rsidRPr="00B977D8" w:rsidRDefault="0094657F" w:rsidP="006D3CD4">
            <w:pPr>
              <w:pStyle w:val="afff8"/>
              <w:numPr>
                <w:ilvl w:val="0"/>
                <w:numId w:val="46"/>
              </w:numPr>
              <w:ind w:left="714" w:hanging="357"/>
              <w:rPr>
                <w:sz w:val="24"/>
                <w:szCs w:val="24"/>
              </w:rPr>
            </w:pPr>
            <w:r w:rsidRPr="00B977D8">
              <w:rPr>
                <w:sz w:val="24"/>
                <w:szCs w:val="24"/>
              </w:rPr>
              <w:t>насосная станция для п</w:t>
            </w:r>
            <w:r w:rsidR="00983F0E" w:rsidRPr="00B977D8">
              <w:rPr>
                <w:sz w:val="24"/>
                <w:szCs w:val="24"/>
              </w:rPr>
              <w:t>оселка</w:t>
            </w:r>
            <w:r w:rsidRPr="00B977D8">
              <w:rPr>
                <w:sz w:val="24"/>
                <w:szCs w:val="24"/>
              </w:rPr>
              <w:t xml:space="preserve"> Новое Токсово, 1 объект, планируемый к размещению, г</w:t>
            </w:r>
            <w:r w:rsidR="00983F0E" w:rsidRPr="00B977D8">
              <w:rPr>
                <w:sz w:val="24"/>
                <w:szCs w:val="24"/>
              </w:rPr>
              <w:t>ородской поселок</w:t>
            </w:r>
            <w:r w:rsidRPr="00B977D8">
              <w:rPr>
                <w:sz w:val="24"/>
                <w:szCs w:val="24"/>
              </w:rPr>
              <w:t xml:space="preserve"> Токсово;</w:t>
            </w:r>
          </w:p>
          <w:p w14:paraId="4A04E8B7" w14:textId="2161666E" w:rsidR="0094657F" w:rsidRPr="00B977D8" w:rsidRDefault="0094657F" w:rsidP="006D3CD4">
            <w:pPr>
              <w:pStyle w:val="afff8"/>
              <w:numPr>
                <w:ilvl w:val="0"/>
                <w:numId w:val="46"/>
              </w:numPr>
              <w:ind w:left="714" w:hanging="357"/>
              <w:rPr>
                <w:sz w:val="24"/>
                <w:szCs w:val="24"/>
                <w:lang w:eastAsia="ru-RU"/>
              </w:rPr>
            </w:pPr>
            <w:r w:rsidRPr="00B977D8">
              <w:rPr>
                <w:sz w:val="24"/>
                <w:szCs w:val="24"/>
              </w:rPr>
              <w:t>водопроводные очистные сооружения для п</w:t>
            </w:r>
            <w:r w:rsidR="00983F0E" w:rsidRPr="00B977D8">
              <w:rPr>
                <w:sz w:val="24"/>
                <w:szCs w:val="24"/>
              </w:rPr>
              <w:t>оселка</w:t>
            </w:r>
            <w:r w:rsidRPr="00B977D8">
              <w:rPr>
                <w:sz w:val="24"/>
                <w:szCs w:val="24"/>
              </w:rPr>
              <w:t xml:space="preserve"> Новое Токсово, 1 объект, планируемый к размещению, г</w:t>
            </w:r>
            <w:r w:rsidR="00983F0E" w:rsidRPr="00B977D8">
              <w:rPr>
                <w:sz w:val="24"/>
                <w:szCs w:val="24"/>
              </w:rPr>
              <w:t>ородской поселок</w:t>
            </w:r>
            <w:r w:rsidRPr="00B977D8">
              <w:rPr>
                <w:sz w:val="24"/>
                <w:szCs w:val="24"/>
              </w:rPr>
              <w:t xml:space="preserve"> Токсово;</w:t>
            </w:r>
          </w:p>
          <w:p w14:paraId="5BB2DD0C" w14:textId="29694E1F" w:rsidR="0094657F" w:rsidRPr="00B977D8" w:rsidRDefault="0094657F" w:rsidP="00593D5A">
            <w:pPr>
              <w:pStyle w:val="afff8"/>
              <w:numPr>
                <w:ilvl w:val="0"/>
                <w:numId w:val="46"/>
              </w:numPr>
              <w:ind w:left="714" w:hanging="357"/>
              <w:rPr>
                <w:sz w:val="24"/>
                <w:szCs w:val="24"/>
              </w:rPr>
            </w:pPr>
            <w:r w:rsidRPr="00B977D8">
              <w:rPr>
                <w:sz w:val="24"/>
                <w:szCs w:val="24"/>
              </w:rPr>
              <w:t>насосная станция для д</w:t>
            </w:r>
            <w:r w:rsidR="00593D5A" w:rsidRPr="00B977D8">
              <w:rPr>
                <w:sz w:val="24"/>
                <w:szCs w:val="24"/>
              </w:rPr>
              <w:t>еревни</w:t>
            </w:r>
            <w:r w:rsidRPr="00B977D8">
              <w:rPr>
                <w:sz w:val="24"/>
                <w:szCs w:val="24"/>
              </w:rPr>
              <w:t xml:space="preserve"> Рапполово, 1 объект, планируемый к размещению, муниципальное образование «Токсовское городское поселение»;</w:t>
            </w:r>
          </w:p>
          <w:p w14:paraId="77D6FB1C" w14:textId="77777777" w:rsidR="0094657F" w:rsidRPr="00B977D8" w:rsidRDefault="0094657F" w:rsidP="00593D5A">
            <w:pPr>
              <w:pStyle w:val="afff8"/>
              <w:numPr>
                <w:ilvl w:val="0"/>
                <w:numId w:val="46"/>
              </w:numPr>
              <w:ind w:left="714" w:hanging="357"/>
              <w:rPr>
                <w:sz w:val="24"/>
                <w:szCs w:val="24"/>
              </w:rPr>
            </w:pPr>
            <w:r w:rsidRPr="00B977D8">
              <w:rPr>
                <w:sz w:val="24"/>
                <w:szCs w:val="24"/>
              </w:rPr>
              <w:t>насосная станция, 1 объект, планируемый к реконструкции, гп. Токсово;</w:t>
            </w:r>
          </w:p>
          <w:p w14:paraId="0D6C6307" w14:textId="0E075147" w:rsidR="0094657F" w:rsidRPr="00B977D8" w:rsidRDefault="0094657F" w:rsidP="0094657F">
            <w:pPr>
              <w:pStyle w:val="afff8"/>
              <w:numPr>
                <w:ilvl w:val="0"/>
                <w:numId w:val="46"/>
              </w:numPr>
              <w:ind w:left="714" w:hanging="357"/>
              <w:rPr>
                <w:sz w:val="24"/>
                <w:szCs w:val="24"/>
              </w:rPr>
            </w:pPr>
            <w:r w:rsidRPr="00B977D8">
              <w:rPr>
                <w:sz w:val="24"/>
                <w:szCs w:val="24"/>
              </w:rPr>
              <w:t>водопроводные очистные сооружения, 1 объект, планируемый к реконструкции, г</w:t>
            </w:r>
            <w:r w:rsidR="000B77BC" w:rsidRPr="00B977D8">
              <w:rPr>
                <w:sz w:val="24"/>
                <w:szCs w:val="24"/>
              </w:rPr>
              <w:t>ородской поселок</w:t>
            </w:r>
            <w:r w:rsidRPr="00B977D8">
              <w:rPr>
                <w:sz w:val="24"/>
                <w:szCs w:val="24"/>
              </w:rPr>
              <w:t xml:space="preserve"> Токсово;</w:t>
            </w:r>
          </w:p>
          <w:p w14:paraId="71384A9E" w14:textId="77777777" w:rsidR="0094657F" w:rsidRPr="00B977D8" w:rsidRDefault="0094657F" w:rsidP="001C27FE">
            <w:pPr>
              <w:pStyle w:val="afff8"/>
              <w:numPr>
                <w:ilvl w:val="0"/>
                <w:numId w:val="46"/>
              </w:numPr>
              <w:ind w:left="714" w:hanging="357"/>
              <w:rPr>
                <w:sz w:val="24"/>
                <w:szCs w:val="24"/>
                <w:lang w:eastAsia="ru-RU"/>
              </w:rPr>
            </w:pPr>
            <w:r w:rsidRPr="00B977D8">
              <w:rPr>
                <w:sz w:val="24"/>
                <w:szCs w:val="24"/>
              </w:rPr>
              <w:t>канализационные очистные сооружения, 1 объект, планируемый к реконструкции, г</w:t>
            </w:r>
            <w:r w:rsidR="000B77BC" w:rsidRPr="00B977D8">
              <w:rPr>
                <w:sz w:val="24"/>
                <w:szCs w:val="24"/>
              </w:rPr>
              <w:t>ородской поселок</w:t>
            </w:r>
            <w:r w:rsidRPr="00B977D8">
              <w:rPr>
                <w:sz w:val="24"/>
                <w:szCs w:val="24"/>
              </w:rPr>
              <w:t xml:space="preserve"> Токсово;</w:t>
            </w:r>
          </w:p>
          <w:p w14:paraId="56C3F5E6" w14:textId="36BD6A39" w:rsidR="00B977D8" w:rsidRPr="00B977D8" w:rsidRDefault="007E7F8A" w:rsidP="00B977D8">
            <w:pPr>
              <w:pStyle w:val="afff8"/>
              <w:ind w:left="714" w:firstLine="0"/>
              <w:rPr>
                <w:sz w:val="24"/>
                <w:szCs w:val="24"/>
              </w:rPr>
            </w:pPr>
            <w:r w:rsidRPr="00B977D8">
              <w:rPr>
                <w:sz w:val="24"/>
                <w:szCs w:val="24"/>
              </w:rPr>
              <w:t>канализационные очистные сооружения для деревни Рапполово, 1 объект, планируемый к реконструкции, муниципальное</w:t>
            </w:r>
            <w:r w:rsidR="00B977D8" w:rsidRPr="00B977D8">
              <w:rPr>
                <w:sz w:val="24"/>
                <w:szCs w:val="24"/>
              </w:rPr>
              <w:t xml:space="preserve"> образование «Токсовское городское поселение»;</w:t>
            </w:r>
          </w:p>
          <w:p w14:paraId="2F213C9A" w14:textId="437477F6" w:rsidR="00B977D8" w:rsidRPr="00B977D8" w:rsidRDefault="00B977D8" w:rsidP="00B977D8">
            <w:pPr>
              <w:pStyle w:val="afff8"/>
              <w:numPr>
                <w:ilvl w:val="0"/>
                <w:numId w:val="46"/>
              </w:numPr>
              <w:ind w:left="714" w:hanging="357"/>
              <w:rPr>
                <w:sz w:val="24"/>
                <w:szCs w:val="24"/>
                <w:lang w:eastAsia="ru-RU"/>
              </w:rPr>
            </w:pPr>
            <w:r w:rsidRPr="00B977D8">
              <w:rPr>
                <w:sz w:val="24"/>
                <w:szCs w:val="24"/>
              </w:rPr>
              <w:t>источник тепловой энергии (котельная № 63 – новая блочно-модульная котельная), 1 объект, планируемый к размещению, городской поселок Токсово;</w:t>
            </w:r>
          </w:p>
        </w:tc>
      </w:tr>
      <w:tr w:rsidR="00B977D8" w:rsidRPr="00B977D8" w14:paraId="5BC6E800" w14:textId="77777777" w:rsidTr="005045DB">
        <w:trPr>
          <w:trHeight w:val="273"/>
          <w:jc w:val="center"/>
        </w:trPr>
        <w:tc>
          <w:tcPr>
            <w:tcW w:w="232" w:type="pct"/>
            <w:shd w:val="clear" w:color="auto" w:fill="auto"/>
          </w:tcPr>
          <w:p w14:paraId="03156A14" w14:textId="77777777" w:rsidR="007E7F8A" w:rsidRPr="00B977D8" w:rsidRDefault="007E7F8A" w:rsidP="005045DB">
            <w:pPr>
              <w:widowControl w:val="0"/>
              <w:suppressAutoHyphens w:val="0"/>
              <w:overflowPunct/>
              <w:autoSpaceDE/>
              <w:autoSpaceDN w:val="0"/>
              <w:adjustRightInd w:val="0"/>
              <w:ind w:left="-113" w:firstLine="0"/>
              <w:contextualSpacing/>
              <w:jc w:val="center"/>
              <w:textAlignment w:val="auto"/>
              <w:rPr>
                <w:sz w:val="24"/>
                <w:szCs w:val="24"/>
              </w:rPr>
            </w:pPr>
            <w:r w:rsidRPr="00B977D8">
              <w:rPr>
                <w:sz w:val="24"/>
                <w:szCs w:val="24"/>
              </w:rPr>
              <w:lastRenderedPageBreak/>
              <w:t>1</w:t>
            </w:r>
          </w:p>
        </w:tc>
        <w:tc>
          <w:tcPr>
            <w:tcW w:w="1017" w:type="pct"/>
            <w:shd w:val="clear" w:color="auto" w:fill="auto"/>
          </w:tcPr>
          <w:p w14:paraId="6793260E" w14:textId="77777777" w:rsidR="007E7F8A" w:rsidRPr="00B977D8" w:rsidRDefault="007E7F8A" w:rsidP="005045DB">
            <w:pPr>
              <w:ind w:hanging="24"/>
              <w:jc w:val="center"/>
              <w:rPr>
                <w:sz w:val="24"/>
                <w:szCs w:val="24"/>
                <w:lang w:eastAsia="ru-RU"/>
              </w:rPr>
            </w:pPr>
            <w:r w:rsidRPr="00B977D8">
              <w:rPr>
                <w:sz w:val="24"/>
                <w:szCs w:val="24"/>
                <w:lang w:eastAsia="ru-RU"/>
              </w:rPr>
              <w:t>2</w:t>
            </w:r>
          </w:p>
        </w:tc>
        <w:tc>
          <w:tcPr>
            <w:tcW w:w="380" w:type="pct"/>
            <w:shd w:val="clear" w:color="auto" w:fill="auto"/>
          </w:tcPr>
          <w:p w14:paraId="1327C80C" w14:textId="77777777" w:rsidR="007E7F8A" w:rsidRPr="00B977D8" w:rsidRDefault="007E7F8A" w:rsidP="005045DB">
            <w:pPr>
              <w:ind w:hanging="24"/>
              <w:jc w:val="center"/>
              <w:rPr>
                <w:sz w:val="24"/>
                <w:szCs w:val="24"/>
              </w:rPr>
            </w:pPr>
            <w:r w:rsidRPr="00B977D8">
              <w:rPr>
                <w:sz w:val="24"/>
                <w:szCs w:val="24"/>
              </w:rPr>
              <w:t>3</w:t>
            </w:r>
          </w:p>
        </w:tc>
        <w:tc>
          <w:tcPr>
            <w:tcW w:w="867" w:type="pct"/>
            <w:shd w:val="clear" w:color="auto" w:fill="auto"/>
          </w:tcPr>
          <w:p w14:paraId="7832407C" w14:textId="77777777" w:rsidR="007E7F8A" w:rsidRPr="00B977D8" w:rsidRDefault="007E7F8A" w:rsidP="005045DB">
            <w:pPr>
              <w:ind w:hanging="24"/>
              <w:jc w:val="center"/>
              <w:rPr>
                <w:sz w:val="24"/>
                <w:szCs w:val="24"/>
                <w:lang w:eastAsia="ru-RU"/>
              </w:rPr>
            </w:pPr>
            <w:r w:rsidRPr="00B977D8">
              <w:rPr>
                <w:sz w:val="24"/>
                <w:szCs w:val="24"/>
                <w:lang w:eastAsia="ru-RU"/>
              </w:rPr>
              <w:t>4</w:t>
            </w:r>
          </w:p>
        </w:tc>
        <w:tc>
          <w:tcPr>
            <w:tcW w:w="2504" w:type="pct"/>
            <w:shd w:val="clear" w:color="auto" w:fill="auto"/>
          </w:tcPr>
          <w:p w14:paraId="3AE0C3DE" w14:textId="77777777" w:rsidR="007E7F8A" w:rsidRPr="00B977D8" w:rsidRDefault="007E7F8A" w:rsidP="005045DB">
            <w:pPr>
              <w:ind w:firstLine="0"/>
              <w:jc w:val="center"/>
              <w:rPr>
                <w:sz w:val="24"/>
                <w:szCs w:val="24"/>
              </w:rPr>
            </w:pPr>
            <w:r w:rsidRPr="00B977D8">
              <w:rPr>
                <w:sz w:val="24"/>
                <w:szCs w:val="24"/>
              </w:rPr>
              <w:t>5</w:t>
            </w:r>
          </w:p>
        </w:tc>
      </w:tr>
      <w:tr w:rsidR="00C3500E" w:rsidRPr="00C3500E" w14:paraId="06732661" w14:textId="77777777" w:rsidTr="007E7F8A">
        <w:trPr>
          <w:trHeight w:val="135"/>
          <w:jc w:val="center"/>
        </w:trPr>
        <w:tc>
          <w:tcPr>
            <w:tcW w:w="232" w:type="pct"/>
            <w:shd w:val="clear" w:color="auto" w:fill="auto"/>
          </w:tcPr>
          <w:p w14:paraId="34453E34" w14:textId="77777777" w:rsidR="00436DBB" w:rsidRPr="00C3500E" w:rsidRDefault="00436DBB" w:rsidP="007E7F8A">
            <w:pPr>
              <w:widowControl w:val="0"/>
              <w:suppressAutoHyphens w:val="0"/>
              <w:overflowPunct/>
              <w:autoSpaceDE/>
              <w:autoSpaceDN w:val="0"/>
              <w:adjustRightInd w:val="0"/>
              <w:ind w:firstLine="0"/>
              <w:contextualSpacing/>
              <w:textAlignment w:val="auto"/>
              <w:rPr>
                <w:color w:val="FF0000"/>
                <w:sz w:val="24"/>
                <w:szCs w:val="24"/>
              </w:rPr>
            </w:pPr>
          </w:p>
        </w:tc>
        <w:tc>
          <w:tcPr>
            <w:tcW w:w="1017" w:type="pct"/>
            <w:shd w:val="clear" w:color="auto" w:fill="auto"/>
          </w:tcPr>
          <w:p w14:paraId="5F70324C" w14:textId="77777777" w:rsidR="00436DBB" w:rsidRPr="00C3500E" w:rsidRDefault="00436DBB" w:rsidP="006D3CD4">
            <w:pPr>
              <w:ind w:firstLine="0"/>
              <w:jc w:val="left"/>
              <w:rPr>
                <w:color w:val="FF0000"/>
                <w:sz w:val="24"/>
                <w:szCs w:val="24"/>
                <w:lang w:eastAsia="ru-RU"/>
              </w:rPr>
            </w:pPr>
          </w:p>
        </w:tc>
        <w:tc>
          <w:tcPr>
            <w:tcW w:w="380" w:type="pct"/>
            <w:shd w:val="clear" w:color="auto" w:fill="auto"/>
          </w:tcPr>
          <w:p w14:paraId="6E466C8B" w14:textId="77777777" w:rsidR="00436DBB" w:rsidRPr="00C3500E" w:rsidRDefault="00436DBB" w:rsidP="006D3CD4">
            <w:pPr>
              <w:overflowPunct/>
              <w:autoSpaceDE/>
              <w:ind w:firstLine="0"/>
              <w:jc w:val="left"/>
              <w:textAlignment w:val="auto"/>
              <w:rPr>
                <w:color w:val="FF0000"/>
                <w:sz w:val="24"/>
                <w:szCs w:val="24"/>
              </w:rPr>
            </w:pPr>
          </w:p>
        </w:tc>
        <w:tc>
          <w:tcPr>
            <w:tcW w:w="867" w:type="pct"/>
            <w:shd w:val="clear" w:color="auto" w:fill="auto"/>
          </w:tcPr>
          <w:p w14:paraId="1EBEEFA8" w14:textId="77777777" w:rsidR="00436DBB" w:rsidRPr="00C3500E" w:rsidRDefault="00436DBB" w:rsidP="006D3CD4">
            <w:pPr>
              <w:overflowPunct/>
              <w:autoSpaceDE/>
              <w:ind w:firstLine="0"/>
              <w:jc w:val="left"/>
              <w:textAlignment w:val="auto"/>
              <w:rPr>
                <w:color w:val="FF0000"/>
                <w:sz w:val="24"/>
                <w:szCs w:val="24"/>
                <w:lang w:eastAsia="ru-RU"/>
              </w:rPr>
            </w:pPr>
          </w:p>
        </w:tc>
        <w:tc>
          <w:tcPr>
            <w:tcW w:w="2504" w:type="pct"/>
            <w:shd w:val="clear" w:color="auto" w:fill="auto"/>
          </w:tcPr>
          <w:p w14:paraId="1DFCCDE2" w14:textId="4812D5D9" w:rsidR="007E7F8A" w:rsidRPr="00B977D8" w:rsidRDefault="007E7F8A" w:rsidP="007E7F8A">
            <w:pPr>
              <w:pStyle w:val="afff8"/>
              <w:ind w:left="714" w:firstLine="0"/>
              <w:rPr>
                <w:sz w:val="24"/>
                <w:szCs w:val="24"/>
                <w:u w:val="single"/>
              </w:rPr>
            </w:pPr>
            <w:r w:rsidRPr="00B977D8">
              <w:rPr>
                <w:sz w:val="24"/>
                <w:szCs w:val="24"/>
              </w:rPr>
              <w:t>источник тепловой энергии (котельная № 63 – новая блочно-модульная котельная), 1 объект, планируемый к размещению, деревня Рапполово</w:t>
            </w:r>
          </w:p>
        </w:tc>
      </w:tr>
      <w:tr w:rsidR="00C3500E" w:rsidRPr="00C3500E" w14:paraId="0E637304" w14:textId="77777777" w:rsidTr="00436DBB">
        <w:trPr>
          <w:jc w:val="center"/>
        </w:trPr>
        <w:tc>
          <w:tcPr>
            <w:tcW w:w="232" w:type="pct"/>
            <w:shd w:val="clear" w:color="auto" w:fill="auto"/>
          </w:tcPr>
          <w:p w14:paraId="17324F14" w14:textId="77777777" w:rsidR="006D3CD4" w:rsidRPr="00C3500E" w:rsidRDefault="006D3CD4"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001073AF" w14:textId="77777777" w:rsidR="006D3CD4" w:rsidRPr="00C3500E" w:rsidRDefault="006D3CD4" w:rsidP="006D3CD4">
            <w:pPr>
              <w:ind w:firstLine="0"/>
              <w:jc w:val="left"/>
              <w:rPr>
                <w:rFonts w:eastAsia="Tahoma"/>
                <w:sz w:val="24"/>
                <w:szCs w:val="24"/>
              </w:rPr>
            </w:pPr>
            <w:r w:rsidRPr="00C3500E">
              <w:rPr>
                <w:sz w:val="24"/>
                <w:szCs w:val="24"/>
                <w:lang w:eastAsia="ru-RU"/>
              </w:rPr>
              <w:t>Зона транспортной инфраструктуры</w:t>
            </w:r>
          </w:p>
        </w:tc>
        <w:tc>
          <w:tcPr>
            <w:tcW w:w="380" w:type="pct"/>
            <w:shd w:val="clear" w:color="auto" w:fill="auto"/>
          </w:tcPr>
          <w:p w14:paraId="1232A3A5" w14:textId="75801532" w:rsidR="006D3CD4" w:rsidRPr="00C3500E" w:rsidRDefault="00C3500E" w:rsidP="006D3CD4">
            <w:pPr>
              <w:overflowPunct/>
              <w:autoSpaceDE/>
              <w:ind w:firstLine="0"/>
              <w:jc w:val="left"/>
              <w:textAlignment w:val="auto"/>
              <w:rPr>
                <w:sz w:val="24"/>
                <w:szCs w:val="24"/>
                <w:lang w:val="en-US"/>
              </w:rPr>
            </w:pPr>
            <w:r w:rsidRPr="00C3500E">
              <w:rPr>
                <w:sz w:val="24"/>
                <w:szCs w:val="24"/>
              </w:rPr>
              <w:t>303,13</w:t>
            </w:r>
          </w:p>
        </w:tc>
        <w:tc>
          <w:tcPr>
            <w:tcW w:w="867" w:type="pct"/>
            <w:shd w:val="clear" w:color="auto" w:fill="auto"/>
          </w:tcPr>
          <w:p w14:paraId="3BBCA4B8" w14:textId="4CD1C971"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Предельное количество этажей – 3</w:t>
            </w:r>
            <w:r w:rsidR="007E7F8A" w:rsidRPr="00C3500E">
              <w:rPr>
                <w:sz w:val="24"/>
                <w:szCs w:val="24"/>
                <w:lang w:eastAsia="ru-RU"/>
              </w:rPr>
              <w:t>.</w:t>
            </w:r>
          </w:p>
          <w:p w14:paraId="4F07FBAE" w14:textId="2729DC47"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Коэффициент застройки – 0,7</w:t>
            </w:r>
            <w:r w:rsidR="007E7F8A" w:rsidRPr="00C3500E">
              <w:rPr>
                <w:sz w:val="24"/>
                <w:szCs w:val="24"/>
                <w:lang w:eastAsia="ru-RU"/>
              </w:rPr>
              <w:t>.</w:t>
            </w:r>
          </w:p>
          <w:p w14:paraId="004F2BDD" w14:textId="44A80A4F" w:rsidR="006D3CD4" w:rsidRPr="00C3500E" w:rsidRDefault="006D3CD4" w:rsidP="006D3CD4">
            <w:pPr>
              <w:overflowPunct/>
              <w:autoSpaceDE/>
              <w:ind w:firstLine="0"/>
              <w:jc w:val="left"/>
              <w:textAlignment w:val="auto"/>
              <w:rPr>
                <w:sz w:val="24"/>
                <w:szCs w:val="24"/>
                <w:lang w:eastAsia="ru-RU"/>
              </w:rPr>
            </w:pPr>
            <w:r w:rsidRPr="00C3500E">
              <w:rPr>
                <w:sz w:val="24"/>
                <w:szCs w:val="24"/>
                <w:lang w:eastAsia="ru-RU"/>
              </w:rPr>
              <w:t>Коэффициент плотности застройки – 2,4</w:t>
            </w:r>
          </w:p>
        </w:tc>
        <w:tc>
          <w:tcPr>
            <w:tcW w:w="2504" w:type="pct"/>
            <w:shd w:val="clear" w:color="auto" w:fill="auto"/>
          </w:tcPr>
          <w:p w14:paraId="057CCFF0" w14:textId="77777777" w:rsidR="006D3CD4" w:rsidRPr="00C3500E" w:rsidRDefault="006D3CD4" w:rsidP="006D3CD4">
            <w:pPr>
              <w:ind w:firstLine="0"/>
              <w:jc w:val="left"/>
              <w:rPr>
                <w:sz w:val="24"/>
                <w:szCs w:val="24"/>
                <w:u w:val="single"/>
              </w:rPr>
            </w:pPr>
            <w:r w:rsidRPr="00C3500E">
              <w:rPr>
                <w:sz w:val="24"/>
                <w:szCs w:val="24"/>
                <w:u w:val="single"/>
              </w:rPr>
              <w:t>Объекты регионального значения:</w:t>
            </w:r>
          </w:p>
          <w:p w14:paraId="2041CED4" w14:textId="77777777" w:rsidR="006D3CD4" w:rsidRPr="00C3500E" w:rsidRDefault="006D3CD4" w:rsidP="006D3CD4">
            <w:pPr>
              <w:pStyle w:val="afff8"/>
              <w:numPr>
                <w:ilvl w:val="0"/>
                <w:numId w:val="45"/>
              </w:numPr>
              <w:overflowPunct/>
              <w:autoSpaceDE/>
              <w:ind w:left="686"/>
              <w:jc w:val="left"/>
              <w:rPr>
                <w:sz w:val="24"/>
                <w:szCs w:val="24"/>
              </w:rPr>
            </w:pPr>
            <w:r w:rsidRPr="00C3500E">
              <w:rPr>
                <w:sz w:val="24"/>
                <w:szCs w:val="24"/>
              </w:rPr>
              <w:t>зона преимущественно сельскохозяйственного использования Всеволожская, планируемый к размещению;</w:t>
            </w:r>
          </w:p>
          <w:p w14:paraId="5E1C79E3" w14:textId="17A86E0A" w:rsidR="006D3CD4" w:rsidRPr="00C3500E" w:rsidRDefault="006D3CD4" w:rsidP="006D3CD4">
            <w:pPr>
              <w:pStyle w:val="afff8"/>
              <w:numPr>
                <w:ilvl w:val="0"/>
                <w:numId w:val="45"/>
              </w:numPr>
              <w:overflowPunct/>
              <w:autoSpaceDE/>
              <w:ind w:left="686"/>
              <w:jc w:val="left"/>
              <w:rPr>
                <w:sz w:val="24"/>
                <w:szCs w:val="24"/>
              </w:rPr>
            </w:pPr>
            <w:r w:rsidRPr="00C3500E">
              <w:rPr>
                <w:sz w:val="24"/>
                <w:szCs w:val="24"/>
              </w:rPr>
              <w:t>Кавголовская туристско-рекреационная зона, планируемый к размещению.</w:t>
            </w:r>
          </w:p>
          <w:p w14:paraId="6B8FFF20" w14:textId="77777777" w:rsidR="006D3CD4" w:rsidRPr="00C3500E" w:rsidRDefault="006D3CD4" w:rsidP="006D3CD4">
            <w:pPr>
              <w:ind w:firstLine="0"/>
              <w:jc w:val="left"/>
              <w:rPr>
                <w:sz w:val="24"/>
                <w:szCs w:val="24"/>
                <w:u w:val="single"/>
              </w:rPr>
            </w:pPr>
            <w:r w:rsidRPr="00C3500E">
              <w:rPr>
                <w:sz w:val="24"/>
                <w:szCs w:val="24"/>
                <w:u w:val="single"/>
              </w:rPr>
              <w:t>Объекты местного значения поселения:</w:t>
            </w:r>
          </w:p>
          <w:p w14:paraId="0E3B6743" w14:textId="38A871A2" w:rsidR="006D3CD4" w:rsidRPr="00C3500E" w:rsidRDefault="006D3CD4" w:rsidP="006D3CD4">
            <w:pPr>
              <w:pStyle w:val="afff8"/>
              <w:numPr>
                <w:ilvl w:val="0"/>
                <w:numId w:val="45"/>
              </w:numPr>
              <w:overflowPunct/>
              <w:autoSpaceDE/>
              <w:ind w:left="686"/>
              <w:jc w:val="left"/>
              <w:rPr>
                <w:sz w:val="24"/>
                <w:szCs w:val="24"/>
              </w:rPr>
            </w:pPr>
            <w:r w:rsidRPr="00C3500E">
              <w:rPr>
                <w:sz w:val="24"/>
                <w:szCs w:val="24"/>
              </w:rPr>
              <w:t>остановочный пункт, 4 объекта, планируемый к размещению, количество маршрутов 1</w:t>
            </w:r>
            <w:r w:rsidR="00C41072" w:rsidRPr="00C3500E">
              <w:rPr>
                <w:sz w:val="24"/>
                <w:szCs w:val="24"/>
              </w:rPr>
              <w:t xml:space="preserve">, </w:t>
            </w:r>
            <w:r w:rsidRPr="00C3500E">
              <w:rPr>
                <w:sz w:val="24"/>
                <w:szCs w:val="24"/>
              </w:rPr>
              <w:t>2;</w:t>
            </w:r>
          </w:p>
          <w:p w14:paraId="7852751B" w14:textId="504601C0" w:rsidR="006D3CD4" w:rsidRPr="00C3500E" w:rsidRDefault="006D3CD4" w:rsidP="006D3CD4">
            <w:pPr>
              <w:pStyle w:val="afff8"/>
              <w:numPr>
                <w:ilvl w:val="0"/>
                <w:numId w:val="45"/>
              </w:numPr>
              <w:overflowPunct/>
              <w:autoSpaceDE/>
              <w:ind w:left="686"/>
              <w:jc w:val="left"/>
              <w:rPr>
                <w:sz w:val="24"/>
                <w:szCs w:val="24"/>
                <w:lang w:eastAsia="ru-RU"/>
              </w:rPr>
            </w:pPr>
            <w:r w:rsidRPr="00C3500E">
              <w:rPr>
                <w:sz w:val="24"/>
                <w:szCs w:val="24"/>
              </w:rPr>
              <w:t>конечные остановочные пункты и (или) разворотные кольца общественного транспорта, 2 объекта, планируемый к разме</w:t>
            </w:r>
            <w:r w:rsidR="00C41072" w:rsidRPr="00C3500E">
              <w:rPr>
                <w:sz w:val="24"/>
                <w:szCs w:val="24"/>
              </w:rPr>
              <w:t xml:space="preserve">щению, количество маршрутов 1, </w:t>
            </w:r>
            <w:r w:rsidRPr="00C3500E">
              <w:rPr>
                <w:sz w:val="24"/>
                <w:szCs w:val="24"/>
              </w:rPr>
              <w:t>2</w:t>
            </w:r>
          </w:p>
        </w:tc>
      </w:tr>
      <w:tr w:rsidR="00C3500E" w:rsidRPr="00C3500E" w14:paraId="69A019F3" w14:textId="77777777" w:rsidTr="007E7F8A">
        <w:trPr>
          <w:trHeight w:val="717"/>
          <w:jc w:val="center"/>
        </w:trPr>
        <w:tc>
          <w:tcPr>
            <w:tcW w:w="232" w:type="pct"/>
            <w:shd w:val="clear" w:color="auto" w:fill="auto"/>
          </w:tcPr>
          <w:p w14:paraId="72971E30" w14:textId="77777777" w:rsidR="00D933D2" w:rsidRPr="00C3500E"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2A6E1E03" w14:textId="069217AF" w:rsidR="00D933D2" w:rsidRPr="00C3500E" w:rsidRDefault="00D933D2" w:rsidP="00D933D2">
            <w:pPr>
              <w:ind w:firstLine="0"/>
              <w:jc w:val="left"/>
              <w:rPr>
                <w:sz w:val="24"/>
                <w:szCs w:val="24"/>
                <w:lang w:eastAsia="ru-RU"/>
              </w:rPr>
            </w:pPr>
            <w:r w:rsidRPr="00C3500E">
              <w:rPr>
                <w:sz w:val="24"/>
                <w:szCs w:val="24"/>
                <w:lang w:eastAsia="ru-RU"/>
              </w:rPr>
              <w:t>Зона сельскохозяйственного использования</w:t>
            </w:r>
          </w:p>
        </w:tc>
        <w:tc>
          <w:tcPr>
            <w:tcW w:w="380" w:type="pct"/>
            <w:shd w:val="clear" w:color="auto" w:fill="auto"/>
          </w:tcPr>
          <w:p w14:paraId="5D821541" w14:textId="1D76A39C" w:rsidR="00D933D2" w:rsidRPr="00C3500E" w:rsidRDefault="00C3500E" w:rsidP="00D933D2">
            <w:pPr>
              <w:overflowPunct/>
              <w:autoSpaceDE/>
              <w:ind w:firstLine="0"/>
              <w:jc w:val="left"/>
              <w:textAlignment w:val="auto"/>
              <w:rPr>
                <w:sz w:val="24"/>
                <w:szCs w:val="24"/>
              </w:rPr>
            </w:pPr>
            <w:r w:rsidRPr="00C3500E">
              <w:rPr>
                <w:sz w:val="24"/>
                <w:szCs w:val="24"/>
              </w:rPr>
              <w:t>8</w:t>
            </w:r>
            <w:r w:rsidR="005B6233">
              <w:rPr>
                <w:sz w:val="24"/>
                <w:szCs w:val="24"/>
              </w:rPr>
              <w:t>67</w:t>
            </w:r>
            <w:r w:rsidRPr="00C3500E">
              <w:rPr>
                <w:sz w:val="24"/>
                <w:szCs w:val="24"/>
              </w:rPr>
              <w:t>,</w:t>
            </w:r>
            <w:r w:rsidR="005B6233">
              <w:rPr>
                <w:sz w:val="24"/>
                <w:szCs w:val="24"/>
              </w:rPr>
              <w:t>64</w:t>
            </w:r>
          </w:p>
        </w:tc>
        <w:tc>
          <w:tcPr>
            <w:tcW w:w="867" w:type="pct"/>
            <w:shd w:val="clear" w:color="auto" w:fill="auto"/>
          </w:tcPr>
          <w:p w14:paraId="62765958" w14:textId="2DA352FE" w:rsidR="00D933D2" w:rsidRPr="00C3500E" w:rsidRDefault="00D933D2" w:rsidP="00D933D2">
            <w:pPr>
              <w:overflowPunct/>
              <w:autoSpaceDE/>
              <w:ind w:firstLine="0"/>
              <w:jc w:val="center"/>
              <w:textAlignment w:val="auto"/>
              <w:rPr>
                <w:sz w:val="24"/>
                <w:szCs w:val="24"/>
                <w:lang w:eastAsia="ru-RU"/>
              </w:rPr>
            </w:pPr>
            <w:r w:rsidRPr="00C3500E">
              <w:rPr>
                <w:sz w:val="24"/>
                <w:szCs w:val="24"/>
                <w:lang w:eastAsia="ru-RU"/>
              </w:rPr>
              <w:t>-</w:t>
            </w:r>
          </w:p>
        </w:tc>
        <w:tc>
          <w:tcPr>
            <w:tcW w:w="2504" w:type="pct"/>
            <w:shd w:val="clear" w:color="auto" w:fill="auto"/>
          </w:tcPr>
          <w:p w14:paraId="28DD90BD" w14:textId="77777777" w:rsidR="00D933D2" w:rsidRPr="00C3500E" w:rsidRDefault="00D933D2" w:rsidP="00D933D2">
            <w:pPr>
              <w:ind w:firstLine="0"/>
              <w:rPr>
                <w:sz w:val="24"/>
                <w:szCs w:val="24"/>
              </w:rPr>
            </w:pPr>
            <w:r w:rsidRPr="00C3500E">
              <w:rPr>
                <w:sz w:val="24"/>
                <w:szCs w:val="24"/>
                <w:u w:val="single"/>
              </w:rPr>
              <w:t>Объекты регионального значения:</w:t>
            </w:r>
          </w:p>
          <w:p w14:paraId="714E7309" w14:textId="388F9F4F" w:rsidR="00D933D2" w:rsidRPr="00C3500E" w:rsidRDefault="00D933D2" w:rsidP="00D933D2">
            <w:pPr>
              <w:pStyle w:val="afff8"/>
              <w:numPr>
                <w:ilvl w:val="0"/>
                <w:numId w:val="45"/>
              </w:numPr>
              <w:overflowPunct/>
              <w:autoSpaceDE/>
              <w:ind w:left="686"/>
              <w:jc w:val="left"/>
              <w:rPr>
                <w:sz w:val="24"/>
                <w:szCs w:val="24"/>
                <w:u w:val="single"/>
              </w:rPr>
            </w:pPr>
            <w:r w:rsidRPr="00C3500E">
              <w:rPr>
                <w:sz w:val="24"/>
                <w:szCs w:val="24"/>
              </w:rPr>
              <w:t>зона преимущественно сельскохозяйственного использования Всеволожская, планируемый к размещению</w:t>
            </w:r>
          </w:p>
        </w:tc>
      </w:tr>
      <w:tr w:rsidR="00C3500E" w:rsidRPr="00C3500E" w14:paraId="6CFD8159" w14:textId="77777777" w:rsidTr="00436DBB">
        <w:trPr>
          <w:trHeight w:val="261"/>
          <w:jc w:val="center"/>
        </w:trPr>
        <w:tc>
          <w:tcPr>
            <w:tcW w:w="232" w:type="pct"/>
            <w:shd w:val="clear" w:color="auto" w:fill="auto"/>
          </w:tcPr>
          <w:p w14:paraId="26BCD6C5" w14:textId="77777777" w:rsidR="00D933D2" w:rsidRPr="00C3500E"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358810F8" w14:textId="0A0E0B15" w:rsidR="00D933D2" w:rsidRPr="00C3500E" w:rsidRDefault="00D933D2" w:rsidP="00D933D2">
            <w:pPr>
              <w:ind w:firstLine="0"/>
              <w:jc w:val="left"/>
              <w:rPr>
                <w:sz w:val="24"/>
                <w:szCs w:val="24"/>
                <w:lang w:eastAsia="ru-RU"/>
              </w:rPr>
            </w:pPr>
            <w:r w:rsidRPr="00C3500E">
              <w:rPr>
                <w:sz w:val="24"/>
                <w:szCs w:val="24"/>
              </w:rPr>
              <w:t>Зона садоводческих или огороднических некоммерческих товариществ</w:t>
            </w:r>
          </w:p>
        </w:tc>
        <w:tc>
          <w:tcPr>
            <w:tcW w:w="380" w:type="pct"/>
            <w:shd w:val="clear" w:color="auto" w:fill="auto"/>
          </w:tcPr>
          <w:p w14:paraId="3FFFC5EC" w14:textId="73BAB6C6" w:rsidR="00D933D2" w:rsidRPr="00C3500E" w:rsidRDefault="005B6233" w:rsidP="00D933D2">
            <w:pPr>
              <w:overflowPunct/>
              <w:autoSpaceDE/>
              <w:ind w:firstLine="0"/>
              <w:jc w:val="left"/>
              <w:textAlignment w:val="auto"/>
              <w:rPr>
                <w:sz w:val="24"/>
                <w:szCs w:val="24"/>
              </w:rPr>
            </w:pPr>
            <w:r>
              <w:rPr>
                <w:sz w:val="24"/>
                <w:szCs w:val="24"/>
              </w:rPr>
              <w:t>554</w:t>
            </w:r>
            <w:r w:rsidR="00C3500E" w:rsidRPr="00C3500E">
              <w:rPr>
                <w:sz w:val="24"/>
                <w:szCs w:val="24"/>
              </w:rPr>
              <w:t>,</w:t>
            </w:r>
            <w:r>
              <w:rPr>
                <w:sz w:val="24"/>
                <w:szCs w:val="24"/>
              </w:rPr>
              <w:t>42</w:t>
            </w:r>
          </w:p>
        </w:tc>
        <w:tc>
          <w:tcPr>
            <w:tcW w:w="867" w:type="pct"/>
            <w:shd w:val="clear" w:color="auto" w:fill="auto"/>
          </w:tcPr>
          <w:p w14:paraId="42341539" w14:textId="00FB8960" w:rsidR="00D933D2" w:rsidRPr="00C3500E" w:rsidRDefault="00D933D2" w:rsidP="00D933D2">
            <w:pPr>
              <w:overflowPunct/>
              <w:autoSpaceDE/>
              <w:ind w:firstLine="0"/>
              <w:jc w:val="left"/>
              <w:textAlignment w:val="auto"/>
              <w:rPr>
                <w:sz w:val="24"/>
                <w:szCs w:val="24"/>
                <w:lang w:eastAsia="ru-RU"/>
              </w:rPr>
            </w:pPr>
            <w:r w:rsidRPr="00C3500E">
              <w:rPr>
                <w:sz w:val="24"/>
                <w:szCs w:val="24"/>
                <w:lang w:eastAsia="ru-RU"/>
              </w:rPr>
              <w:t>Предельное количество этажей – 3</w:t>
            </w:r>
            <w:r w:rsidR="007E7F8A" w:rsidRPr="00C3500E">
              <w:rPr>
                <w:sz w:val="24"/>
                <w:szCs w:val="24"/>
                <w:lang w:eastAsia="ru-RU"/>
              </w:rPr>
              <w:t>.</w:t>
            </w:r>
          </w:p>
          <w:p w14:paraId="5258C1AE" w14:textId="631EFCDA" w:rsidR="00D933D2" w:rsidRPr="00C3500E" w:rsidRDefault="00D933D2" w:rsidP="00D933D2">
            <w:pPr>
              <w:overflowPunct/>
              <w:autoSpaceDE/>
              <w:ind w:firstLine="0"/>
              <w:jc w:val="left"/>
              <w:textAlignment w:val="auto"/>
              <w:rPr>
                <w:sz w:val="24"/>
                <w:szCs w:val="24"/>
                <w:lang w:eastAsia="ru-RU"/>
              </w:rPr>
            </w:pPr>
            <w:r w:rsidRPr="00C3500E">
              <w:rPr>
                <w:sz w:val="24"/>
                <w:szCs w:val="24"/>
                <w:lang w:eastAsia="ru-RU"/>
              </w:rPr>
              <w:t>Коэффициент застройки – 0,5</w:t>
            </w:r>
          </w:p>
        </w:tc>
        <w:tc>
          <w:tcPr>
            <w:tcW w:w="2504" w:type="pct"/>
            <w:shd w:val="clear" w:color="auto" w:fill="auto"/>
          </w:tcPr>
          <w:p w14:paraId="36D72C89" w14:textId="77777777" w:rsidR="00D933D2" w:rsidRPr="00C3500E" w:rsidRDefault="00D933D2" w:rsidP="00D933D2">
            <w:pPr>
              <w:ind w:firstLine="0"/>
              <w:rPr>
                <w:sz w:val="24"/>
                <w:szCs w:val="24"/>
              </w:rPr>
            </w:pPr>
            <w:r w:rsidRPr="00C3500E">
              <w:rPr>
                <w:sz w:val="24"/>
                <w:szCs w:val="24"/>
                <w:u w:val="single"/>
              </w:rPr>
              <w:t>Объекты регионального значения:</w:t>
            </w:r>
          </w:p>
          <w:p w14:paraId="29F3B1DA" w14:textId="77777777" w:rsidR="00D933D2" w:rsidRPr="00C3500E" w:rsidRDefault="00D933D2" w:rsidP="00D933D2">
            <w:pPr>
              <w:pStyle w:val="afff8"/>
              <w:numPr>
                <w:ilvl w:val="0"/>
                <w:numId w:val="45"/>
              </w:numPr>
              <w:overflowPunct/>
              <w:autoSpaceDE/>
              <w:ind w:left="686"/>
              <w:jc w:val="left"/>
              <w:rPr>
                <w:sz w:val="24"/>
                <w:szCs w:val="24"/>
              </w:rPr>
            </w:pPr>
            <w:r w:rsidRPr="00C3500E">
              <w:rPr>
                <w:sz w:val="24"/>
                <w:szCs w:val="24"/>
              </w:rPr>
              <w:t>зона преимущественно сельскохозяйственного использования Всеволожская, планируемый к размещению;</w:t>
            </w:r>
          </w:p>
          <w:p w14:paraId="320B0CF9" w14:textId="13FBE3BC" w:rsidR="00D933D2" w:rsidRPr="00C3500E" w:rsidRDefault="00D933D2" w:rsidP="00D933D2">
            <w:pPr>
              <w:pStyle w:val="afff8"/>
              <w:numPr>
                <w:ilvl w:val="0"/>
                <w:numId w:val="45"/>
              </w:numPr>
              <w:overflowPunct/>
              <w:autoSpaceDE/>
              <w:ind w:left="686"/>
              <w:jc w:val="left"/>
              <w:rPr>
                <w:sz w:val="24"/>
                <w:szCs w:val="24"/>
                <w:u w:val="single"/>
              </w:rPr>
            </w:pPr>
            <w:r w:rsidRPr="00C3500E">
              <w:rPr>
                <w:sz w:val="24"/>
                <w:szCs w:val="24"/>
              </w:rPr>
              <w:t>Кавголовская туристско-рекреационная зона, планируемый к размещению</w:t>
            </w:r>
          </w:p>
        </w:tc>
      </w:tr>
      <w:tr w:rsidR="00C3500E" w:rsidRPr="00B977D8" w14:paraId="76E00BFB" w14:textId="77777777" w:rsidTr="007E7F8A">
        <w:trPr>
          <w:trHeight w:val="1288"/>
          <w:jc w:val="center"/>
        </w:trPr>
        <w:tc>
          <w:tcPr>
            <w:tcW w:w="232" w:type="pct"/>
            <w:shd w:val="clear" w:color="auto" w:fill="auto"/>
          </w:tcPr>
          <w:p w14:paraId="19DCF228" w14:textId="77777777" w:rsidR="00D933D2" w:rsidRPr="00B977D8"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4C42AF30" w14:textId="77777777" w:rsidR="00D933D2" w:rsidRPr="00B977D8" w:rsidRDefault="00D933D2" w:rsidP="00D933D2">
            <w:pPr>
              <w:overflowPunct/>
              <w:autoSpaceDE/>
              <w:ind w:firstLine="0"/>
              <w:jc w:val="left"/>
              <w:textAlignment w:val="auto"/>
              <w:rPr>
                <w:rFonts w:eastAsia="Tahoma"/>
                <w:sz w:val="24"/>
                <w:szCs w:val="24"/>
              </w:rPr>
            </w:pPr>
            <w:r w:rsidRPr="00B977D8">
              <w:rPr>
                <w:sz w:val="24"/>
                <w:szCs w:val="24"/>
                <w:lang w:eastAsia="ru-RU"/>
              </w:rPr>
              <w:t>Производственная зона сельскохозяйственных предприятий</w:t>
            </w:r>
          </w:p>
        </w:tc>
        <w:tc>
          <w:tcPr>
            <w:tcW w:w="380" w:type="pct"/>
            <w:shd w:val="clear" w:color="auto" w:fill="auto"/>
          </w:tcPr>
          <w:p w14:paraId="3547A94B" w14:textId="30B52F35" w:rsidR="00D933D2" w:rsidRPr="00B977D8" w:rsidRDefault="00D933D2" w:rsidP="00D933D2">
            <w:pPr>
              <w:overflowPunct/>
              <w:autoSpaceDE/>
              <w:ind w:firstLine="0"/>
              <w:jc w:val="left"/>
              <w:textAlignment w:val="auto"/>
              <w:rPr>
                <w:sz w:val="24"/>
                <w:szCs w:val="24"/>
              </w:rPr>
            </w:pPr>
            <w:r w:rsidRPr="00B977D8">
              <w:rPr>
                <w:sz w:val="24"/>
                <w:szCs w:val="24"/>
              </w:rPr>
              <w:t>32,</w:t>
            </w:r>
            <w:r w:rsidRPr="00B977D8">
              <w:rPr>
                <w:sz w:val="24"/>
                <w:szCs w:val="24"/>
                <w:lang w:val="en-US"/>
              </w:rPr>
              <w:t>1</w:t>
            </w:r>
            <w:r w:rsidRPr="00B977D8">
              <w:rPr>
                <w:sz w:val="24"/>
                <w:szCs w:val="24"/>
              </w:rPr>
              <w:t>7</w:t>
            </w:r>
          </w:p>
        </w:tc>
        <w:tc>
          <w:tcPr>
            <w:tcW w:w="867" w:type="pct"/>
            <w:shd w:val="clear" w:color="auto" w:fill="auto"/>
          </w:tcPr>
          <w:p w14:paraId="08947E2E" w14:textId="1E320BCD" w:rsidR="00D933D2" w:rsidRPr="00B977D8" w:rsidRDefault="00D933D2" w:rsidP="00D933D2">
            <w:pPr>
              <w:overflowPunct/>
              <w:autoSpaceDE/>
              <w:ind w:firstLine="0"/>
              <w:jc w:val="left"/>
              <w:textAlignment w:val="auto"/>
              <w:rPr>
                <w:sz w:val="24"/>
                <w:szCs w:val="24"/>
                <w:lang w:eastAsia="ru-RU"/>
              </w:rPr>
            </w:pPr>
            <w:r w:rsidRPr="00B977D8">
              <w:rPr>
                <w:sz w:val="24"/>
                <w:szCs w:val="24"/>
                <w:lang w:eastAsia="ru-RU"/>
              </w:rPr>
              <w:t>Предельное количество этажей – 1</w:t>
            </w:r>
            <w:r w:rsidR="007E7F8A" w:rsidRPr="00B977D8">
              <w:rPr>
                <w:sz w:val="24"/>
                <w:szCs w:val="24"/>
                <w:lang w:eastAsia="ru-RU"/>
              </w:rPr>
              <w:t>.</w:t>
            </w:r>
          </w:p>
          <w:p w14:paraId="0191D8CC" w14:textId="036066C8" w:rsidR="00D933D2" w:rsidRPr="00B977D8" w:rsidRDefault="00D933D2" w:rsidP="00D933D2">
            <w:pPr>
              <w:overflowPunct/>
              <w:autoSpaceDE/>
              <w:ind w:firstLine="0"/>
              <w:jc w:val="left"/>
              <w:textAlignment w:val="auto"/>
              <w:rPr>
                <w:sz w:val="24"/>
                <w:szCs w:val="24"/>
              </w:rPr>
            </w:pPr>
            <w:r w:rsidRPr="00B977D8">
              <w:rPr>
                <w:sz w:val="24"/>
                <w:szCs w:val="24"/>
                <w:lang w:eastAsia="ru-RU"/>
              </w:rPr>
              <w:t>Коэффициент застройки – 0,1</w:t>
            </w:r>
          </w:p>
        </w:tc>
        <w:tc>
          <w:tcPr>
            <w:tcW w:w="2504" w:type="pct"/>
            <w:shd w:val="clear" w:color="auto" w:fill="auto"/>
          </w:tcPr>
          <w:p w14:paraId="7E0F4D78" w14:textId="77777777" w:rsidR="00D933D2" w:rsidRPr="00B977D8" w:rsidRDefault="00D933D2" w:rsidP="00D933D2">
            <w:pPr>
              <w:ind w:firstLine="0"/>
              <w:rPr>
                <w:sz w:val="24"/>
                <w:szCs w:val="24"/>
              </w:rPr>
            </w:pPr>
            <w:r w:rsidRPr="00B977D8">
              <w:rPr>
                <w:sz w:val="24"/>
                <w:szCs w:val="24"/>
                <w:u w:val="single"/>
              </w:rPr>
              <w:t>Объекты регионального значения:</w:t>
            </w:r>
          </w:p>
          <w:p w14:paraId="2C1BE31D" w14:textId="77777777" w:rsidR="00D933D2" w:rsidRPr="00B977D8" w:rsidRDefault="00D933D2" w:rsidP="00D933D2">
            <w:pPr>
              <w:pStyle w:val="afff8"/>
              <w:numPr>
                <w:ilvl w:val="0"/>
                <w:numId w:val="45"/>
              </w:numPr>
              <w:overflowPunct/>
              <w:autoSpaceDE/>
              <w:ind w:left="686"/>
              <w:jc w:val="left"/>
              <w:rPr>
                <w:sz w:val="24"/>
                <w:szCs w:val="24"/>
              </w:rPr>
            </w:pPr>
            <w:r w:rsidRPr="00B977D8">
              <w:rPr>
                <w:sz w:val="24"/>
                <w:szCs w:val="24"/>
                <w:lang w:eastAsia="ru-RU"/>
              </w:rPr>
              <w:t>зона преимущественно сельскохозяйственного использования Всев</w:t>
            </w:r>
            <w:r w:rsidRPr="00B977D8">
              <w:rPr>
                <w:sz w:val="24"/>
                <w:szCs w:val="24"/>
              </w:rPr>
              <w:t>оложская, планируемый к размещению;</w:t>
            </w:r>
          </w:p>
          <w:p w14:paraId="5336C2E7" w14:textId="415C63A9" w:rsidR="00D933D2" w:rsidRPr="00B977D8" w:rsidRDefault="00D933D2" w:rsidP="00D933D2">
            <w:pPr>
              <w:pStyle w:val="afff8"/>
              <w:numPr>
                <w:ilvl w:val="0"/>
                <w:numId w:val="45"/>
              </w:numPr>
              <w:overflowPunct/>
              <w:autoSpaceDE/>
              <w:ind w:left="686"/>
              <w:jc w:val="left"/>
              <w:rPr>
                <w:sz w:val="24"/>
                <w:szCs w:val="24"/>
                <w:lang w:eastAsia="ru-RU"/>
              </w:rPr>
            </w:pPr>
            <w:r w:rsidRPr="00B977D8">
              <w:rPr>
                <w:sz w:val="24"/>
                <w:szCs w:val="24"/>
              </w:rPr>
              <w:t>Кавголовская туристско-рекреационная зона, планируемый к размещению</w:t>
            </w:r>
          </w:p>
        </w:tc>
      </w:tr>
      <w:tr w:rsidR="00C3500E" w:rsidRPr="00C3500E" w14:paraId="082CADEB" w14:textId="77777777" w:rsidTr="00436DBB">
        <w:trPr>
          <w:jc w:val="center"/>
        </w:trPr>
        <w:tc>
          <w:tcPr>
            <w:tcW w:w="232" w:type="pct"/>
            <w:shd w:val="clear" w:color="auto" w:fill="auto"/>
          </w:tcPr>
          <w:p w14:paraId="326C8318" w14:textId="77777777" w:rsidR="007E7F8A" w:rsidRPr="00C3500E" w:rsidRDefault="007E7F8A"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662AE158" w14:textId="77777777" w:rsidR="007E7F8A" w:rsidRDefault="007E7F8A" w:rsidP="00D933D2">
            <w:pPr>
              <w:overflowPunct/>
              <w:autoSpaceDE/>
              <w:ind w:firstLine="0"/>
              <w:jc w:val="left"/>
              <w:textAlignment w:val="auto"/>
              <w:rPr>
                <w:rFonts w:eastAsia="Tahoma"/>
                <w:sz w:val="24"/>
                <w:szCs w:val="24"/>
              </w:rPr>
            </w:pPr>
            <w:r w:rsidRPr="00C3500E">
              <w:rPr>
                <w:rFonts w:eastAsia="Tahoma"/>
                <w:sz w:val="24"/>
                <w:szCs w:val="24"/>
              </w:rPr>
              <w:t>Зона озелененных</w:t>
            </w:r>
            <w:r w:rsidR="00C3500E" w:rsidRPr="00C3500E">
              <w:rPr>
                <w:rFonts w:eastAsia="Tahoma"/>
                <w:sz w:val="24"/>
                <w:szCs w:val="24"/>
              </w:rPr>
              <w:t xml:space="preserve"> территорий общего пользования (парки, сады,</w:t>
            </w:r>
          </w:p>
          <w:p w14:paraId="07EE1028" w14:textId="27029EC1" w:rsidR="00B977D8" w:rsidRPr="00C3500E" w:rsidRDefault="00B977D8" w:rsidP="00D933D2">
            <w:pPr>
              <w:overflowPunct/>
              <w:autoSpaceDE/>
              <w:ind w:firstLine="0"/>
              <w:jc w:val="left"/>
              <w:textAlignment w:val="auto"/>
              <w:rPr>
                <w:rFonts w:eastAsia="Tahoma"/>
                <w:sz w:val="24"/>
                <w:szCs w:val="24"/>
              </w:rPr>
            </w:pPr>
            <w:r w:rsidRPr="00C3500E">
              <w:rPr>
                <w:rFonts w:eastAsia="Tahoma"/>
                <w:sz w:val="24"/>
                <w:szCs w:val="24"/>
              </w:rPr>
              <w:t>скверы, бульвары)</w:t>
            </w:r>
          </w:p>
        </w:tc>
        <w:tc>
          <w:tcPr>
            <w:tcW w:w="380" w:type="pct"/>
            <w:shd w:val="clear" w:color="auto" w:fill="auto"/>
          </w:tcPr>
          <w:p w14:paraId="52EE793D" w14:textId="2C40C178" w:rsidR="007E7F8A" w:rsidRPr="00C3500E" w:rsidRDefault="00C3500E" w:rsidP="00D933D2">
            <w:pPr>
              <w:overflowPunct/>
              <w:autoSpaceDE/>
              <w:ind w:firstLine="0"/>
              <w:jc w:val="left"/>
              <w:textAlignment w:val="auto"/>
              <w:rPr>
                <w:sz w:val="24"/>
                <w:szCs w:val="24"/>
              </w:rPr>
            </w:pPr>
            <w:r w:rsidRPr="00C3500E">
              <w:rPr>
                <w:sz w:val="24"/>
                <w:szCs w:val="24"/>
              </w:rPr>
              <w:t>104,33</w:t>
            </w:r>
          </w:p>
        </w:tc>
        <w:tc>
          <w:tcPr>
            <w:tcW w:w="867" w:type="pct"/>
            <w:shd w:val="clear" w:color="auto" w:fill="auto"/>
          </w:tcPr>
          <w:p w14:paraId="07927559" w14:textId="3024C40D" w:rsidR="00C3500E" w:rsidRPr="00C3500E" w:rsidRDefault="007E7F8A" w:rsidP="00C3500E">
            <w:pPr>
              <w:overflowPunct/>
              <w:autoSpaceDE/>
              <w:ind w:firstLine="0"/>
              <w:jc w:val="left"/>
              <w:textAlignment w:val="auto"/>
              <w:rPr>
                <w:rFonts w:eastAsia="Tahoma"/>
                <w:sz w:val="24"/>
                <w:szCs w:val="24"/>
              </w:rPr>
            </w:pPr>
            <w:r w:rsidRPr="00C3500E">
              <w:rPr>
                <w:rFonts w:eastAsia="Tahoma"/>
                <w:sz w:val="24"/>
                <w:szCs w:val="24"/>
              </w:rPr>
              <w:t>Предельное</w:t>
            </w:r>
            <w:r w:rsidR="00C3500E" w:rsidRPr="00C3500E">
              <w:rPr>
                <w:rFonts w:eastAsia="Tahoma"/>
                <w:sz w:val="24"/>
                <w:szCs w:val="24"/>
              </w:rPr>
              <w:t xml:space="preserve"> количество этажей – 1.</w:t>
            </w:r>
          </w:p>
          <w:p w14:paraId="21AE0788" w14:textId="7B146E59" w:rsidR="007E7F8A" w:rsidRPr="00C3500E" w:rsidRDefault="00C3500E" w:rsidP="00C3500E">
            <w:pPr>
              <w:overflowPunct/>
              <w:autoSpaceDE/>
              <w:ind w:firstLine="0"/>
              <w:jc w:val="left"/>
              <w:textAlignment w:val="auto"/>
              <w:rPr>
                <w:rFonts w:eastAsia="Tahoma"/>
                <w:sz w:val="24"/>
                <w:szCs w:val="24"/>
              </w:rPr>
            </w:pPr>
            <w:r w:rsidRPr="00C3500E">
              <w:rPr>
                <w:rFonts w:eastAsia="Tahoma"/>
                <w:sz w:val="24"/>
                <w:szCs w:val="24"/>
              </w:rPr>
              <w:t>Коэффициент</w:t>
            </w:r>
            <w:r w:rsidR="00B977D8" w:rsidRPr="00C3500E">
              <w:rPr>
                <w:rFonts w:eastAsia="Tahoma"/>
                <w:sz w:val="24"/>
                <w:szCs w:val="24"/>
              </w:rPr>
              <w:t xml:space="preserve"> застройки – 0,1</w:t>
            </w:r>
          </w:p>
        </w:tc>
        <w:tc>
          <w:tcPr>
            <w:tcW w:w="2504" w:type="pct"/>
            <w:shd w:val="clear" w:color="auto" w:fill="auto"/>
          </w:tcPr>
          <w:p w14:paraId="2A83B04C" w14:textId="77777777" w:rsidR="00C3500E" w:rsidRPr="00C3500E" w:rsidRDefault="007E7F8A" w:rsidP="00C3500E">
            <w:pPr>
              <w:ind w:firstLine="0"/>
              <w:rPr>
                <w:sz w:val="24"/>
                <w:szCs w:val="24"/>
              </w:rPr>
            </w:pPr>
            <w:r w:rsidRPr="00C3500E">
              <w:rPr>
                <w:sz w:val="24"/>
                <w:szCs w:val="24"/>
                <w:u w:val="single"/>
              </w:rPr>
              <w:t>Объекты регионального значения:</w:t>
            </w:r>
          </w:p>
          <w:p w14:paraId="5DE04175" w14:textId="77777777" w:rsidR="00B977D8" w:rsidRDefault="00C3500E" w:rsidP="00B977D8">
            <w:pPr>
              <w:pStyle w:val="afff8"/>
              <w:numPr>
                <w:ilvl w:val="0"/>
                <w:numId w:val="45"/>
              </w:numPr>
              <w:overflowPunct/>
              <w:autoSpaceDE/>
              <w:ind w:left="686"/>
              <w:jc w:val="left"/>
              <w:rPr>
                <w:sz w:val="24"/>
                <w:szCs w:val="24"/>
                <w:u w:val="single"/>
              </w:rPr>
            </w:pPr>
            <w:r w:rsidRPr="00C3500E">
              <w:rPr>
                <w:sz w:val="24"/>
                <w:szCs w:val="24"/>
              </w:rPr>
              <w:t>Кавголовская туристско-рекреационная зона, планируемый к размещению</w:t>
            </w:r>
            <w:r w:rsidR="00B977D8" w:rsidRPr="00C3500E">
              <w:rPr>
                <w:sz w:val="24"/>
                <w:szCs w:val="24"/>
                <w:u w:val="single"/>
              </w:rPr>
              <w:t xml:space="preserve"> </w:t>
            </w:r>
          </w:p>
          <w:p w14:paraId="22C67A43" w14:textId="7F3C1452" w:rsidR="00B977D8" w:rsidRPr="00C3500E" w:rsidRDefault="00B977D8" w:rsidP="00B977D8">
            <w:pPr>
              <w:ind w:firstLine="0"/>
              <w:rPr>
                <w:sz w:val="24"/>
                <w:szCs w:val="24"/>
              </w:rPr>
            </w:pPr>
            <w:r w:rsidRPr="00C3500E">
              <w:rPr>
                <w:sz w:val="24"/>
                <w:szCs w:val="24"/>
                <w:u w:val="single"/>
              </w:rPr>
              <w:t>Объекты местного значения поселения</w:t>
            </w:r>
            <w:r w:rsidRPr="00C3500E">
              <w:rPr>
                <w:sz w:val="24"/>
                <w:szCs w:val="24"/>
              </w:rPr>
              <w:t>:</w:t>
            </w:r>
          </w:p>
          <w:p w14:paraId="2C63B53D" w14:textId="3C16C663" w:rsidR="007E7F8A" w:rsidRPr="00C3500E" w:rsidRDefault="00B977D8" w:rsidP="00B977D8">
            <w:pPr>
              <w:pStyle w:val="afff8"/>
              <w:numPr>
                <w:ilvl w:val="0"/>
                <w:numId w:val="45"/>
              </w:numPr>
              <w:overflowPunct/>
              <w:autoSpaceDE/>
              <w:ind w:left="686"/>
              <w:rPr>
                <w:sz w:val="24"/>
                <w:szCs w:val="24"/>
                <w:u w:val="single"/>
              </w:rPr>
            </w:pPr>
            <w:r w:rsidRPr="00C3500E">
              <w:rPr>
                <w:sz w:val="24"/>
                <w:szCs w:val="24"/>
                <w:lang w:eastAsia="ru-RU"/>
              </w:rPr>
              <w:t xml:space="preserve">плоскостное сооружение, 1 </w:t>
            </w:r>
            <w:r w:rsidRPr="00C3500E">
              <w:rPr>
                <w:sz w:val="24"/>
                <w:szCs w:val="24"/>
              </w:rPr>
              <w:t>объект</w:t>
            </w:r>
            <w:r w:rsidRPr="00C3500E">
              <w:rPr>
                <w:sz w:val="24"/>
                <w:szCs w:val="24"/>
                <w:lang w:eastAsia="ru-RU"/>
              </w:rPr>
              <w:t>, планируемый к размещению</w:t>
            </w:r>
            <w:r>
              <w:rPr>
                <w:sz w:val="24"/>
                <w:szCs w:val="24"/>
                <w:lang w:eastAsia="ru-RU"/>
              </w:rPr>
              <w:t>;</w:t>
            </w:r>
          </w:p>
        </w:tc>
      </w:tr>
      <w:tr w:rsidR="00C3500E" w:rsidRPr="00C3500E" w14:paraId="25671248" w14:textId="77777777" w:rsidTr="00436DBB">
        <w:trPr>
          <w:jc w:val="center"/>
        </w:trPr>
        <w:tc>
          <w:tcPr>
            <w:tcW w:w="232" w:type="pct"/>
            <w:shd w:val="clear" w:color="auto" w:fill="auto"/>
          </w:tcPr>
          <w:p w14:paraId="23277C26" w14:textId="072D5DE1" w:rsidR="007E7F8A" w:rsidRPr="00C3500E" w:rsidRDefault="007E7F8A" w:rsidP="007E7F8A">
            <w:pPr>
              <w:widowControl w:val="0"/>
              <w:suppressAutoHyphens w:val="0"/>
              <w:overflowPunct/>
              <w:autoSpaceDE/>
              <w:autoSpaceDN w:val="0"/>
              <w:adjustRightInd w:val="0"/>
              <w:ind w:left="-113" w:firstLine="0"/>
              <w:contextualSpacing/>
              <w:jc w:val="center"/>
              <w:textAlignment w:val="auto"/>
              <w:rPr>
                <w:sz w:val="24"/>
                <w:szCs w:val="24"/>
              </w:rPr>
            </w:pPr>
            <w:r w:rsidRPr="00C3500E">
              <w:rPr>
                <w:sz w:val="24"/>
                <w:szCs w:val="24"/>
              </w:rPr>
              <w:lastRenderedPageBreak/>
              <w:t>1</w:t>
            </w:r>
          </w:p>
        </w:tc>
        <w:tc>
          <w:tcPr>
            <w:tcW w:w="1017" w:type="pct"/>
            <w:shd w:val="clear" w:color="auto" w:fill="auto"/>
          </w:tcPr>
          <w:p w14:paraId="3CD2946C" w14:textId="72772ED1" w:rsidR="007E7F8A" w:rsidRPr="00C3500E" w:rsidRDefault="007E7F8A" w:rsidP="007E7F8A">
            <w:pPr>
              <w:overflowPunct/>
              <w:autoSpaceDE/>
              <w:ind w:firstLine="0"/>
              <w:jc w:val="center"/>
              <w:textAlignment w:val="auto"/>
              <w:rPr>
                <w:rFonts w:eastAsia="Tahoma"/>
                <w:sz w:val="24"/>
                <w:szCs w:val="24"/>
              </w:rPr>
            </w:pPr>
            <w:r w:rsidRPr="00C3500E">
              <w:rPr>
                <w:rFonts w:eastAsia="Tahoma"/>
                <w:sz w:val="24"/>
                <w:szCs w:val="24"/>
              </w:rPr>
              <w:t>2</w:t>
            </w:r>
          </w:p>
        </w:tc>
        <w:tc>
          <w:tcPr>
            <w:tcW w:w="380" w:type="pct"/>
            <w:shd w:val="clear" w:color="auto" w:fill="auto"/>
          </w:tcPr>
          <w:p w14:paraId="7594CC2C" w14:textId="614BFCF6" w:rsidR="007E7F8A" w:rsidRPr="00C3500E" w:rsidRDefault="007E7F8A" w:rsidP="007E7F8A">
            <w:pPr>
              <w:overflowPunct/>
              <w:autoSpaceDE/>
              <w:ind w:firstLine="0"/>
              <w:jc w:val="center"/>
              <w:textAlignment w:val="auto"/>
              <w:rPr>
                <w:sz w:val="24"/>
                <w:szCs w:val="24"/>
              </w:rPr>
            </w:pPr>
            <w:r w:rsidRPr="00C3500E">
              <w:rPr>
                <w:sz w:val="24"/>
                <w:szCs w:val="24"/>
              </w:rPr>
              <w:t>3</w:t>
            </w:r>
          </w:p>
        </w:tc>
        <w:tc>
          <w:tcPr>
            <w:tcW w:w="867" w:type="pct"/>
            <w:shd w:val="clear" w:color="auto" w:fill="auto"/>
          </w:tcPr>
          <w:p w14:paraId="6869A520" w14:textId="3B345F15" w:rsidR="007E7F8A" w:rsidRPr="00C3500E" w:rsidRDefault="007E7F8A" w:rsidP="007E7F8A">
            <w:pPr>
              <w:overflowPunct/>
              <w:autoSpaceDE/>
              <w:ind w:firstLine="0"/>
              <w:jc w:val="center"/>
              <w:textAlignment w:val="auto"/>
              <w:rPr>
                <w:rFonts w:eastAsia="Tahoma"/>
                <w:sz w:val="24"/>
                <w:szCs w:val="24"/>
              </w:rPr>
            </w:pPr>
            <w:r w:rsidRPr="00C3500E">
              <w:rPr>
                <w:rFonts w:eastAsia="Tahoma"/>
                <w:sz w:val="24"/>
                <w:szCs w:val="24"/>
              </w:rPr>
              <w:t>4</w:t>
            </w:r>
          </w:p>
        </w:tc>
        <w:tc>
          <w:tcPr>
            <w:tcW w:w="2504" w:type="pct"/>
            <w:shd w:val="clear" w:color="auto" w:fill="auto"/>
          </w:tcPr>
          <w:p w14:paraId="37F0A141" w14:textId="633069D1" w:rsidR="007E7F8A" w:rsidRPr="00C3500E" w:rsidRDefault="007E7F8A" w:rsidP="007E7F8A">
            <w:pPr>
              <w:ind w:firstLine="0"/>
              <w:jc w:val="center"/>
              <w:rPr>
                <w:sz w:val="24"/>
                <w:szCs w:val="24"/>
              </w:rPr>
            </w:pPr>
            <w:r w:rsidRPr="00C3500E">
              <w:rPr>
                <w:sz w:val="24"/>
                <w:szCs w:val="24"/>
              </w:rPr>
              <w:t>5</w:t>
            </w:r>
          </w:p>
        </w:tc>
      </w:tr>
      <w:tr w:rsidR="00C3500E" w:rsidRPr="00C3500E" w14:paraId="6D0F5347" w14:textId="77777777" w:rsidTr="00436DBB">
        <w:trPr>
          <w:jc w:val="center"/>
        </w:trPr>
        <w:tc>
          <w:tcPr>
            <w:tcW w:w="232" w:type="pct"/>
            <w:shd w:val="clear" w:color="auto" w:fill="auto"/>
          </w:tcPr>
          <w:p w14:paraId="299D753A" w14:textId="77777777" w:rsidR="00D933D2" w:rsidRPr="00C3500E" w:rsidRDefault="00D933D2" w:rsidP="007E7F8A">
            <w:pPr>
              <w:widowControl w:val="0"/>
              <w:suppressAutoHyphens w:val="0"/>
              <w:overflowPunct/>
              <w:autoSpaceDE/>
              <w:autoSpaceDN w:val="0"/>
              <w:adjustRightInd w:val="0"/>
              <w:ind w:left="284" w:firstLine="0"/>
              <w:contextualSpacing/>
              <w:jc w:val="center"/>
              <w:textAlignment w:val="auto"/>
              <w:rPr>
                <w:sz w:val="24"/>
                <w:szCs w:val="24"/>
              </w:rPr>
            </w:pPr>
          </w:p>
        </w:tc>
        <w:tc>
          <w:tcPr>
            <w:tcW w:w="1017" w:type="pct"/>
            <w:shd w:val="clear" w:color="auto" w:fill="auto"/>
          </w:tcPr>
          <w:p w14:paraId="18A6E83F" w14:textId="2FF00BD4" w:rsidR="00D933D2" w:rsidRPr="00C3500E" w:rsidRDefault="00D933D2" w:rsidP="00D933D2">
            <w:pPr>
              <w:overflowPunct/>
              <w:autoSpaceDE/>
              <w:ind w:firstLine="0"/>
              <w:jc w:val="left"/>
              <w:textAlignment w:val="auto"/>
              <w:rPr>
                <w:sz w:val="24"/>
                <w:szCs w:val="24"/>
                <w:lang w:eastAsia="ru-RU"/>
              </w:rPr>
            </w:pPr>
          </w:p>
        </w:tc>
        <w:tc>
          <w:tcPr>
            <w:tcW w:w="380" w:type="pct"/>
            <w:shd w:val="clear" w:color="auto" w:fill="auto"/>
          </w:tcPr>
          <w:p w14:paraId="562878E0" w14:textId="6FE96BE6" w:rsidR="00D933D2" w:rsidRPr="00C3500E" w:rsidRDefault="00D933D2" w:rsidP="00D933D2">
            <w:pPr>
              <w:overflowPunct/>
              <w:autoSpaceDE/>
              <w:ind w:firstLine="0"/>
              <w:jc w:val="left"/>
              <w:textAlignment w:val="auto"/>
              <w:rPr>
                <w:sz w:val="24"/>
                <w:szCs w:val="24"/>
              </w:rPr>
            </w:pPr>
          </w:p>
        </w:tc>
        <w:tc>
          <w:tcPr>
            <w:tcW w:w="867" w:type="pct"/>
            <w:shd w:val="clear" w:color="auto" w:fill="auto"/>
          </w:tcPr>
          <w:p w14:paraId="69B207DB" w14:textId="6B8EBACA" w:rsidR="00D933D2" w:rsidRPr="00C3500E" w:rsidRDefault="00D933D2" w:rsidP="00D933D2">
            <w:pPr>
              <w:overflowPunct/>
              <w:autoSpaceDE/>
              <w:ind w:firstLine="0"/>
              <w:jc w:val="left"/>
              <w:textAlignment w:val="auto"/>
              <w:rPr>
                <w:sz w:val="24"/>
                <w:szCs w:val="24"/>
              </w:rPr>
            </w:pPr>
          </w:p>
        </w:tc>
        <w:tc>
          <w:tcPr>
            <w:tcW w:w="2504" w:type="pct"/>
            <w:shd w:val="clear" w:color="auto" w:fill="auto"/>
          </w:tcPr>
          <w:p w14:paraId="6DE45EA2" w14:textId="4632D14E" w:rsidR="00D933D2" w:rsidRPr="00C3500E" w:rsidRDefault="00B977D8" w:rsidP="00B977D8">
            <w:pPr>
              <w:pStyle w:val="afff8"/>
              <w:overflowPunct/>
              <w:autoSpaceDE/>
              <w:ind w:left="686" w:firstLine="0"/>
              <w:rPr>
                <w:sz w:val="24"/>
                <w:szCs w:val="24"/>
                <w:u w:val="single"/>
              </w:rPr>
            </w:pPr>
            <w:r w:rsidRPr="00C3500E">
              <w:rPr>
                <w:sz w:val="24"/>
                <w:szCs w:val="24"/>
                <w:lang w:eastAsia="ru-RU"/>
              </w:rPr>
              <w:t>городской поселок Токсово</w:t>
            </w:r>
          </w:p>
        </w:tc>
      </w:tr>
      <w:tr w:rsidR="00C3500E" w:rsidRPr="00B977D8" w14:paraId="2FDBAF55" w14:textId="77777777" w:rsidTr="00436DBB">
        <w:trPr>
          <w:jc w:val="center"/>
        </w:trPr>
        <w:tc>
          <w:tcPr>
            <w:tcW w:w="232" w:type="pct"/>
            <w:shd w:val="clear" w:color="auto" w:fill="auto"/>
          </w:tcPr>
          <w:p w14:paraId="154F4867" w14:textId="77777777" w:rsidR="00D933D2" w:rsidRPr="00B977D8"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1D995084" w14:textId="61721B70" w:rsidR="00D933D2" w:rsidRPr="00B977D8" w:rsidRDefault="00D933D2" w:rsidP="00D933D2">
            <w:pPr>
              <w:overflowPunct/>
              <w:autoSpaceDE/>
              <w:ind w:firstLine="0"/>
              <w:jc w:val="left"/>
              <w:textAlignment w:val="auto"/>
              <w:rPr>
                <w:sz w:val="24"/>
                <w:szCs w:val="24"/>
                <w:lang w:eastAsia="ru-RU"/>
              </w:rPr>
            </w:pPr>
            <w:r w:rsidRPr="00B977D8">
              <w:rPr>
                <w:rFonts w:eastAsia="Tahoma"/>
                <w:sz w:val="24"/>
                <w:szCs w:val="24"/>
              </w:rPr>
              <w:t>Лесопарковая зона</w:t>
            </w:r>
          </w:p>
        </w:tc>
        <w:tc>
          <w:tcPr>
            <w:tcW w:w="380" w:type="pct"/>
            <w:shd w:val="clear" w:color="auto" w:fill="auto"/>
          </w:tcPr>
          <w:p w14:paraId="1DB29B2B" w14:textId="202D0EC6" w:rsidR="00D933D2" w:rsidRPr="00B977D8" w:rsidRDefault="00B977D8" w:rsidP="00D933D2">
            <w:pPr>
              <w:overflowPunct/>
              <w:autoSpaceDE/>
              <w:ind w:firstLine="0"/>
              <w:jc w:val="left"/>
              <w:textAlignment w:val="auto"/>
              <w:rPr>
                <w:sz w:val="24"/>
                <w:szCs w:val="24"/>
              </w:rPr>
            </w:pPr>
            <w:r w:rsidRPr="00B977D8">
              <w:rPr>
                <w:sz w:val="24"/>
                <w:szCs w:val="24"/>
              </w:rPr>
              <w:t>42,58</w:t>
            </w:r>
          </w:p>
        </w:tc>
        <w:tc>
          <w:tcPr>
            <w:tcW w:w="867" w:type="pct"/>
            <w:shd w:val="clear" w:color="auto" w:fill="auto"/>
          </w:tcPr>
          <w:p w14:paraId="44458DE0" w14:textId="2F538DA7" w:rsidR="00D933D2" w:rsidRPr="00B977D8" w:rsidRDefault="00D933D2" w:rsidP="00D933D2">
            <w:pPr>
              <w:overflowPunct/>
              <w:autoSpaceDE/>
              <w:ind w:firstLine="0"/>
              <w:jc w:val="left"/>
              <w:textAlignment w:val="auto"/>
              <w:rPr>
                <w:rFonts w:eastAsia="Tahoma"/>
                <w:sz w:val="24"/>
                <w:szCs w:val="24"/>
              </w:rPr>
            </w:pPr>
            <w:r w:rsidRPr="00B977D8">
              <w:rPr>
                <w:rFonts w:eastAsia="Tahoma"/>
                <w:sz w:val="24"/>
                <w:szCs w:val="24"/>
              </w:rPr>
              <w:t>Предельное количество этажей – 1</w:t>
            </w:r>
            <w:r w:rsidR="007E7F8A" w:rsidRPr="00B977D8">
              <w:rPr>
                <w:rFonts w:eastAsia="Tahoma"/>
                <w:sz w:val="24"/>
                <w:szCs w:val="24"/>
              </w:rPr>
              <w:t>.</w:t>
            </w:r>
          </w:p>
          <w:p w14:paraId="67F77179" w14:textId="3B6093E1" w:rsidR="00D933D2" w:rsidRPr="00B977D8" w:rsidRDefault="00D933D2" w:rsidP="00D933D2">
            <w:pPr>
              <w:overflowPunct/>
              <w:autoSpaceDE/>
              <w:ind w:firstLine="0"/>
              <w:jc w:val="left"/>
              <w:textAlignment w:val="auto"/>
              <w:rPr>
                <w:sz w:val="24"/>
                <w:szCs w:val="24"/>
              </w:rPr>
            </w:pPr>
            <w:r w:rsidRPr="00B977D8">
              <w:rPr>
                <w:rFonts w:eastAsia="Tahoma"/>
                <w:sz w:val="24"/>
                <w:szCs w:val="24"/>
              </w:rPr>
              <w:t>Коэффициент застройки – 0,1</w:t>
            </w:r>
          </w:p>
        </w:tc>
        <w:tc>
          <w:tcPr>
            <w:tcW w:w="2504" w:type="pct"/>
            <w:shd w:val="clear" w:color="auto" w:fill="auto"/>
          </w:tcPr>
          <w:p w14:paraId="0315FFD9" w14:textId="77777777" w:rsidR="00D933D2" w:rsidRPr="00B977D8" w:rsidRDefault="00D933D2" w:rsidP="00D933D2">
            <w:pPr>
              <w:ind w:firstLine="0"/>
              <w:rPr>
                <w:sz w:val="24"/>
                <w:szCs w:val="24"/>
              </w:rPr>
            </w:pPr>
            <w:r w:rsidRPr="00B977D8">
              <w:rPr>
                <w:sz w:val="24"/>
                <w:szCs w:val="24"/>
                <w:u w:val="single"/>
              </w:rPr>
              <w:t>Объекты регионального значения:</w:t>
            </w:r>
          </w:p>
          <w:p w14:paraId="1AC91948" w14:textId="627B4D5B" w:rsidR="00D933D2" w:rsidRPr="00B977D8" w:rsidRDefault="00D933D2" w:rsidP="00D933D2">
            <w:pPr>
              <w:pStyle w:val="afff8"/>
              <w:numPr>
                <w:ilvl w:val="0"/>
                <w:numId w:val="45"/>
              </w:numPr>
              <w:overflowPunct/>
              <w:autoSpaceDE/>
              <w:ind w:left="686"/>
              <w:rPr>
                <w:sz w:val="24"/>
                <w:szCs w:val="24"/>
                <w:u w:val="single"/>
              </w:rPr>
            </w:pPr>
            <w:r w:rsidRPr="00B977D8">
              <w:rPr>
                <w:sz w:val="24"/>
                <w:szCs w:val="24"/>
              </w:rPr>
              <w:t>Кавголовская туристско-рекреационная зона, планируемый к размещению</w:t>
            </w:r>
          </w:p>
        </w:tc>
      </w:tr>
      <w:tr w:rsidR="00C3500E" w:rsidRPr="00B977D8" w14:paraId="1CFD2555" w14:textId="77777777" w:rsidTr="00436DBB">
        <w:trPr>
          <w:jc w:val="center"/>
        </w:trPr>
        <w:tc>
          <w:tcPr>
            <w:tcW w:w="232" w:type="pct"/>
            <w:shd w:val="clear" w:color="auto" w:fill="auto"/>
          </w:tcPr>
          <w:p w14:paraId="459A4327" w14:textId="77777777" w:rsidR="00D933D2" w:rsidRPr="00B977D8"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4A0EFAFF" w14:textId="28C70F9B" w:rsidR="00D933D2" w:rsidRPr="00B977D8" w:rsidRDefault="00D933D2" w:rsidP="00D933D2">
            <w:pPr>
              <w:overflowPunct/>
              <w:autoSpaceDE/>
              <w:ind w:firstLine="0"/>
              <w:jc w:val="left"/>
              <w:textAlignment w:val="auto"/>
              <w:rPr>
                <w:sz w:val="24"/>
                <w:szCs w:val="24"/>
                <w:lang w:eastAsia="ru-RU"/>
              </w:rPr>
            </w:pPr>
            <w:r w:rsidRPr="00B977D8">
              <w:rPr>
                <w:rFonts w:eastAsia="Tahoma"/>
                <w:sz w:val="24"/>
                <w:szCs w:val="24"/>
              </w:rPr>
              <w:t>Зона рекреационного назначения</w:t>
            </w:r>
          </w:p>
        </w:tc>
        <w:tc>
          <w:tcPr>
            <w:tcW w:w="380" w:type="pct"/>
            <w:shd w:val="clear" w:color="auto" w:fill="auto"/>
          </w:tcPr>
          <w:p w14:paraId="3BBFDB95" w14:textId="698C89CF" w:rsidR="00D933D2" w:rsidRPr="00B977D8" w:rsidRDefault="00C84818" w:rsidP="00D933D2">
            <w:pPr>
              <w:overflowPunct/>
              <w:autoSpaceDE/>
              <w:ind w:firstLine="0"/>
              <w:jc w:val="left"/>
              <w:textAlignment w:val="auto"/>
              <w:rPr>
                <w:sz w:val="24"/>
                <w:szCs w:val="24"/>
                <w:lang w:val="en-US"/>
              </w:rPr>
            </w:pPr>
            <w:r w:rsidRPr="00B977D8">
              <w:rPr>
                <w:sz w:val="24"/>
                <w:szCs w:val="24"/>
                <w:lang w:val="en-US"/>
              </w:rPr>
              <w:t>276</w:t>
            </w:r>
            <w:r w:rsidR="00D933D2" w:rsidRPr="00B977D8">
              <w:rPr>
                <w:sz w:val="24"/>
                <w:szCs w:val="24"/>
              </w:rPr>
              <w:t>,</w:t>
            </w:r>
            <w:r w:rsidRPr="00B977D8">
              <w:rPr>
                <w:sz w:val="24"/>
                <w:szCs w:val="24"/>
                <w:lang w:val="en-US"/>
              </w:rPr>
              <w:t>6</w:t>
            </w:r>
            <w:r w:rsidR="00B977D8" w:rsidRPr="00B977D8">
              <w:rPr>
                <w:sz w:val="24"/>
                <w:szCs w:val="24"/>
                <w:lang w:val="en-US"/>
              </w:rPr>
              <w:t>2</w:t>
            </w:r>
          </w:p>
        </w:tc>
        <w:tc>
          <w:tcPr>
            <w:tcW w:w="867" w:type="pct"/>
            <w:shd w:val="clear" w:color="auto" w:fill="auto"/>
          </w:tcPr>
          <w:p w14:paraId="78310BC6" w14:textId="15A2BD20" w:rsidR="00D933D2" w:rsidRPr="00B977D8" w:rsidRDefault="00D933D2" w:rsidP="00D933D2">
            <w:pPr>
              <w:overflowPunct/>
              <w:autoSpaceDE/>
              <w:ind w:firstLine="0"/>
              <w:jc w:val="left"/>
              <w:textAlignment w:val="auto"/>
              <w:rPr>
                <w:rFonts w:eastAsia="Tahoma"/>
                <w:sz w:val="24"/>
                <w:szCs w:val="24"/>
              </w:rPr>
            </w:pPr>
            <w:r w:rsidRPr="00B977D8">
              <w:rPr>
                <w:rFonts w:eastAsia="Tahoma"/>
                <w:sz w:val="24"/>
                <w:szCs w:val="24"/>
              </w:rPr>
              <w:t>Предельное количество этажей – 4</w:t>
            </w:r>
            <w:r w:rsidR="007E7F8A" w:rsidRPr="00B977D8">
              <w:rPr>
                <w:rFonts w:eastAsia="Tahoma"/>
                <w:sz w:val="24"/>
                <w:szCs w:val="24"/>
              </w:rPr>
              <w:t>.</w:t>
            </w:r>
          </w:p>
          <w:p w14:paraId="4A57BFE4" w14:textId="0C9DA78A" w:rsidR="00D933D2" w:rsidRPr="00B977D8" w:rsidRDefault="00D933D2" w:rsidP="00D933D2">
            <w:pPr>
              <w:overflowPunct/>
              <w:autoSpaceDE/>
              <w:ind w:firstLine="0"/>
              <w:jc w:val="left"/>
              <w:textAlignment w:val="auto"/>
              <w:rPr>
                <w:sz w:val="24"/>
                <w:szCs w:val="24"/>
              </w:rPr>
            </w:pPr>
            <w:r w:rsidRPr="00B977D8">
              <w:rPr>
                <w:rFonts w:eastAsia="Tahoma"/>
                <w:sz w:val="24"/>
                <w:szCs w:val="24"/>
              </w:rPr>
              <w:t>Коэффициент застройки – 0,3</w:t>
            </w:r>
          </w:p>
        </w:tc>
        <w:tc>
          <w:tcPr>
            <w:tcW w:w="2504" w:type="pct"/>
            <w:shd w:val="clear" w:color="auto" w:fill="auto"/>
          </w:tcPr>
          <w:p w14:paraId="17310F4F" w14:textId="77777777" w:rsidR="00D933D2" w:rsidRPr="00B977D8" w:rsidRDefault="00D933D2" w:rsidP="00D933D2">
            <w:pPr>
              <w:ind w:firstLine="0"/>
              <w:rPr>
                <w:sz w:val="24"/>
                <w:szCs w:val="24"/>
              </w:rPr>
            </w:pPr>
            <w:r w:rsidRPr="00B977D8">
              <w:rPr>
                <w:sz w:val="24"/>
                <w:szCs w:val="24"/>
                <w:u w:val="single"/>
              </w:rPr>
              <w:t>Объекты регионального значения:</w:t>
            </w:r>
          </w:p>
          <w:p w14:paraId="502509B0" w14:textId="2CACCBD8" w:rsidR="00D933D2" w:rsidRPr="00B977D8" w:rsidRDefault="00D933D2" w:rsidP="00D933D2">
            <w:pPr>
              <w:pStyle w:val="afff8"/>
              <w:numPr>
                <w:ilvl w:val="0"/>
                <w:numId w:val="46"/>
              </w:numPr>
              <w:ind w:left="714" w:hanging="357"/>
              <w:rPr>
                <w:sz w:val="24"/>
                <w:szCs w:val="24"/>
                <w:lang w:eastAsia="ru-RU"/>
              </w:rPr>
            </w:pPr>
            <w:r w:rsidRPr="00B977D8">
              <w:rPr>
                <w:sz w:val="24"/>
                <w:szCs w:val="24"/>
              </w:rPr>
              <w:t>спортивный комплекс, 1 объект, планируемый к размещению, г</w:t>
            </w:r>
            <w:r w:rsidR="000B77BC" w:rsidRPr="00B977D8">
              <w:rPr>
                <w:sz w:val="24"/>
                <w:szCs w:val="24"/>
              </w:rPr>
              <w:t>ородской поселок</w:t>
            </w:r>
            <w:r w:rsidRPr="00B977D8">
              <w:rPr>
                <w:sz w:val="24"/>
                <w:szCs w:val="24"/>
              </w:rPr>
              <w:t> Токсово;</w:t>
            </w:r>
          </w:p>
          <w:p w14:paraId="236962B9" w14:textId="1F3E3F8E" w:rsidR="00D933D2" w:rsidRPr="00B977D8" w:rsidRDefault="00D933D2" w:rsidP="00D933D2">
            <w:pPr>
              <w:pStyle w:val="afff8"/>
              <w:numPr>
                <w:ilvl w:val="0"/>
                <w:numId w:val="45"/>
              </w:numPr>
              <w:overflowPunct/>
              <w:autoSpaceDE/>
              <w:ind w:left="686"/>
              <w:rPr>
                <w:sz w:val="24"/>
                <w:szCs w:val="24"/>
                <w:u w:val="single"/>
              </w:rPr>
            </w:pPr>
            <w:r w:rsidRPr="00B977D8">
              <w:rPr>
                <w:sz w:val="24"/>
                <w:szCs w:val="24"/>
              </w:rPr>
              <w:t>Кавголовская туристско-рекреационная зона, планируемый к размещению</w:t>
            </w:r>
          </w:p>
        </w:tc>
      </w:tr>
      <w:tr w:rsidR="00C3500E" w:rsidRPr="00C3500E" w14:paraId="7D330F3B" w14:textId="77777777" w:rsidTr="00436DBB">
        <w:trPr>
          <w:jc w:val="center"/>
        </w:trPr>
        <w:tc>
          <w:tcPr>
            <w:tcW w:w="232" w:type="pct"/>
            <w:shd w:val="clear" w:color="auto" w:fill="auto"/>
          </w:tcPr>
          <w:p w14:paraId="202565F2" w14:textId="199A0CB5" w:rsidR="00D933D2" w:rsidRPr="00C3500E"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55C4C610" w14:textId="77777777" w:rsidR="00D933D2" w:rsidRPr="00C3500E" w:rsidRDefault="00D933D2" w:rsidP="00D933D2">
            <w:pPr>
              <w:overflowPunct/>
              <w:autoSpaceDE/>
              <w:ind w:firstLine="0"/>
              <w:jc w:val="left"/>
              <w:textAlignment w:val="auto"/>
              <w:rPr>
                <w:rFonts w:eastAsia="Tahoma"/>
                <w:sz w:val="24"/>
                <w:szCs w:val="24"/>
              </w:rPr>
            </w:pPr>
            <w:r w:rsidRPr="00C3500E">
              <w:rPr>
                <w:rFonts w:eastAsia="Tahoma"/>
                <w:sz w:val="24"/>
                <w:szCs w:val="24"/>
              </w:rPr>
              <w:t>Зона лесов</w:t>
            </w:r>
          </w:p>
        </w:tc>
        <w:tc>
          <w:tcPr>
            <w:tcW w:w="380" w:type="pct"/>
            <w:shd w:val="clear" w:color="auto" w:fill="auto"/>
          </w:tcPr>
          <w:p w14:paraId="78EF306C" w14:textId="5438F3D0" w:rsidR="00D933D2" w:rsidRPr="00C3500E" w:rsidRDefault="00C3500E" w:rsidP="00D933D2">
            <w:pPr>
              <w:overflowPunct/>
              <w:autoSpaceDE/>
              <w:ind w:firstLine="0"/>
              <w:jc w:val="left"/>
              <w:textAlignment w:val="auto"/>
              <w:rPr>
                <w:sz w:val="24"/>
                <w:szCs w:val="24"/>
                <w:lang w:eastAsia="ru-RU"/>
              </w:rPr>
            </w:pPr>
            <w:r w:rsidRPr="00C3500E">
              <w:rPr>
                <w:sz w:val="24"/>
                <w:szCs w:val="24"/>
                <w:lang w:eastAsia="ru-RU"/>
              </w:rPr>
              <w:t>12711,44</w:t>
            </w:r>
          </w:p>
        </w:tc>
        <w:tc>
          <w:tcPr>
            <w:tcW w:w="867" w:type="pct"/>
            <w:shd w:val="clear" w:color="auto" w:fill="auto"/>
          </w:tcPr>
          <w:p w14:paraId="7C068BD2" w14:textId="77777777" w:rsidR="00D933D2" w:rsidRPr="00C3500E" w:rsidRDefault="00D933D2" w:rsidP="00D933D2">
            <w:pPr>
              <w:overflowPunct/>
              <w:autoSpaceDE/>
              <w:ind w:firstLine="0"/>
              <w:jc w:val="left"/>
              <w:textAlignment w:val="auto"/>
              <w:rPr>
                <w:rFonts w:eastAsia="Tahoma"/>
                <w:sz w:val="24"/>
                <w:szCs w:val="24"/>
              </w:rPr>
            </w:pPr>
            <w:r w:rsidRPr="00C3500E">
              <w:rPr>
                <w:rFonts w:eastAsia="Tahoma"/>
                <w:sz w:val="24"/>
                <w:szCs w:val="24"/>
              </w:rPr>
              <w:t xml:space="preserve">Параметры использования </w:t>
            </w:r>
          </w:p>
          <w:p w14:paraId="222EF638" w14:textId="77777777" w:rsidR="00D933D2" w:rsidRPr="00C3500E" w:rsidRDefault="00D933D2" w:rsidP="00D933D2">
            <w:pPr>
              <w:overflowPunct/>
              <w:autoSpaceDE/>
              <w:ind w:firstLine="0"/>
              <w:jc w:val="left"/>
              <w:textAlignment w:val="auto"/>
              <w:rPr>
                <w:rFonts w:eastAsia="Tahoma"/>
                <w:sz w:val="24"/>
                <w:szCs w:val="24"/>
              </w:rPr>
            </w:pPr>
            <w:r w:rsidRPr="00C3500E">
              <w:rPr>
                <w:rFonts w:eastAsia="Tahoma"/>
                <w:sz w:val="24"/>
                <w:szCs w:val="24"/>
              </w:rPr>
              <w:t xml:space="preserve">территории устанавливаются </w:t>
            </w:r>
          </w:p>
          <w:p w14:paraId="7EA890CA" w14:textId="77777777" w:rsidR="00D933D2" w:rsidRPr="00C3500E" w:rsidRDefault="00D933D2" w:rsidP="00D933D2">
            <w:pPr>
              <w:overflowPunct/>
              <w:autoSpaceDE/>
              <w:ind w:firstLine="0"/>
              <w:jc w:val="left"/>
              <w:textAlignment w:val="auto"/>
              <w:rPr>
                <w:rFonts w:eastAsia="Tahoma"/>
                <w:sz w:val="24"/>
                <w:szCs w:val="24"/>
              </w:rPr>
            </w:pPr>
            <w:r w:rsidRPr="00C3500E">
              <w:rPr>
                <w:rFonts w:eastAsia="Tahoma"/>
                <w:sz w:val="24"/>
                <w:szCs w:val="24"/>
              </w:rPr>
              <w:t>в соответствии с лесохозяйственным </w:t>
            </w:r>
          </w:p>
          <w:p w14:paraId="0B218C8F" w14:textId="23C79C68" w:rsidR="00D933D2" w:rsidRPr="00C3500E" w:rsidRDefault="00D933D2" w:rsidP="00D933D2">
            <w:pPr>
              <w:overflowPunct/>
              <w:autoSpaceDE/>
              <w:ind w:firstLine="0"/>
              <w:jc w:val="left"/>
              <w:textAlignment w:val="auto"/>
              <w:rPr>
                <w:sz w:val="24"/>
                <w:szCs w:val="24"/>
              </w:rPr>
            </w:pPr>
            <w:r w:rsidRPr="00C3500E">
              <w:rPr>
                <w:rFonts w:eastAsia="Tahoma"/>
                <w:sz w:val="24"/>
                <w:szCs w:val="24"/>
              </w:rPr>
              <w:t>регламентом</w:t>
            </w:r>
          </w:p>
        </w:tc>
        <w:tc>
          <w:tcPr>
            <w:tcW w:w="2504" w:type="pct"/>
            <w:shd w:val="clear" w:color="auto" w:fill="auto"/>
          </w:tcPr>
          <w:p w14:paraId="266820E4" w14:textId="77777777" w:rsidR="00D933D2" w:rsidRPr="00C3500E" w:rsidRDefault="00D933D2" w:rsidP="00D933D2">
            <w:pPr>
              <w:ind w:firstLine="0"/>
              <w:rPr>
                <w:sz w:val="24"/>
                <w:szCs w:val="24"/>
              </w:rPr>
            </w:pPr>
            <w:r w:rsidRPr="00C3500E">
              <w:rPr>
                <w:sz w:val="24"/>
                <w:szCs w:val="24"/>
                <w:u w:val="single"/>
              </w:rPr>
              <w:t>Объекты регионального значения:</w:t>
            </w:r>
          </w:p>
          <w:p w14:paraId="03C29A2E" w14:textId="77777777" w:rsidR="00D933D2" w:rsidRPr="00C3500E" w:rsidRDefault="00D933D2" w:rsidP="00D933D2">
            <w:pPr>
              <w:pStyle w:val="afff8"/>
              <w:numPr>
                <w:ilvl w:val="0"/>
                <w:numId w:val="45"/>
              </w:numPr>
              <w:overflowPunct/>
              <w:autoSpaceDE/>
              <w:ind w:left="686"/>
              <w:rPr>
                <w:sz w:val="24"/>
                <w:szCs w:val="24"/>
              </w:rPr>
            </w:pPr>
            <w:r w:rsidRPr="00C3500E">
              <w:rPr>
                <w:sz w:val="24"/>
                <w:szCs w:val="24"/>
              </w:rPr>
              <w:t>Кавголовская туристско-рекреационная зона, планируемый к размещению.</w:t>
            </w:r>
          </w:p>
          <w:p w14:paraId="5ECAC33D" w14:textId="77777777" w:rsidR="00D933D2" w:rsidRPr="00C3500E" w:rsidRDefault="00D933D2" w:rsidP="00D933D2">
            <w:pPr>
              <w:ind w:firstLine="0"/>
              <w:rPr>
                <w:sz w:val="24"/>
                <w:szCs w:val="24"/>
              </w:rPr>
            </w:pPr>
            <w:r w:rsidRPr="00C3500E">
              <w:rPr>
                <w:sz w:val="24"/>
                <w:szCs w:val="24"/>
                <w:u w:val="single"/>
              </w:rPr>
              <w:t>Объекты местного значения поселения</w:t>
            </w:r>
            <w:r w:rsidRPr="00C3500E">
              <w:rPr>
                <w:sz w:val="24"/>
                <w:szCs w:val="24"/>
              </w:rPr>
              <w:t>:</w:t>
            </w:r>
          </w:p>
          <w:p w14:paraId="2119FE07" w14:textId="5B1B11BF" w:rsidR="00D933D2" w:rsidRPr="00C3500E" w:rsidRDefault="00D933D2" w:rsidP="000B77BC">
            <w:pPr>
              <w:pStyle w:val="afff8"/>
              <w:numPr>
                <w:ilvl w:val="0"/>
                <w:numId w:val="45"/>
              </w:numPr>
              <w:overflowPunct/>
              <w:autoSpaceDE/>
              <w:ind w:left="686"/>
              <w:rPr>
                <w:sz w:val="24"/>
                <w:szCs w:val="24"/>
                <w:lang w:eastAsia="ru-RU"/>
              </w:rPr>
            </w:pPr>
            <w:r w:rsidRPr="00C3500E">
              <w:rPr>
                <w:sz w:val="24"/>
                <w:szCs w:val="24"/>
              </w:rPr>
              <w:t>источник тепловой энергии (котельная № 33 – новая блочно-модульная котельная), 1 объект, планируемый к размещению, г</w:t>
            </w:r>
            <w:r w:rsidR="000B77BC" w:rsidRPr="00C3500E">
              <w:rPr>
                <w:sz w:val="24"/>
                <w:szCs w:val="24"/>
              </w:rPr>
              <w:t>ородской поселок</w:t>
            </w:r>
            <w:r w:rsidRPr="00C3500E">
              <w:rPr>
                <w:sz w:val="24"/>
                <w:szCs w:val="24"/>
              </w:rPr>
              <w:t xml:space="preserve"> Токсово</w:t>
            </w:r>
          </w:p>
        </w:tc>
      </w:tr>
      <w:tr w:rsidR="00C3500E" w:rsidRPr="00C3500E" w14:paraId="4D0FE152" w14:textId="77777777" w:rsidTr="00436DBB">
        <w:trPr>
          <w:jc w:val="center"/>
        </w:trPr>
        <w:tc>
          <w:tcPr>
            <w:tcW w:w="232" w:type="pct"/>
            <w:shd w:val="clear" w:color="auto" w:fill="auto"/>
          </w:tcPr>
          <w:p w14:paraId="0ADDFFE3" w14:textId="77777777" w:rsidR="00D933D2" w:rsidRPr="00C3500E"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01AE6E5A" w14:textId="77777777" w:rsidR="00D933D2" w:rsidRPr="00C3500E" w:rsidRDefault="00D933D2" w:rsidP="00D933D2">
            <w:pPr>
              <w:overflowPunct/>
              <w:autoSpaceDE/>
              <w:ind w:firstLine="0"/>
              <w:jc w:val="left"/>
              <w:textAlignment w:val="auto"/>
              <w:rPr>
                <w:sz w:val="24"/>
                <w:szCs w:val="24"/>
              </w:rPr>
            </w:pPr>
            <w:r w:rsidRPr="00C3500E">
              <w:rPr>
                <w:sz w:val="24"/>
                <w:szCs w:val="24"/>
              </w:rPr>
              <w:t>Зона кладбищ</w:t>
            </w:r>
          </w:p>
        </w:tc>
        <w:tc>
          <w:tcPr>
            <w:tcW w:w="380" w:type="pct"/>
            <w:shd w:val="clear" w:color="auto" w:fill="auto"/>
          </w:tcPr>
          <w:p w14:paraId="1BCC1FBB" w14:textId="4D002088" w:rsidR="00D933D2" w:rsidRPr="00C3500E" w:rsidRDefault="00C3500E" w:rsidP="00D933D2">
            <w:pPr>
              <w:tabs>
                <w:tab w:val="left" w:pos="451"/>
                <w:tab w:val="center" w:pos="643"/>
              </w:tabs>
              <w:overflowPunct/>
              <w:autoSpaceDE/>
              <w:ind w:firstLine="0"/>
              <w:jc w:val="left"/>
              <w:textAlignment w:val="auto"/>
              <w:rPr>
                <w:sz w:val="24"/>
                <w:szCs w:val="24"/>
                <w:lang w:eastAsia="ru-RU"/>
              </w:rPr>
            </w:pPr>
            <w:r w:rsidRPr="00C3500E">
              <w:rPr>
                <w:sz w:val="24"/>
                <w:szCs w:val="24"/>
                <w:lang w:eastAsia="ru-RU"/>
              </w:rPr>
              <w:t>64,72</w:t>
            </w:r>
          </w:p>
        </w:tc>
        <w:tc>
          <w:tcPr>
            <w:tcW w:w="867" w:type="pct"/>
            <w:shd w:val="clear" w:color="auto" w:fill="auto"/>
          </w:tcPr>
          <w:p w14:paraId="60DEC28A" w14:textId="3884A075" w:rsidR="00D933D2" w:rsidRPr="00C3500E" w:rsidRDefault="00D933D2" w:rsidP="00D933D2">
            <w:pPr>
              <w:overflowPunct/>
              <w:autoSpaceDE/>
              <w:ind w:firstLine="0"/>
              <w:jc w:val="left"/>
              <w:textAlignment w:val="auto"/>
              <w:rPr>
                <w:rFonts w:eastAsia="Tahoma"/>
                <w:sz w:val="24"/>
                <w:szCs w:val="24"/>
              </w:rPr>
            </w:pPr>
            <w:r w:rsidRPr="00C3500E">
              <w:rPr>
                <w:rFonts w:eastAsia="Tahoma"/>
                <w:sz w:val="24"/>
                <w:szCs w:val="24"/>
              </w:rPr>
              <w:t>Предельное количество этажей – 1</w:t>
            </w:r>
            <w:r w:rsidR="007E7F8A" w:rsidRPr="00C3500E">
              <w:rPr>
                <w:rFonts w:eastAsia="Tahoma"/>
                <w:sz w:val="24"/>
                <w:szCs w:val="24"/>
              </w:rPr>
              <w:t>.</w:t>
            </w:r>
          </w:p>
          <w:p w14:paraId="00EA02C9" w14:textId="45487C59" w:rsidR="00D933D2" w:rsidRPr="00C3500E" w:rsidRDefault="00D933D2" w:rsidP="00D933D2">
            <w:pPr>
              <w:overflowPunct/>
              <w:autoSpaceDE/>
              <w:ind w:firstLine="0"/>
              <w:jc w:val="left"/>
              <w:textAlignment w:val="auto"/>
              <w:rPr>
                <w:sz w:val="24"/>
                <w:szCs w:val="24"/>
                <w:lang w:eastAsia="ru-RU"/>
              </w:rPr>
            </w:pPr>
            <w:r w:rsidRPr="00C3500E">
              <w:rPr>
                <w:rFonts w:eastAsia="Tahoma"/>
                <w:sz w:val="24"/>
                <w:szCs w:val="24"/>
              </w:rPr>
              <w:t>Коэффициент застройки – 0,5</w:t>
            </w:r>
          </w:p>
        </w:tc>
        <w:tc>
          <w:tcPr>
            <w:tcW w:w="2504" w:type="pct"/>
            <w:shd w:val="clear" w:color="auto" w:fill="auto"/>
          </w:tcPr>
          <w:p w14:paraId="2C7985D4" w14:textId="0654A6D0" w:rsidR="00D933D2" w:rsidRPr="00C3500E" w:rsidRDefault="00D933D2" w:rsidP="00D933D2">
            <w:pPr>
              <w:overflowPunct/>
              <w:autoSpaceDE/>
              <w:ind w:firstLine="0"/>
              <w:jc w:val="center"/>
              <w:textAlignment w:val="auto"/>
              <w:rPr>
                <w:sz w:val="24"/>
                <w:szCs w:val="24"/>
              </w:rPr>
            </w:pPr>
            <w:r w:rsidRPr="00C3500E">
              <w:rPr>
                <w:sz w:val="24"/>
                <w:szCs w:val="24"/>
                <w:lang w:eastAsia="ru-RU"/>
              </w:rPr>
              <w:t>-</w:t>
            </w:r>
          </w:p>
        </w:tc>
      </w:tr>
      <w:tr w:rsidR="00C3500E" w:rsidRPr="00B977D8" w14:paraId="6A2C348A" w14:textId="77777777" w:rsidTr="00436DBB">
        <w:trPr>
          <w:trHeight w:val="1316"/>
          <w:jc w:val="center"/>
        </w:trPr>
        <w:tc>
          <w:tcPr>
            <w:tcW w:w="232" w:type="pct"/>
            <w:shd w:val="clear" w:color="auto" w:fill="auto"/>
          </w:tcPr>
          <w:p w14:paraId="0B309250" w14:textId="77777777" w:rsidR="00D933D2" w:rsidRPr="00B977D8"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6169CB05" w14:textId="7BD212A5" w:rsidR="00D933D2" w:rsidRPr="00B977D8" w:rsidRDefault="00D933D2" w:rsidP="00D933D2">
            <w:pPr>
              <w:overflowPunct/>
              <w:autoSpaceDE/>
              <w:ind w:firstLine="0"/>
              <w:jc w:val="left"/>
              <w:textAlignment w:val="auto"/>
              <w:rPr>
                <w:sz w:val="24"/>
                <w:szCs w:val="24"/>
              </w:rPr>
            </w:pPr>
            <w:r w:rsidRPr="00B977D8">
              <w:rPr>
                <w:sz w:val="24"/>
                <w:szCs w:val="24"/>
              </w:rPr>
              <w:t>Зона специального назначения</w:t>
            </w:r>
          </w:p>
        </w:tc>
        <w:tc>
          <w:tcPr>
            <w:tcW w:w="380" w:type="pct"/>
            <w:shd w:val="clear" w:color="auto" w:fill="auto"/>
          </w:tcPr>
          <w:p w14:paraId="329E755B" w14:textId="5774C432" w:rsidR="00D933D2" w:rsidRPr="00B977D8" w:rsidRDefault="00B977D8" w:rsidP="00D933D2">
            <w:pPr>
              <w:tabs>
                <w:tab w:val="left" w:pos="451"/>
                <w:tab w:val="center" w:pos="643"/>
              </w:tabs>
              <w:overflowPunct/>
              <w:autoSpaceDE/>
              <w:ind w:firstLine="0"/>
              <w:jc w:val="left"/>
              <w:textAlignment w:val="auto"/>
              <w:rPr>
                <w:sz w:val="24"/>
                <w:szCs w:val="24"/>
                <w:lang w:val="en-US" w:eastAsia="ru-RU"/>
              </w:rPr>
            </w:pPr>
            <w:r w:rsidRPr="00B977D8">
              <w:rPr>
                <w:sz w:val="24"/>
                <w:szCs w:val="24"/>
                <w:lang w:eastAsia="ru-RU"/>
              </w:rPr>
              <w:t>677,02</w:t>
            </w:r>
          </w:p>
        </w:tc>
        <w:tc>
          <w:tcPr>
            <w:tcW w:w="867" w:type="pct"/>
            <w:shd w:val="clear" w:color="auto" w:fill="auto"/>
          </w:tcPr>
          <w:p w14:paraId="11AA64FB" w14:textId="530C7AB3" w:rsidR="00D933D2" w:rsidRPr="00B977D8" w:rsidRDefault="00D933D2" w:rsidP="00D933D2">
            <w:pPr>
              <w:overflowPunct/>
              <w:autoSpaceDE/>
              <w:ind w:firstLine="0"/>
              <w:jc w:val="left"/>
              <w:textAlignment w:val="auto"/>
              <w:rPr>
                <w:rFonts w:eastAsia="Tahoma"/>
                <w:sz w:val="24"/>
                <w:szCs w:val="24"/>
              </w:rPr>
            </w:pPr>
            <w:r w:rsidRPr="00B977D8">
              <w:rPr>
                <w:rFonts w:eastAsia="Tahoma"/>
                <w:sz w:val="24"/>
                <w:szCs w:val="24"/>
              </w:rPr>
              <w:t>Предельное количество этажей – 3</w:t>
            </w:r>
            <w:r w:rsidR="007E7F8A" w:rsidRPr="00B977D8">
              <w:rPr>
                <w:rFonts w:eastAsia="Tahoma"/>
                <w:sz w:val="24"/>
                <w:szCs w:val="24"/>
              </w:rPr>
              <w:t>.</w:t>
            </w:r>
          </w:p>
          <w:p w14:paraId="0408E52D" w14:textId="50F0BD9C" w:rsidR="00D933D2" w:rsidRPr="00B977D8" w:rsidRDefault="00D933D2" w:rsidP="00D933D2">
            <w:pPr>
              <w:overflowPunct/>
              <w:autoSpaceDE/>
              <w:ind w:firstLine="0"/>
              <w:jc w:val="left"/>
              <w:textAlignment w:val="auto"/>
              <w:rPr>
                <w:sz w:val="24"/>
                <w:szCs w:val="24"/>
                <w:lang w:eastAsia="ru-RU"/>
              </w:rPr>
            </w:pPr>
            <w:r w:rsidRPr="00B977D8">
              <w:rPr>
                <w:rFonts w:eastAsia="Tahoma"/>
                <w:sz w:val="24"/>
                <w:szCs w:val="24"/>
              </w:rPr>
              <w:t>Коэффициент застройки – 0,5</w:t>
            </w:r>
          </w:p>
        </w:tc>
        <w:tc>
          <w:tcPr>
            <w:tcW w:w="2504" w:type="pct"/>
            <w:shd w:val="clear" w:color="auto" w:fill="auto"/>
          </w:tcPr>
          <w:p w14:paraId="644C9CE7" w14:textId="592B7591" w:rsidR="00D933D2" w:rsidRPr="00B977D8" w:rsidRDefault="00D933D2" w:rsidP="00D933D2">
            <w:pPr>
              <w:overflowPunct/>
              <w:autoSpaceDE/>
              <w:ind w:firstLine="0"/>
              <w:jc w:val="center"/>
              <w:textAlignment w:val="auto"/>
              <w:rPr>
                <w:sz w:val="24"/>
                <w:szCs w:val="24"/>
                <w:lang w:eastAsia="ru-RU"/>
              </w:rPr>
            </w:pPr>
            <w:r w:rsidRPr="00B977D8">
              <w:rPr>
                <w:sz w:val="24"/>
                <w:szCs w:val="24"/>
                <w:lang w:eastAsia="ru-RU"/>
              </w:rPr>
              <w:t>-</w:t>
            </w:r>
          </w:p>
        </w:tc>
      </w:tr>
      <w:tr w:rsidR="00B26745" w:rsidRPr="00B977D8" w14:paraId="0B0CF9B5" w14:textId="77777777" w:rsidTr="00436DBB">
        <w:trPr>
          <w:trHeight w:val="1316"/>
          <w:jc w:val="center"/>
        </w:trPr>
        <w:tc>
          <w:tcPr>
            <w:tcW w:w="232" w:type="pct"/>
            <w:shd w:val="clear" w:color="auto" w:fill="auto"/>
          </w:tcPr>
          <w:p w14:paraId="7B65561B" w14:textId="77777777" w:rsidR="00B26745" w:rsidRPr="00B977D8" w:rsidRDefault="00B26745" w:rsidP="00B26745">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79A53BD9" w14:textId="63A05CB3" w:rsidR="00B26745" w:rsidRPr="00B977D8" w:rsidRDefault="00B26745" w:rsidP="00B26745">
            <w:pPr>
              <w:overflowPunct/>
              <w:autoSpaceDE/>
              <w:ind w:firstLine="0"/>
              <w:jc w:val="left"/>
              <w:textAlignment w:val="auto"/>
              <w:rPr>
                <w:sz w:val="24"/>
                <w:szCs w:val="24"/>
              </w:rPr>
            </w:pPr>
            <w:r w:rsidRPr="00C3500E">
              <w:rPr>
                <w:rFonts w:eastAsia="Calibri"/>
                <w:sz w:val="24"/>
                <w:szCs w:val="24"/>
              </w:rPr>
              <w:t>Зона акваторий</w:t>
            </w:r>
          </w:p>
        </w:tc>
        <w:tc>
          <w:tcPr>
            <w:tcW w:w="380" w:type="pct"/>
            <w:shd w:val="clear" w:color="auto" w:fill="auto"/>
          </w:tcPr>
          <w:p w14:paraId="52F5DF5A" w14:textId="1A1130B2" w:rsidR="00B26745" w:rsidRPr="00B977D8" w:rsidRDefault="00B26745" w:rsidP="00B26745">
            <w:pPr>
              <w:tabs>
                <w:tab w:val="left" w:pos="451"/>
                <w:tab w:val="center" w:pos="643"/>
              </w:tabs>
              <w:overflowPunct/>
              <w:autoSpaceDE/>
              <w:ind w:firstLine="0"/>
              <w:jc w:val="left"/>
              <w:textAlignment w:val="auto"/>
              <w:rPr>
                <w:sz w:val="24"/>
                <w:szCs w:val="24"/>
                <w:lang w:eastAsia="ru-RU"/>
              </w:rPr>
            </w:pPr>
            <w:r w:rsidRPr="00C3500E">
              <w:rPr>
                <w:sz w:val="24"/>
                <w:szCs w:val="24"/>
                <w:lang w:eastAsia="ru-RU"/>
              </w:rPr>
              <w:t>1507,69</w:t>
            </w:r>
          </w:p>
        </w:tc>
        <w:tc>
          <w:tcPr>
            <w:tcW w:w="867" w:type="pct"/>
            <w:shd w:val="clear" w:color="auto" w:fill="auto"/>
          </w:tcPr>
          <w:p w14:paraId="3D8672B6" w14:textId="2085E532" w:rsidR="00B26745" w:rsidRPr="00B977D8" w:rsidRDefault="00B26745" w:rsidP="00B26745">
            <w:pPr>
              <w:overflowPunct/>
              <w:autoSpaceDE/>
              <w:ind w:firstLine="0"/>
              <w:jc w:val="left"/>
              <w:textAlignment w:val="auto"/>
              <w:rPr>
                <w:rFonts w:eastAsia="Tahoma"/>
                <w:sz w:val="24"/>
                <w:szCs w:val="24"/>
              </w:rPr>
            </w:pPr>
            <w:r w:rsidRPr="00C3500E">
              <w:rPr>
                <w:sz w:val="24"/>
                <w:szCs w:val="24"/>
              </w:rPr>
              <w:t>-</w:t>
            </w:r>
          </w:p>
        </w:tc>
        <w:tc>
          <w:tcPr>
            <w:tcW w:w="2504" w:type="pct"/>
            <w:shd w:val="clear" w:color="auto" w:fill="auto"/>
          </w:tcPr>
          <w:p w14:paraId="4BB68269" w14:textId="77777777" w:rsidR="00B26745" w:rsidRDefault="00B26745" w:rsidP="00B26745">
            <w:pPr>
              <w:ind w:firstLine="0"/>
              <w:rPr>
                <w:sz w:val="24"/>
                <w:szCs w:val="24"/>
              </w:rPr>
            </w:pPr>
            <w:r w:rsidRPr="00C3500E">
              <w:rPr>
                <w:sz w:val="24"/>
                <w:szCs w:val="24"/>
                <w:u w:val="single"/>
              </w:rPr>
              <w:t>Объекты местного значения поселения</w:t>
            </w:r>
            <w:r w:rsidRPr="00C3500E">
              <w:rPr>
                <w:sz w:val="24"/>
                <w:szCs w:val="24"/>
              </w:rPr>
              <w:t>:</w:t>
            </w:r>
          </w:p>
          <w:p w14:paraId="33B5C86B" w14:textId="77777777" w:rsidR="00B26745" w:rsidRDefault="00B26745" w:rsidP="00B26745">
            <w:pPr>
              <w:pStyle w:val="afff8"/>
              <w:numPr>
                <w:ilvl w:val="0"/>
                <w:numId w:val="45"/>
              </w:numPr>
              <w:overflowPunct/>
              <w:autoSpaceDE/>
              <w:ind w:left="686"/>
              <w:rPr>
                <w:sz w:val="24"/>
                <w:szCs w:val="24"/>
                <w:lang w:eastAsia="ru-RU"/>
              </w:rPr>
            </w:pPr>
            <w:r w:rsidRPr="00B977D8">
              <w:rPr>
                <w:sz w:val="24"/>
                <w:szCs w:val="24"/>
              </w:rPr>
              <w:t>поверхностный водозабор для поселка Новое Токсово, 1 объект, планируемый к размещению, муниципальное образование</w:t>
            </w:r>
            <w:r>
              <w:rPr>
                <w:sz w:val="24"/>
                <w:szCs w:val="24"/>
              </w:rPr>
              <w:t xml:space="preserve"> </w:t>
            </w:r>
            <w:r w:rsidRPr="00B977D8">
              <w:rPr>
                <w:sz w:val="24"/>
                <w:szCs w:val="24"/>
              </w:rPr>
              <w:t>«Токсовское городское поселение»;</w:t>
            </w:r>
          </w:p>
          <w:p w14:paraId="69EB82FC" w14:textId="5FD67547" w:rsidR="00B26745" w:rsidRPr="00B977D8" w:rsidRDefault="00B26745" w:rsidP="00B26745">
            <w:pPr>
              <w:overflowPunct/>
              <w:autoSpaceDE/>
              <w:ind w:firstLine="0"/>
              <w:jc w:val="center"/>
              <w:textAlignment w:val="auto"/>
              <w:rPr>
                <w:sz w:val="24"/>
                <w:szCs w:val="24"/>
                <w:lang w:eastAsia="ru-RU"/>
              </w:rPr>
            </w:pPr>
            <w:r w:rsidRPr="00B977D8">
              <w:rPr>
                <w:sz w:val="24"/>
                <w:szCs w:val="24"/>
              </w:rPr>
              <w:t>поверхностный водозабор – 1 объект, планируемый к</w:t>
            </w:r>
          </w:p>
        </w:tc>
      </w:tr>
      <w:tr w:rsidR="00C3500E" w:rsidRPr="00B977D8" w14:paraId="4582746D" w14:textId="77777777" w:rsidTr="00436DBB">
        <w:trPr>
          <w:trHeight w:val="413"/>
          <w:jc w:val="center"/>
        </w:trPr>
        <w:tc>
          <w:tcPr>
            <w:tcW w:w="232" w:type="pct"/>
            <w:shd w:val="clear" w:color="auto" w:fill="auto"/>
          </w:tcPr>
          <w:p w14:paraId="47BBD85B" w14:textId="77777777" w:rsidR="00D933D2" w:rsidRPr="00B977D8" w:rsidRDefault="00D933D2" w:rsidP="003E32D6">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1017" w:type="pct"/>
            <w:shd w:val="clear" w:color="auto" w:fill="auto"/>
          </w:tcPr>
          <w:p w14:paraId="0C67F6B3" w14:textId="77777777" w:rsidR="00D933D2" w:rsidRPr="00B977D8" w:rsidRDefault="00D933D2" w:rsidP="00D933D2">
            <w:pPr>
              <w:overflowPunct/>
              <w:autoSpaceDE/>
              <w:ind w:firstLine="0"/>
              <w:jc w:val="left"/>
              <w:textAlignment w:val="auto"/>
              <w:rPr>
                <w:sz w:val="24"/>
                <w:szCs w:val="24"/>
              </w:rPr>
            </w:pPr>
            <w:r w:rsidRPr="00B977D8">
              <w:rPr>
                <w:rFonts w:eastAsia="Calibri"/>
                <w:sz w:val="24"/>
                <w:szCs w:val="24"/>
              </w:rPr>
              <w:t>Иные зоны</w:t>
            </w:r>
          </w:p>
        </w:tc>
        <w:tc>
          <w:tcPr>
            <w:tcW w:w="380" w:type="pct"/>
            <w:shd w:val="clear" w:color="auto" w:fill="auto"/>
          </w:tcPr>
          <w:p w14:paraId="0B6FEA20" w14:textId="14B173B5" w:rsidR="00D933D2" w:rsidRPr="00B977D8" w:rsidRDefault="00B977D8" w:rsidP="00D933D2">
            <w:pPr>
              <w:overflowPunct/>
              <w:autoSpaceDE/>
              <w:ind w:firstLine="0"/>
              <w:jc w:val="left"/>
              <w:textAlignment w:val="auto"/>
              <w:rPr>
                <w:sz w:val="24"/>
                <w:szCs w:val="24"/>
                <w:lang w:eastAsia="ru-RU"/>
              </w:rPr>
            </w:pPr>
            <w:r w:rsidRPr="00B977D8">
              <w:rPr>
                <w:sz w:val="24"/>
                <w:szCs w:val="24"/>
                <w:lang w:eastAsia="ru-RU"/>
              </w:rPr>
              <w:t>11,55</w:t>
            </w:r>
          </w:p>
        </w:tc>
        <w:tc>
          <w:tcPr>
            <w:tcW w:w="867" w:type="pct"/>
            <w:shd w:val="clear" w:color="auto" w:fill="auto"/>
          </w:tcPr>
          <w:p w14:paraId="5F7590D6" w14:textId="77777777" w:rsidR="00D933D2" w:rsidRPr="00B977D8" w:rsidRDefault="00D933D2" w:rsidP="00D933D2">
            <w:pPr>
              <w:overflowPunct/>
              <w:autoSpaceDE/>
              <w:ind w:firstLine="0"/>
              <w:jc w:val="center"/>
              <w:textAlignment w:val="auto"/>
              <w:rPr>
                <w:sz w:val="24"/>
                <w:szCs w:val="24"/>
              </w:rPr>
            </w:pPr>
            <w:r w:rsidRPr="00B977D8">
              <w:rPr>
                <w:sz w:val="24"/>
                <w:szCs w:val="24"/>
              </w:rPr>
              <w:t>-</w:t>
            </w:r>
          </w:p>
        </w:tc>
        <w:tc>
          <w:tcPr>
            <w:tcW w:w="2504" w:type="pct"/>
            <w:shd w:val="clear" w:color="auto" w:fill="auto"/>
          </w:tcPr>
          <w:p w14:paraId="6664D669" w14:textId="6B77AB45" w:rsidR="00D933D2" w:rsidRPr="00B977D8" w:rsidRDefault="00D933D2" w:rsidP="00D933D2">
            <w:pPr>
              <w:tabs>
                <w:tab w:val="left" w:pos="544"/>
              </w:tabs>
              <w:overflowPunct/>
              <w:autoSpaceDE/>
              <w:ind w:firstLine="0"/>
              <w:jc w:val="center"/>
              <w:rPr>
                <w:sz w:val="24"/>
                <w:szCs w:val="24"/>
              </w:rPr>
            </w:pPr>
            <w:r w:rsidRPr="00B977D8">
              <w:rPr>
                <w:sz w:val="24"/>
                <w:szCs w:val="24"/>
                <w:lang w:eastAsia="ru-RU"/>
              </w:rPr>
              <w:t>-</w:t>
            </w:r>
          </w:p>
        </w:tc>
      </w:tr>
    </w:tbl>
    <w:p w14:paraId="4054BEE3" w14:textId="77777777" w:rsidR="0009494D" w:rsidRPr="008D4942" w:rsidRDefault="0009494D" w:rsidP="00327754">
      <w:pPr>
        <w:ind w:firstLine="0"/>
        <w:rPr>
          <w:color w:val="C0504D" w:themeColor="accent2"/>
          <w:lang w:eastAsia="ru-RU"/>
        </w:rPr>
      </w:pPr>
    </w:p>
    <w:sectPr w:rsidR="0009494D" w:rsidRPr="008D4942"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2CAC" w14:textId="77777777" w:rsidR="00A66F34" w:rsidRDefault="00A66F34">
      <w:r>
        <w:separator/>
      </w:r>
    </w:p>
  </w:endnote>
  <w:endnote w:type="continuationSeparator" w:id="0">
    <w:p w14:paraId="4BE11A41" w14:textId="77777777" w:rsidR="00A66F34" w:rsidRDefault="00A6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charset w:val="CC"/>
    <w:family w:val="roman"/>
    <w:pitch w:val="variable"/>
  </w:font>
  <w:font w:name="Utopia">
    <w:charset w:val="CC"/>
    <w:family w:val="roman"/>
    <w:pitch w:val="variable"/>
  </w:font>
  <w:font w:name="NTHelvetica/Cyrillic">
    <w:charset w:val="CC"/>
    <w:family w:val="roman"/>
    <w:pitch w:val="variable"/>
  </w:font>
  <w:font w:name="Lucida Sans">
    <w:panose1 w:val="020B0602030504020204"/>
    <w:charset w:val="00"/>
    <w:family w:val="swiss"/>
    <w:pitch w:val="variable"/>
    <w:sig w:usb0="00000003" w:usb1="00000000" w:usb2="00000000" w:usb3="00000000" w:csb0="00000001" w:csb1="00000000"/>
  </w:font>
  <w:font w:name="Antiqua">
    <w:panose1 w:val="00000000000000000000"/>
    <w:charset w:val="00"/>
    <w:family w:val="auto"/>
    <w:pitch w:val="variable"/>
    <w:sig w:usb0="00000003" w:usb1="00000000" w:usb2="00000000" w:usb3="00000000" w:csb0="00000001" w:csb1="00000000"/>
  </w:font>
  <w:font w:name="AGG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997F" w14:textId="77777777" w:rsidR="00C3500E" w:rsidRDefault="00C3500E"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107763A" w14:textId="77777777" w:rsidR="00C3500E" w:rsidRDefault="00C3500E"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642" w14:textId="2189163C" w:rsidR="00C3500E" w:rsidRDefault="00C3500E">
    <w:pPr>
      <w:pStyle w:val="a7"/>
      <w:jc w:val="center"/>
    </w:pPr>
  </w:p>
  <w:p w14:paraId="1758BC75" w14:textId="77777777" w:rsidR="00C3500E" w:rsidRDefault="00C350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1564" w14:textId="77777777" w:rsidR="00C3500E" w:rsidRDefault="00C3500E"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B357" w14:textId="77777777" w:rsidR="00A66F34" w:rsidRDefault="00A66F34">
      <w:r>
        <w:separator/>
      </w:r>
    </w:p>
  </w:footnote>
  <w:footnote w:type="continuationSeparator" w:id="0">
    <w:p w14:paraId="39DDAA0D" w14:textId="77777777" w:rsidR="00A66F34" w:rsidRDefault="00A6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8"/>
      </w:rPr>
      <w:id w:val="97996602"/>
      <w:docPartObj>
        <w:docPartGallery w:val="Page Numbers (Top of Page)"/>
        <w:docPartUnique/>
      </w:docPartObj>
    </w:sdtPr>
    <w:sdtContent>
      <w:p w14:paraId="222FAB20" w14:textId="7830255C" w:rsidR="00C3500E" w:rsidRPr="00D563CA" w:rsidRDefault="00C3500E" w:rsidP="00D563CA">
        <w:pPr>
          <w:pStyle w:val="a5"/>
          <w:ind w:firstLine="0"/>
          <w:jc w:val="center"/>
          <w:rPr>
            <w:szCs w:val="28"/>
          </w:rPr>
        </w:pPr>
        <w:r w:rsidRPr="00D563CA">
          <w:rPr>
            <w:szCs w:val="28"/>
          </w:rPr>
          <w:fldChar w:fldCharType="begin"/>
        </w:r>
        <w:r w:rsidRPr="00D563CA">
          <w:rPr>
            <w:szCs w:val="28"/>
          </w:rPr>
          <w:instrText>PAGE   \* MERGEFORMAT</w:instrText>
        </w:r>
        <w:r w:rsidRPr="00D563CA">
          <w:rPr>
            <w:szCs w:val="28"/>
          </w:rPr>
          <w:fldChar w:fldCharType="separate"/>
        </w:r>
        <w:r w:rsidR="002E04E9">
          <w:rPr>
            <w:noProof/>
            <w:szCs w:val="28"/>
          </w:rPr>
          <w:t>16</w:t>
        </w:r>
        <w:r w:rsidRPr="00D563CA">
          <w:rPr>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8223B9"/>
    <w:multiLevelType w:val="hybridMultilevel"/>
    <w:tmpl w:val="62A614AE"/>
    <w:lvl w:ilvl="0" w:tplc="1AE05E60">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8"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BC2324"/>
    <w:multiLevelType w:val="hybridMultilevel"/>
    <w:tmpl w:val="87AA05B4"/>
    <w:lvl w:ilvl="0" w:tplc="04A6C2B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001F44"/>
    <w:multiLevelType w:val="hybridMultilevel"/>
    <w:tmpl w:val="A6AE0460"/>
    <w:name w:val="WW8Num5022222222"/>
    <w:lvl w:ilvl="0" w:tplc="452E450A">
      <w:start w:val="1"/>
      <w:numFmt w:val="decimal"/>
      <w:lvlText w:val="%1."/>
      <w:lvlJc w:val="left"/>
      <w:pPr>
        <w:ind w:left="64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8"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9"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6" w15:restartNumberingAfterBreak="0">
    <w:nsid w:val="656C39FD"/>
    <w:multiLevelType w:val="hybridMultilevel"/>
    <w:tmpl w:val="D65651DE"/>
    <w:lvl w:ilvl="0" w:tplc="1AE05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2225E6A"/>
    <w:multiLevelType w:val="hybridMultilevel"/>
    <w:tmpl w:val="BBBA77BC"/>
    <w:lvl w:ilvl="0" w:tplc="ED265AEA">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8468043">
    <w:abstractNumId w:val="45"/>
  </w:num>
  <w:num w:numId="2" w16cid:durableId="1224565647">
    <w:abstractNumId w:val="4"/>
  </w:num>
  <w:num w:numId="3" w16cid:durableId="147599778">
    <w:abstractNumId w:val="2"/>
  </w:num>
  <w:num w:numId="4" w16cid:durableId="787940644">
    <w:abstractNumId w:val="1"/>
  </w:num>
  <w:num w:numId="5" w16cid:durableId="422578355">
    <w:abstractNumId w:val="0"/>
  </w:num>
  <w:num w:numId="6" w16cid:durableId="543295288">
    <w:abstractNumId w:val="47"/>
  </w:num>
  <w:num w:numId="7" w16cid:durableId="486016959">
    <w:abstractNumId w:val="6"/>
  </w:num>
  <w:num w:numId="8" w16cid:durableId="1188760951">
    <w:abstractNumId w:val="5"/>
  </w:num>
  <w:num w:numId="9" w16cid:durableId="1368987676">
    <w:abstractNumId w:val="3"/>
  </w:num>
  <w:num w:numId="10" w16cid:durableId="1639988266">
    <w:abstractNumId w:val="40"/>
  </w:num>
  <w:num w:numId="11" w16cid:durableId="1953435243">
    <w:abstractNumId w:val="14"/>
  </w:num>
  <w:num w:numId="12" w16cid:durableId="449280550">
    <w:abstractNumId w:val="32"/>
  </w:num>
  <w:num w:numId="13" w16cid:durableId="744843959">
    <w:abstractNumId w:val="34"/>
  </w:num>
  <w:num w:numId="14" w16cid:durableId="1488280235">
    <w:abstractNumId w:val="41"/>
  </w:num>
  <w:num w:numId="15" w16cid:durableId="1502160473">
    <w:abstractNumId w:val="16"/>
  </w:num>
  <w:num w:numId="16" w16cid:durableId="1790314288">
    <w:abstractNumId w:val="20"/>
  </w:num>
  <w:num w:numId="17" w16cid:durableId="70736957">
    <w:abstractNumId w:val="51"/>
  </w:num>
  <w:num w:numId="18" w16cid:durableId="2091997566">
    <w:abstractNumId w:val="48"/>
  </w:num>
  <w:num w:numId="19" w16cid:durableId="1377240344">
    <w:abstractNumId w:val="36"/>
  </w:num>
  <w:num w:numId="20" w16cid:durableId="1693677868">
    <w:abstractNumId w:val="26"/>
  </w:num>
  <w:num w:numId="21" w16cid:durableId="2024670034">
    <w:abstractNumId w:val="21"/>
  </w:num>
  <w:num w:numId="22" w16cid:durableId="890113715">
    <w:abstractNumId w:val="35"/>
  </w:num>
  <w:num w:numId="23" w16cid:durableId="1926527601">
    <w:abstractNumId w:val="44"/>
  </w:num>
  <w:num w:numId="24" w16cid:durableId="1973512154">
    <w:abstractNumId w:val="23"/>
  </w:num>
  <w:num w:numId="25" w16cid:durableId="864169990">
    <w:abstractNumId w:val="52"/>
  </w:num>
  <w:num w:numId="26" w16cid:durableId="1434738847">
    <w:abstractNumId w:val="50"/>
  </w:num>
  <w:num w:numId="27" w16cid:durableId="2117560698">
    <w:abstractNumId w:val="27"/>
  </w:num>
  <w:num w:numId="28" w16cid:durableId="18625325">
    <w:abstractNumId w:val="28"/>
  </w:num>
  <w:num w:numId="29" w16cid:durableId="725378926">
    <w:abstractNumId w:val="39"/>
  </w:num>
  <w:num w:numId="30" w16cid:durableId="1009791290">
    <w:abstractNumId w:val="38"/>
  </w:num>
  <w:num w:numId="31" w16cid:durableId="287516717">
    <w:abstractNumId w:val="33"/>
  </w:num>
  <w:num w:numId="32" w16cid:durableId="1857772589">
    <w:abstractNumId w:val="18"/>
  </w:num>
  <w:num w:numId="33" w16cid:durableId="1763143274">
    <w:abstractNumId w:val="37"/>
  </w:num>
  <w:num w:numId="34" w16cid:durableId="1806965989">
    <w:abstractNumId w:val="19"/>
  </w:num>
  <w:num w:numId="35" w16cid:durableId="728118141">
    <w:abstractNumId w:val="30"/>
  </w:num>
  <w:num w:numId="36" w16cid:durableId="1830708715">
    <w:abstractNumId w:val="24"/>
  </w:num>
  <w:num w:numId="37" w16cid:durableId="92022114">
    <w:abstractNumId w:val="13"/>
  </w:num>
  <w:num w:numId="38" w16cid:durableId="1220483076">
    <w:abstractNumId w:val="31"/>
  </w:num>
  <w:num w:numId="39" w16cid:durableId="1149058908">
    <w:abstractNumId w:val="29"/>
  </w:num>
  <w:num w:numId="40" w16cid:durableId="1685789276">
    <w:abstractNumId w:val="22"/>
  </w:num>
  <w:num w:numId="41" w16cid:durableId="431439870">
    <w:abstractNumId w:val="15"/>
  </w:num>
  <w:num w:numId="42" w16cid:durableId="1188561248">
    <w:abstractNumId w:val="42"/>
  </w:num>
  <w:num w:numId="43" w16cid:durableId="494344902">
    <w:abstractNumId w:val="43"/>
  </w:num>
  <w:num w:numId="44" w16cid:durableId="693310701">
    <w:abstractNumId w:val="25"/>
  </w:num>
  <w:num w:numId="45" w16cid:durableId="1623609076">
    <w:abstractNumId w:val="17"/>
  </w:num>
  <w:num w:numId="46" w16cid:durableId="1523784266">
    <w:abstractNumId w:val="49"/>
  </w:num>
  <w:num w:numId="47" w16cid:durableId="1835797487">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1ED2"/>
    <w:rsid w:val="00012514"/>
    <w:rsid w:val="000128A1"/>
    <w:rsid w:val="00012963"/>
    <w:rsid w:val="00013565"/>
    <w:rsid w:val="0001366E"/>
    <w:rsid w:val="00013FE6"/>
    <w:rsid w:val="00014739"/>
    <w:rsid w:val="00014AF7"/>
    <w:rsid w:val="0001557E"/>
    <w:rsid w:val="00015F74"/>
    <w:rsid w:val="000168EC"/>
    <w:rsid w:val="00016C9F"/>
    <w:rsid w:val="00016E67"/>
    <w:rsid w:val="0001716D"/>
    <w:rsid w:val="000179D8"/>
    <w:rsid w:val="00017A77"/>
    <w:rsid w:val="00017B16"/>
    <w:rsid w:val="000208C5"/>
    <w:rsid w:val="0002170D"/>
    <w:rsid w:val="00021837"/>
    <w:rsid w:val="00021F52"/>
    <w:rsid w:val="000234B7"/>
    <w:rsid w:val="00024537"/>
    <w:rsid w:val="000246D5"/>
    <w:rsid w:val="00024768"/>
    <w:rsid w:val="000254A9"/>
    <w:rsid w:val="0002576A"/>
    <w:rsid w:val="000258EF"/>
    <w:rsid w:val="00025947"/>
    <w:rsid w:val="0002766A"/>
    <w:rsid w:val="0002776A"/>
    <w:rsid w:val="00027820"/>
    <w:rsid w:val="00027B0F"/>
    <w:rsid w:val="00027E57"/>
    <w:rsid w:val="000303CD"/>
    <w:rsid w:val="000303FC"/>
    <w:rsid w:val="00030682"/>
    <w:rsid w:val="00030A82"/>
    <w:rsid w:val="00030E77"/>
    <w:rsid w:val="000314FE"/>
    <w:rsid w:val="00031646"/>
    <w:rsid w:val="00032ADD"/>
    <w:rsid w:val="00032BE7"/>
    <w:rsid w:val="00032D66"/>
    <w:rsid w:val="00033092"/>
    <w:rsid w:val="00033B9A"/>
    <w:rsid w:val="00033FBB"/>
    <w:rsid w:val="0003421F"/>
    <w:rsid w:val="00034395"/>
    <w:rsid w:val="000345FA"/>
    <w:rsid w:val="00034635"/>
    <w:rsid w:val="00034C4C"/>
    <w:rsid w:val="00034C93"/>
    <w:rsid w:val="0003577D"/>
    <w:rsid w:val="00035DD8"/>
    <w:rsid w:val="00036057"/>
    <w:rsid w:val="000370DD"/>
    <w:rsid w:val="000371A1"/>
    <w:rsid w:val="00037A83"/>
    <w:rsid w:val="00037C38"/>
    <w:rsid w:val="00037DF3"/>
    <w:rsid w:val="00037E59"/>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49B"/>
    <w:rsid w:val="00045536"/>
    <w:rsid w:val="0004571C"/>
    <w:rsid w:val="0004617E"/>
    <w:rsid w:val="00046A7C"/>
    <w:rsid w:val="00047C2A"/>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3B7A"/>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402"/>
    <w:rsid w:val="0007273E"/>
    <w:rsid w:val="00072A20"/>
    <w:rsid w:val="00073463"/>
    <w:rsid w:val="0007375B"/>
    <w:rsid w:val="00073787"/>
    <w:rsid w:val="00074063"/>
    <w:rsid w:val="000744CA"/>
    <w:rsid w:val="00075C78"/>
    <w:rsid w:val="00075DC2"/>
    <w:rsid w:val="00076810"/>
    <w:rsid w:val="00076E11"/>
    <w:rsid w:val="00077622"/>
    <w:rsid w:val="00077C45"/>
    <w:rsid w:val="0008095C"/>
    <w:rsid w:val="00080BD2"/>
    <w:rsid w:val="00081C8B"/>
    <w:rsid w:val="00081D00"/>
    <w:rsid w:val="00083142"/>
    <w:rsid w:val="00083251"/>
    <w:rsid w:val="00083AA8"/>
    <w:rsid w:val="00083C4D"/>
    <w:rsid w:val="00083D9A"/>
    <w:rsid w:val="000840A9"/>
    <w:rsid w:val="000847BC"/>
    <w:rsid w:val="00084E00"/>
    <w:rsid w:val="0008511D"/>
    <w:rsid w:val="0008533B"/>
    <w:rsid w:val="000856AC"/>
    <w:rsid w:val="00085A26"/>
    <w:rsid w:val="00086502"/>
    <w:rsid w:val="000866B8"/>
    <w:rsid w:val="00087175"/>
    <w:rsid w:val="00087A44"/>
    <w:rsid w:val="00090574"/>
    <w:rsid w:val="00092200"/>
    <w:rsid w:val="0009253F"/>
    <w:rsid w:val="00092758"/>
    <w:rsid w:val="00092B4B"/>
    <w:rsid w:val="00092C3D"/>
    <w:rsid w:val="00093142"/>
    <w:rsid w:val="00093B63"/>
    <w:rsid w:val="0009429A"/>
    <w:rsid w:val="00094746"/>
    <w:rsid w:val="0009494D"/>
    <w:rsid w:val="00094D1B"/>
    <w:rsid w:val="00095AC0"/>
    <w:rsid w:val="00095B55"/>
    <w:rsid w:val="00095CE9"/>
    <w:rsid w:val="0009621B"/>
    <w:rsid w:val="00096A10"/>
    <w:rsid w:val="00097876"/>
    <w:rsid w:val="00097D77"/>
    <w:rsid w:val="000A0850"/>
    <w:rsid w:val="000A0C99"/>
    <w:rsid w:val="000A0DCB"/>
    <w:rsid w:val="000A22C8"/>
    <w:rsid w:val="000A33C6"/>
    <w:rsid w:val="000A34E5"/>
    <w:rsid w:val="000A3F71"/>
    <w:rsid w:val="000A44D2"/>
    <w:rsid w:val="000A4CA8"/>
    <w:rsid w:val="000A5061"/>
    <w:rsid w:val="000A5077"/>
    <w:rsid w:val="000A560A"/>
    <w:rsid w:val="000A5923"/>
    <w:rsid w:val="000A60F0"/>
    <w:rsid w:val="000A6F9D"/>
    <w:rsid w:val="000A745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7BC"/>
    <w:rsid w:val="000B78B9"/>
    <w:rsid w:val="000B7AFD"/>
    <w:rsid w:val="000B7D3B"/>
    <w:rsid w:val="000C0252"/>
    <w:rsid w:val="000C079F"/>
    <w:rsid w:val="000C0FE8"/>
    <w:rsid w:val="000C1595"/>
    <w:rsid w:val="000C1F42"/>
    <w:rsid w:val="000C277E"/>
    <w:rsid w:val="000C32AA"/>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351"/>
    <w:rsid w:val="000D1849"/>
    <w:rsid w:val="000D18C7"/>
    <w:rsid w:val="000D1B55"/>
    <w:rsid w:val="000D2292"/>
    <w:rsid w:val="000D313E"/>
    <w:rsid w:val="000D3C24"/>
    <w:rsid w:val="000D3C42"/>
    <w:rsid w:val="000D4280"/>
    <w:rsid w:val="000D42E9"/>
    <w:rsid w:val="000D4A0A"/>
    <w:rsid w:val="000D5A91"/>
    <w:rsid w:val="000D5C2C"/>
    <w:rsid w:val="000D624B"/>
    <w:rsid w:val="000D769C"/>
    <w:rsid w:val="000D78EF"/>
    <w:rsid w:val="000D798B"/>
    <w:rsid w:val="000D7AFE"/>
    <w:rsid w:val="000E000E"/>
    <w:rsid w:val="000E01B3"/>
    <w:rsid w:val="000E12C4"/>
    <w:rsid w:val="000E12F3"/>
    <w:rsid w:val="000E20A9"/>
    <w:rsid w:val="000E23B9"/>
    <w:rsid w:val="000E262D"/>
    <w:rsid w:val="000E27A7"/>
    <w:rsid w:val="000E27B0"/>
    <w:rsid w:val="000E5233"/>
    <w:rsid w:val="000E54AC"/>
    <w:rsid w:val="000E5AFF"/>
    <w:rsid w:val="000E5DCD"/>
    <w:rsid w:val="000E6A67"/>
    <w:rsid w:val="000E72D7"/>
    <w:rsid w:val="000E79E6"/>
    <w:rsid w:val="000E7AA9"/>
    <w:rsid w:val="000E7DCC"/>
    <w:rsid w:val="000F1394"/>
    <w:rsid w:val="000F36AD"/>
    <w:rsid w:val="000F41DA"/>
    <w:rsid w:val="000F466B"/>
    <w:rsid w:val="000F5006"/>
    <w:rsid w:val="000F52F2"/>
    <w:rsid w:val="000F53C2"/>
    <w:rsid w:val="000F578E"/>
    <w:rsid w:val="000F5974"/>
    <w:rsid w:val="000F5AF3"/>
    <w:rsid w:val="000F5EE9"/>
    <w:rsid w:val="000F690E"/>
    <w:rsid w:val="000F7331"/>
    <w:rsid w:val="000F7975"/>
    <w:rsid w:val="000F7A68"/>
    <w:rsid w:val="000F7B64"/>
    <w:rsid w:val="000F7F0E"/>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69B"/>
    <w:rsid w:val="00122700"/>
    <w:rsid w:val="00122DF6"/>
    <w:rsid w:val="0012342A"/>
    <w:rsid w:val="00123EA0"/>
    <w:rsid w:val="0012416B"/>
    <w:rsid w:val="00124183"/>
    <w:rsid w:val="00124889"/>
    <w:rsid w:val="00126E59"/>
    <w:rsid w:val="00127B21"/>
    <w:rsid w:val="00127DCD"/>
    <w:rsid w:val="0013041C"/>
    <w:rsid w:val="00131B75"/>
    <w:rsid w:val="00131DFF"/>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66C"/>
    <w:rsid w:val="00145ADD"/>
    <w:rsid w:val="00146019"/>
    <w:rsid w:val="00146F03"/>
    <w:rsid w:val="00147B9E"/>
    <w:rsid w:val="00147BD3"/>
    <w:rsid w:val="00147C77"/>
    <w:rsid w:val="00147E6A"/>
    <w:rsid w:val="0015024C"/>
    <w:rsid w:val="0015117F"/>
    <w:rsid w:val="00151AFB"/>
    <w:rsid w:val="00151DDC"/>
    <w:rsid w:val="001521F0"/>
    <w:rsid w:val="00152C98"/>
    <w:rsid w:val="00152E03"/>
    <w:rsid w:val="00153161"/>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2D4"/>
    <w:rsid w:val="00176410"/>
    <w:rsid w:val="00176AA1"/>
    <w:rsid w:val="00176CED"/>
    <w:rsid w:val="00176DE3"/>
    <w:rsid w:val="00177582"/>
    <w:rsid w:val="001778D8"/>
    <w:rsid w:val="00180CC6"/>
    <w:rsid w:val="00180E55"/>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4112"/>
    <w:rsid w:val="00194C7B"/>
    <w:rsid w:val="00194ED9"/>
    <w:rsid w:val="001950C1"/>
    <w:rsid w:val="00195304"/>
    <w:rsid w:val="00195DD5"/>
    <w:rsid w:val="00196050"/>
    <w:rsid w:val="001974BC"/>
    <w:rsid w:val="0019781A"/>
    <w:rsid w:val="00197D09"/>
    <w:rsid w:val="001A0345"/>
    <w:rsid w:val="001A0385"/>
    <w:rsid w:val="001A04D3"/>
    <w:rsid w:val="001A1525"/>
    <w:rsid w:val="001A1D98"/>
    <w:rsid w:val="001A2F85"/>
    <w:rsid w:val="001A3251"/>
    <w:rsid w:val="001A3382"/>
    <w:rsid w:val="001A3E39"/>
    <w:rsid w:val="001A49BD"/>
    <w:rsid w:val="001A4A68"/>
    <w:rsid w:val="001A4C38"/>
    <w:rsid w:val="001A4C50"/>
    <w:rsid w:val="001A5114"/>
    <w:rsid w:val="001A52BB"/>
    <w:rsid w:val="001A5327"/>
    <w:rsid w:val="001A533F"/>
    <w:rsid w:val="001A5783"/>
    <w:rsid w:val="001A6064"/>
    <w:rsid w:val="001A6674"/>
    <w:rsid w:val="001A67A2"/>
    <w:rsid w:val="001A69C3"/>
    <w:rsid w:val="001A6B16"/>
    <w:rsid w:val="001A6D2C"/>
    <w:rsid w:val="001A70CB"/>
    <w:rsid w:val="001A75E6"/>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B5B"/>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7FE"/>
    <w:rsid w:val="001C2C11"/>
    <w:rsid w:val="001C3429"/>
    <w:rsid w:val="001C343E"/>
    <w:rsid w:val="001C4511"/>
    <w:rsid w:val="001C48EA"/>
    <w:rsid w:val="001C4F4D"/>
    <w:rsid w:val="001C50F7"/>
    <w:rsid w:val="001C5DDB"/>
    <w:rsid w:val="001C62AB"/>
    <w:rsid w:val="001C6A1B"/>
    <w:rsid w:val="001C6F9E"/>
    <w:rsid w:val="001C730C"/>
    <w:rsid w:val="001C75A9"/>
    <w:rsid w:val="001C7674"/>
    <w:rsid w:val="001C787E"/>
    <w:rsid w:val="001C7D67"/>
    <w:rsid w:val="001C7FAA"/>
    <w:rsid w:val="001D0A9C"/>
    <w:rsid w:val="001D0AE7"/>
    <w:rsid w:val="001D0B10"/>
    <w:rsid w:val="001D0D59"/>
    <w:rsid w:val="001D2489"/>
    <w:rsid w:val="001D26F3"/>
    <w:rsid w:val="001D3A23"/>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48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2A8"/>
    <w:rsid w:val="001F2741"/>
    <w:rsid w:val="001F27B1"/>
    <w:rsid w:val="001F29D4"/>
    <w:rsid w:val="001F2EFA"/>
    <w:rsid w:val="001F317D"/>
    <w:rsid w:val="001F476A"/>
    <w:rsid w:val="001F49AB"/>
    <w:rsid w:val="001F5111"/>
    <w:rsid w:val="001F58F0"/>
    <w:rsid w:val="001F61A6"/>
    <w:rsid w:val="001F643F"/>
    <w:rsid w:val="001F650D"/>
    <w:rsid w:val="001F7184"/>
    <w:rsid w:val="001F7BF6"/>
    <w:rsid w:val="0020044A"/>
    <w:rsid w:val="00200D7E"/>
    <w:rsid w:val="0020145B"/>
    <w:rsid w:val="002015A0"/>
    <w:rsid w:val="0020209D"/>
    <w:rsid w:val="002023F0"/>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2E0"/>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26FBB"/>
    <w:rsid w:val="00227183"/>
    <w:rsid w:val="00230D59"/>
    <w:rsid w:val="00230E4A"/>
    <w:rsid w:val="0023109C"/>
    <w:rsid w:val="00232380"/>
    <w:rsid w:val="00233088"/>
    <w:rsid w:val="002336D7"/>
    <w:rsid w:val="00233AF8"/>
    <w:rsid w:val="00233D74"/>
    <w:rsid w:val="002347B4"/>
    <w:rsid w:val="00235799"/>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3D24"/>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23"/>
    <w:rsid w:val="00257433"/>
    <w:rsid w:val="00257C8B"/>
    <w:rsid w:val="00257D8E"/>
    <w:rsid w:val="002604BF"/>
    <w:rsid w:val="002609C4"/>
    <w:rsid w:val="00260BC5"/>
    <w:rsid w:val="00260DCB"/>
    <w:rsid w:val="0026160D"/>
    <w:rsid w:val="00261825"/>
    <w:rsid w:val="00261B0B"/>
    <w:rsid w:val="00262137"/>
    <w:rsid w:val="00263400"/>
    <w:rsid w:val="00263A94"/>
    <w:rsid w:val="0026423E"/>
    <w:rsid w:val="002656CA"/>
    <w:rsid w:val="00266325"/>
    <w:rsid w:val="00266891"/>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357"/>
    <w:rsid w:val="00274866"/>
    <w:rsid w:val="00274E4D"/>
    <w:rsid w:val="0027553A"/>
    <w:rsid w:val="002756D2"/>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7604"/>
    <w:rsid w:val="00287697"/>
    <w:rsid w:val="0028781F"/>
    <w:rsid w:val="00287D1D"/>
    <w:rsid w:val="00287E95"/>
    <w:rsid w:val="00287F63"/>
    <w:rsid w:val="00287FCC"/>
    <w:rsid w:val="00290380"/>
    <w:rsid w:val="0029057F"/>
    <w:rsid w:val="00290A79"/>
    <w:rsid w:val="00290B3B"/>
    <w:rsid w:val="002912C0"/>
    <w:rsid w:val="00291577"/>
    <w:rsid w:val="00291DC9"/>
    <w:rsid w:val="00292167"/>
    <w:rsid w:val="002928DA"/>
    <w:rsid w:val="00292DCA"/>
    <w:rsid w:val="00293698"/>
    <w:rsid w:val="00294317"/>
    <w:rsid w:val="00294A46"/>
    <w:rsid w:val="00295732"/>
    <w:rsid w:val="00295CE6"/>
    <w:rsid w:val="00295F26"/>
    <w:rsid w:val="00296115"/>
    <w:rsid w:val="002966F5"/>
    <w:rsid w:val="0029694B"/>
    <w:rsid w:val="00296A1F"/>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A64B7"/>
    <w:rsid w:val="002A6F21"/>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B7FE4"/>
    <w:rsid w:val="002C0253"/>
    <w:rsid w:val="002C0535"/>
    <w:rsid w:val="002C06C9"/>
    <w:rsid w:val="002C0A24"/>
    <w:rsid w:val="002C0DBF"/>
    <w:rsid w:val="002C12CE"/>
    <w:rsid w:val="002C1B4D"/>
    <w:rsid w:val="002C1DA4"/>
    <w:rsid w:val="002C2C31"/>
    <w:rsid w:val="002C2DFA"/>
    <w:rsid w:val="002C2E14"/>
    <w:rsid w:val="002C2E25"/>
    <w:rsid w:val="002C2F69"/>
    <w:rsid w:val="002C3108"/>
    <w:rsid w:val="002C3231"/>
    <w:rsid w:val="002C3327"/>
    <w:rsid w:val="002C3739"/>
    <w:rsid w:val="002C3906"/>
    <w:rsid w:val="002C4422"/>
    <w:rsid w:val="002C4668"/>
    <w:rsid w:val="002C4BB4"/>
    <w:rsid w:val="002C54EC"/>
    <w:rsid w:val="002C57A9"/>
    <w:rsid w:val="002C61CF"/>
    <w:rsid w:val="002C68AE"/>
    <w:rsid w:val="002C6E7B"/>
    <w:rsid w:val="002C733E"/>
    <w:rsid w:val="002C743D"/>
    <w:rsid w:val="002C74B4"/>
    <w:rsid w:val="002C78A8"/>
    <w:rsid w:val="002C7975"/>
    <w:rsid w:val="002D022F"/>
    <w:rsid w:val="002D0347"/>
    <w:rsid w:val="002D13FA"/>
    <w:rsid w:val="002D1722"/>
    <w:rsid w:val="002D1F4A"/>
    <w:rsid w:val="002D25B8"/>
    <w:rsid w:val="002D31BD"/>
    <w:rsid w:val="002D497F"/>
    <w:rsid w:val="002D4FBF"/>
    <w:rsid w:val="002D60FF"/>
    <w:rsid w:val="002D645D"/>
    <w:rsid w:val="002D75D8"/>
    <w:rsid w:val="002E04E9"/>
    <w:rsid w:val="002E1A42"/>
    <w:rsid w:val="002E21FC"/>
    <w:rsid w:val="002E24A5"/>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30AB"/>
    <w:rsid w:val="002F3572"/>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29E"/>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3B4"/>
    <w:rsid w:val="00307E04"/>
    <w:rsid w:val="003105E6"/>
    <w:rsid w:val="00311636"/>
    <w:rsid w:val="00312CC0"/>
    <w:rsid w:val="003133F3"/>
    <w:rsid w:val="003151C3"/>
    <w:rsid w:val="00316310"/>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754"/>
    <w:rsid w:val="00327905"/>
    <w:rsid w:val="0033003F"/>
    <w:rsid w:val="0033048C"/>
    <w:rsid w:val="00330B6F"/>
    <w:rsid w:val="00330F0A"/>
    <w:rsid w:val="003311C3"/>
    <w:rsid w:val="00331772"/>
    <w:rsid w:val="00331B75"/>
    <w:rsid w:val="0033371A"/>
    <w:rsid w:val="00333938"/>
    <w:rsid w:val="00333DC9"/>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082"/>
    <w:rsid w:val="0034686E"/>
    <w:rsid w:val="00346AFE"/>
    <w:rsid w:val="00346BB5"/>
    <w:rsid w:val="003472D2"/>
    <w:rsid w:val="003478A8"/>
    <w:rsid w:val="00347A8C"/>
    <w:rsid w:val="00347C26"/>
    <w:rsid w:val="00347C30"/>
    <w:rsid w:val="00347FBF"/>
    <w:rsid w:val="00351490"/>
    <w:rsid w:val="0035238A"/>
    <w:rsid w:val="00352EDD"/>
    <w:rsid w:val="003532CA"/>
    <w:rsid w:val="00353C96"/>
    <w:rsid w:val="003548A1"/>
    <w:rsid w:val="00354AF7"/>
    <w:rsid w:val="00354D20"/>
    <w:rsid w:val="00354E39"/>
    <w:rsid w:val="003551AB"/>
    <w:rsid w:val="00355D13"/>
    <w:rsid w:val="00355DD7"/>
    <w:rsid w:val="00355E57"/>
    <w:rsid w:val="0035659E"/>
    <w:rsid w:val="00356B39"/>
    <w:rsid w:val="0035739C"/>
    <w:rsid w:val="00357469"/>
    <w:rsid w:val="0035763D"/>
    <w:rsid w:val="003578D4"/>
    <w:rsid w:val="00360136"/>
    <w:rsid w:val="00360332"/>
    <w:rsid w:val="00360B91"/>
    <w:rsid w:val="00361095"/>
    <w:rsid w:val="00361495"/>
    <w:rsid w:val="003616FF"/>
    <w:rsid w:val="003617A5"/>
    <w:rsid w:val="00361B82"/>
    <w:rsid w:val="0036247B"/>
    <w:rsid w:val="003641B4"/>
    <w:rsid w:val="00364446"/>
    <w:rsid w:val="0036490C"/>
    <w:rsid w:val="003649EC"/>
    <w:rsid w:val="00364BA9"/>
    <w:rsid w:val="0036501D"/>
    <w:rsid w:val="0036511C"/>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A27"/>
    <w:rsid w:val="00375F1E"/>
    <w:rsid w:val="003768FB"/>
    <w:rsid w:val="0037728E"/>
    <w:rsid w:val="00377357"/>
    <w:rsid w:val="003776E1"/>
    <w:rsid w:val="0038015F"/>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7089"/>
    <w:rsid w:val="003977D4"/>
    <w:rsid w:val="00397A87"/>
    <w:rsid w:val="00397BE3"/>
    <w:rsid w:val="00397E10"/>
    <w:rsid w:val="003A0051"/>
    <w:rsid w:val="003A018F"/>
    <w:rsid w:val="003A1A17"/>
    <w:rsid w:val="003A278B"/>
    <w:rsid w:val="003A2C18"/>
    <w:rsid w:val="003A37B0"/>
    <w:rsid w:val="003A3D27"/>
    <w:rsid w:val="003A4AD9"/>
    <w:rsid w:val="003A4FAB"/>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234"/>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5895"/>
    <w:rsid w:val="003C5CA0"/>
    <w:rsid w:val="003C6350"/>
    <w:rsid w:val="003C6597"/>
    <w:rsid w:val="003C77AB"/>
    <w:rsid w:val="003C7957"/>
    <w:rsid w:val="003D03F3"/>
    <w:rsid w:val="003D04AC"/>
    <w:rsid w:val="003D04D1"/>
    <w:rsid w:val="003D070B"/>
    <w:rsid w:val="003D1207"/>
    <w:rsid w:val="003D2217"/>
    <w:rsid w:val="003D2727"/>
    <w:rsid w:val="003D28A1"/>
    <w:rsid w:val="003D2B92"/>
    <w:rsid w:val="003D2D88"/>
    <w:rsid w:val="003D31F2"/>
    <w:rsid w:val="003D39A8"/>
    <w:rsid w:val="003D3BC9"/>
    <w:rsid w:val="003D3FD8"/>
    <w:rsid w:val="003D40F6"/>
    <w:rsid w:val="003D4145"/>
    <w:rsid w:val="003D4432"/>
    <w:rsid w:val="003D4A4A"/>
    <w:rsid w:val="003D4BB1"/>
    <w:rsid w:val="003D50C0"/>
    <w:rsid w:val="003D5663"/>
    <w:rsid w:val="003D5F70"/>
    <w:rsid w:val="003D682D"/>
    <w:rsid w:val="003D7B35"/>
    <w:rsid w:val="003E012F"/>
    <w:rsid w:val="003E07D8"/>
    <w:rsid w:val="003E081E"/>
    <w:rsid w:val="003E0CCC"/>
    <w:rsid w:val="003E13CE"/>
    <w:rsid w:val="003E1808"/>
    <w:rsid w:val="003E2B79"/>
    <w:rsid w:val="003E32D6"/>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B0F"/>
    <w:rsid w:val="003F1A36"/>
    <w:rsid w:val="003F1A45"/>
    <w:rsid w:val="003F2160"/>
    <w:rsid w:val="003F2380"/>
    <w:rsid w:val="003F2E30"/>
    <w:rsid w:val="003F2F8A"/>
    <w:rsid w:val="003F37F5"/>
    <w:rsid w:val="003F3867"/>
    <w:rsid w:val="003F45FC"/>
    <w:rsid w:val="003F4600"/>
    <w:rsid w:val="003F4A76"/>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2062"/>
    <w:rsid w:val="0040345C"/>
    <w:rsid w:val="00403E3D"/>
    <w:rsid w:val="004042D5"/>
    <w:rsid w:val="004045A3"/>
    <w:rsid w:val="004056AD"/>
    <w:rsid w:val="00405733"/>
    <w:rsid w:val="0040595E"/>
    <w:rsid w:val="00405EE2"/>
    <w:rsid w:val="00406088"/>
    <w:rsid w:val="004060C9"/>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6F98"/>
    <w:rsid w:val="0041710D"/>
    <w:rsid w:val="00417D8F"/>
    <w:rsid w:val="00417F3C"/>
    <w:rsid w:val="004209DE"/>
    <w:rsid w:val="004209F0"/>
    <w:rsid w:val="0042161C"/>
    <w:rsid w:val="0042166A"/>
    <w:rsid w:val="00421E07"/>
    <w:rsid w:val="00422210"/>
    <w:rsid w:val="00422539"/>
    <w:rsid w:val="00422A39"/>
    <w:rsid w:val="00422B77"/>
    <w:rsid w:val="00422D51"/>
    <w:rsid w:val="00422E0C"/>
    <w:rsid w:val="004233F3"/>
    <w:rsid w:val="0042454F"/>
    <w:rsid w:val="00424EC6"/>
    <w:rsid w:val="00424F94"/>
    <w:rsid w:val="00425374"/>
    <w:rsid w:val="004258C9"/>
    <w:rsid w:val="00425D25"/>
    <w:rsid w:val="00425F4A"/>
    <w:rsid w:val="0042648D"/>
    <w:rsid w:val="004264C1"/>
    <w:rsid w:val="00426E5B"/>
    <w:rsid w:val="004273B8"/>
    <w:rsid w:val="00427A72"/>
    <w:rsid w:val="004301AE"/>
    <w:rsid w:val="0043095C"/>
    <w:rsid w:val="004313B6"/>
    <w:rsid w:val="00431B9D"/>
    <w:rsid w:val="00431BA3"/>
    <w:rsid w:val="004323F3"/>
    <w:rsid w:val="0043284A"/>
    <w:rsid w:val="004328E0"/>
    <w:rsid w:val="00432B0E"/>
    <w:rsid w:val="00432C0C"/>
    <w:rsid w:val="00433796"/>
    <w:rsid w:val="0043383E"/>
    <w:rsid w:val="00433C31"/>
    <w:rsid w:val="00433DAF"/>
    <w:rsid w:val="00434ADC"/>
    <w:rsid w:val="00435171"/>
    <w:rsid w:val="00435DEE"/>
    <w:rsid w:val="00436DBB"/>
    <w:rsid w:val="004372C2"/>
    <w:rsid w:val="00437545"/>
    <w:rsid w:val="004377E0"/>
    <w:rsid w:val="00437C44"/>
    <w:rsid w:val="00437F52"/>
    <w:rsid w:val="0044007E"/>
    <w:rsid w:val="00440229"/>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1CB"/>
    <w:rsid w:val="00447B18"/>
    <w:rsid w:val="0045044C"/>
    <w:rsid w:val="00450E5B"/>
    <w:rsid w:val="00451163"/>
    <w:rsid w:val="0045179F"/>
    <w:rsid w:val="004518F0"/>
    <w:rsid w:val="00451F1E"/>
    <w:rsid w:val="0045281F"/>
    <w:rsid w:val="00452893"/>
    <w:rsid w:val="00453863"/>
    <w:rsid w:val="0045386A"/>
    <w:rsid w:val="0045489B"/>
    <w:rsid w:val="0045509F"/>
    <w:rsid w:val="00456409"/>
    <w:rsid w:val="00456B30"/>
    <w:rsid w:val="00457310"/>
    <w:rsid w:val="00457335"/>
    <w:rsid w:val="00457E74"/>
    <w:rsid w:val="00460C92"/>
    <w:rsid w:val="0046121A"/>
    <w:rsid w:val="004616CC"/>
    <w:rsid w:val="00461B16"/>
    <w:rsid w:val="00462925"/>
    <w:rsid w:val="00463081"/>
    <w:rsid w:val="00463E54"/>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822"/>
    <w:rsid w:val="00471BA9"/>
    <w:rsid w:val="00471FFA"/>
    <w:rsid w:val="00472980"/>
    <w:rsid w:val="00472B52"/>
    <w:rsid w:val="00472EFB"/>
    <w:rsid w:val="00473462"/>
    <w:rsid w:val="00473565"/>
    <w:rsid w:val="0047372D"/>
    <w:rsid w:val="004737FE"/>
    <w:rsid w:val="00473CF6"/>
    <w:rsid w:val="00474063"/>
    <w:rsid w:val="00474319"/>
    <w:rsid w:val="00474FC0"/>
    <w:rsid w:val="004753F9"/>
    <w:rsid w:val="004753FC"/>
    <w:rsid w:val="004757A0"/>
    <w:rsid w:val="0047718A"/>
    <w:rsid w:val="00477D45"/>
    <w:rsid w:val="0048042E"/>
    <w:rsid w:val="00480992"/>
    <w:rsid w:val="00480A4D"/>
    <w:rsid w:val="00481936"/>
    <w:rsid w:val="0048217D"/>
    <w:rsid w:val="004825C0"/>
    <w:rsid w:val="00482764"/>
    <w:rsid w:val="00482AFE"/>
    <w:rsid w:val="00483587"/>
    <w:rsid w:val="00484E73"/>
    <w:rsid w:val="00484FBB"/>
    <w:rsid w:val="004851F6"/>
    <w:rsid w:val="00485A58"/>
    <w:rsid w:val="00485EAA"/>
    <w:rsid w:val="00486423"/>
    <w:rsid w:val="00486683"/>
    <w:rsid w:val="004875C7"/>
    <w:rsid w:val="00487DBB"/>
    <w:rsid w:val="00490850"/>
    <w:rsid w:val="00491196"/>
    <w:rsid w:val="00491538"/>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A7CDF"/>
    <w:rsid w:val="004B07FC"/>
    <w:rsid w:val="004B141A"/>
    <w:rsid w:val="004B177F"/>
    <w:rsid w:val="004B25BA"/>
    <w:rsid w:val="004B2BC7"/>
    <w:rsid w:val="004B30DF"/>
    <w:rsid w:val="004B3E55"/>
    <w:rsid w:val="004B43DA"/>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2068"/>
    <w:rsid w:val="004D2490"/>
    <w:rsid w:val="004D26C0"/>
    <w:rsid w:val="004D2F2F"/>
    <w:rsid w:val="004D3A64"/>
    <w:rsid w:val="004D3A95"/>
    <w:rsid w:val="004D3E1D"/>
    <w:rsid w:val="004D3F09"/>
    <w:rsid w:val="004D435F"/>
    <w:rsid w:val="004D43E8"/>
    <w:rsid w:val="004D486E"/>
    <w:rsid w:val="004D4AB3"/>
    <w:rsid w:val="004D4F7B"/>
    <w:rsid w:val="004D52A2"/>
    <w:rsid w:val="004D5B89"/>
    <w:rsid w:val="004D5C1E"/>
    <w:rsid w:val="004D5E8C"/>
    <w:rsid w:val="004D628F"/>
    <w:rsid w:val="004D704D"/>
    <w:rsid w:val="004D72D3"/>
    <w:rsid w:val="004D73E2"/>
    <w:rsid w:val="004D7A3C"/>
    <w:rsid w:val="004D7B34"/>
    <w:rsid w:val="004D7D45"/>
    <w:rsid w:val="004D7F61"/>
    <w:rsid w:val="004E022A"/>
    <w:rsid w:val="004E0F5E"/>
    <w:rsid w:val="004E142B"/>
    <w:rsid w:val="004E1D4C"/>
    <w:rsid w:val="004E27C4"/>
    <w:rsid w:val="004E2836"/>
    <w:rsid w:val="004E2A2B"/>
    <w:rsid w:val="004E3569"/>
    <w:rsid w:val="004E3B71"/>
    <w:rsid w:val="004E3BE4"/>
    <w:rsid w:val="004E40FB"/>
    <w:rsid w:val="004E45AF"/>
    <w:rsid w:val="004E4F3D"/>
    <w:rsid w:val="004E508F"/>
    <w:rsid w:val="004E5166"/>
    <w:rsid w:val="004E587B"/>
    <w:rsid w:val="004E5E03"/>
    <w:rsid w:val="004E5F1B"/>
    <w:rsid w:val="004E61D2"/>
    <w:rsid w:val="004E666B"/>
    <w:rsid w:val="004E6A21"/>
    <w:rsid w:val="004E6B71"/>
    <w:rsid w:val="004E792E"/>
    <w:rsid w:val="004F0012"/>
    <w:rsid w:val="004F0094"/>
    <w:rsid w:val="004F0575"/>
    <w:rsid w:val="004F07FD"/>
    <w:rsid w:val="004F08E3"/>
    <w:rsid w:val="004F091D"/>
    <w:rsid w:val="004F1D2B"/>
    <w:rsid w:val="004F24F9"/>
    <w:rsid w:val="004F2649"/>
    <w:rsid w:val="004F269D"/>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432D"/>
    <w:rsid w:val="005045DB"/>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1C55"/>
    <w:rsid w:val="0051229B"/>
    <w:rsid w:val="00512A2A"/>
    <w:rsid w:val="00512EC7"/>
    <w:rsid w:val="00512FF1"/>
    <w:rsid w:val="0051383D"/>
    <w:rsid w:val="00513A40"/>
    <w:rsid w:val="005140C4"/>
    <w:rsid w:val="00514151"/>
    <w:rsid w:val="00514561"/>
    <w:rsid w:val="00514D34"/>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DF7"/>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4F23"/>
    <w:rsid w:val="00555204"/>
    <w:rsid w:val="00555909"/>
    <w:rsid w:val="00555A3A"/>
    <w:rsid w:val="00555B05"/>
    <w:rsid w:val="00555F45"/>
    <w:rsid w:val="0055668D"/>
    <w:rsid w:val="005571D1"/>
    <w:rsid w:val="00557CD9"/>
    <w:rsid w:val="00557D44"/>
    <w:rsid w:val="00560105"/>
    <w:rsid w:val="00560331"/>
    <w:rsid w:val="00560370"/>
    <w:rsid w:val="0056095F"/>
    <w:rsid w:val="00560B30"/>
    <w:rsid w:val="00561465"/>
    <w:rsid w:val="00561887"/>
    <w:rsid w:val="005620AD"/>
    <w:rsid w:val="0056264A"/>
    <w:rsid w:val="0056291B"/>
    <w:rsid w:val="0056295A"/>
    <w:rsid w:val="00563067"/>
    <w:rsid w:val="005638AD"/>
    <w:rsid w:val="00563DF4"/>
    <w:rsid w:val="0056419F"/>
    <w:rsid w:val="005649C7"/>
    <w:rsid w:val="00565157"/>
    <w:rsid w:val="00565727"/>
    <w:rsid w:val="00565D0F"/>
    <w:rsid w:val="00565E01"/>
    <w:rsid w:val="005674FF"/>
    <w:rsid w:val="00567CBB"/>
    <w:rsid w:val="00570515"/>
    <w:rsid w:val="0057166D"/>
    <w:rsid w:val="00571A8F"/>
    <w:rsid w:val="00572498"/>
    <w:rsid w:val="00572758"/>
    <w:rsid w:val="0057299C"/>
    <w:rsid w:val="00572AA5"/>
    <w:rsid w:val="00572C22"/>
    <w:rsid w:val="00572DD0"/>
    <w:rsid w:val="00572F67"/>
    <w:rsid w:val="00572F9A"/>
    <w:rsid w:val="005740FF"/>
    <w:rsid w:val="0057448E"/>
    <w:rsid w:val="0057467A"/>
    <w:rsid w:val="00574BDB"/>
    <w:rsid w:val="005752A4"/>
    <w:rsid w:val="00575FB1"/>
    <w:rsid w:val="0057688B"/>
    <w:rsid w:val="00576AA1"/>
    <w:rsid w:val="00576C17"/>
    <w:rsid w:val="00580088"/>
    <w:rsid w:val="00580132"/>
    <w:rsid w:val="00581CD5"/>
    <w:rsid w:val="00582667"/>
    <w:rsid w:val="005838A6"/>
    <w:rsid w:val="00583972"/>
    <w:rsid w:val="005839BC"/>
    <w:rsid w:val="005839E6"/>
    <w:rsid w:val="00583C86"/>
    <w:rsid w:val="00584173"/>
    <w:rsid w:val="00584508"/>
    <w:rsid w:val="00584FA1"/>
    <w:rsid w:val="005850F9"/>
    <w:rsid w:val="00585CFB"/>
    <w:rsid w:val="0058625B"/>
    <w:rsid w:val="005865B0"/>
    <w:rsid w:val="00586ACF"/>
    <w:rsid w:val="00586CDC"/>
    <w:rsid w:val="00586F80"/>
    <w:rsid w:val="0058710D"/>
    <w:rsid w:val="005873E5"/>
    <w:rsid w:val="0058772D"/>
    <w:rsid w:val="00587C79"/>
    <w:rsid w:val="0059007C"/>
    <w:rsid w:val="005902EF"/>
    <w:rsid w:val="005903E2"/>
    <w:rsid w:val="00590C84"/>
    <w:rsid w:val="00592512"/>
    <w:rsid w:val="00592C23"/>
    <w:rsid w:val="005932D4"/>
    <w:rsid w:val="00593A10"/>
    <w:rsid w:val="00593D5A"/>
    <w:rsid w:val="00593ECE"/>
    <w:rsid w:val="00594198"/>
    <w:rsid w:val="005941B8"/>
    <w:rsid w:val="005942CE"/>
    <w:rsid w:val="00594482"/>
    <w:rsid w:val="00595718"/>
    <w:rsid w:val="00595790"/>
    <w:rsid w:val="0059620C"/>
    <w:rsid w:val="0059716D"/>
    <w:rsid w:val="005971B8"/>
    <w:rsid w:val="00597546"/>
    <w:rsid w:val="00597ABD"/>
    <w:rsid w:val="00597D47"/>
    <w:rsid w:val="005A0218"/>
    <w:rsid w:val="005A0353"/>
    <w:rsid w:val="005A035A"/>
    <w:rsid w:val="005A07EC"/>
    <w:rsid w:val="005A1619"/>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233"/>
    <w:rsid w:val="005B63B2"/>
    <w:rsid w:val="005B6480"/>
    <w:rsid w:val="005B6D6F"/>
    <w:rsid w:val="005B7065"/>
    <w:rsid w:val="005B71D2"/>
    <w:rsid w:val="005B7BEC"/>
    <w:rsid w:val="005C10AC"/>
    <w:rsid w:val="005C1780"/>
    <w:rsid w:val="005C1861"/>
    <w:rsid w:val="005C1864"/>
    <w:rsid w:val="005C1AFE"/>
    <w:rsid w:val="005C22A4"/>
    <w:rsid w:val="005C263B"/>
    <w:rsid w:val="005C3140"/>
    <w:rsid w:val="005C35E2"/>
    <w:rsid w:val="005C363E"/>
    <w:rsid w:val="005C3EA8"/>
    <w:rsid w:val="005C4A18"/>
    <w:rsid w:val="005C5720"/>
    <w:rsid w:val="005C62B1"/>
    <w:rsid w:val="005C639B"/>
    <w:rsid w:val="005C6886"/>
    <w:rsid w:val="005C6983"/>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1AE"/>
    <w:rsid w:val="005E3D99"/>
    <w:rsid w:val="005E3F6D"/>
    <w:rsid w:val="005E426D"/>
    <w:rsid w:val="005E48EB"/>
    <w:rsid w:val="005E53C8"/>
    <w:rsid w:val="005E55BB"/>
    <w:rsid w:val="005E55D4"/>
    <w:rsid w:val="005E60E1"/>
    <w:rsid w:val="005E65C7"/>
    <w:rsid w:val="005E6969"/>
    <w:rsid w:val="005E71E0"/>
    <w:rsid w:val="005E7711"/>
    <w:rsid w:val="005E7F14"/>
    <w:rsid w:val="005F02E5"/>
    <w:rsid w:val="005F070F"/>
    <w:rsid w:val="005F1451"/>
    <w:rsid w:val="005F1DB7"/>
    <w:rsid w:val="005F204C"/>
    <w:rsid w:val="005F23D8"/>
    <w:rsid w:val="005F23F0"/>
    <w:rsid w:val="005F2C14"/>
    <w:rsid w:val="005F2DF1"/>
    <w:rsid w:val="005F3942"/>
    <w:rsid w:val="005F48FA"/>
    <w:rsid w:val="005F4C59"/>
    <w:rsid w:val="005F5CDD"/>
    <w:rsid w:val="005F5EB3"/>
    <w:rsid w:val="005F7588"/>
    <w:rsid w:val="005F7E32"/>
    <w:rsid w:val="00600232"/>
    <w:rsid w:val="00600857"/>
    <w:rsid w:val="006011C0"/>
    <w:rsid w:val="00601318"/>
    <w:rsid w:val="006021E4"/>
    <w:rsid w:val="00602923"/>
    <w:rsid w:val="006038AA"/>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4EA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80A"/>
    <w:rsid w:val="00635917"/>
    <w:rsid w:val="00635C74"/>
    <w:rsid w:val="00635E17"/>
    <w:rsid w:val="00636595"/>
    <w:rsid w:val="006365F0"/>
    <w:rsid w:val="00636A9A"/>
    <w:rsid w:val="00636BD6"/>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B13"/>
    <w:rsid w:val="00647CCD"/>
    <w:rsid w:val="0065001A"/>
    <w:rsid w:val="00650650"/>
    <w:rsid w:val="00650918"/>
    <w:rsid w:val="006509BD"/>
    <w:rsid w:val="00650D5C"/>
    <w:rsid w:val="0065122C"/>
    <w:rsid w:val="006518FF"/>
    <w:rsid w:val="00652917"/>
    <w:rsid w:val="00652DF7"/>
    <w:rsid w:val="00653466"/>
    <w:rsid w:val="00653479"/>
    <w:rsid w:val="006535D5"/>
    <w:rsid w:val="006535DD"/>
    <w:rsid w:val="00653DA5"/>
    <w:rsid w:val="0065414B"/>
    <w:rsid w:val="006545E2"/>
    <w:rsid w:val="00655173"/>
    <w:rsid w:val="00655B3E"/>
    <w:rsid w:val="00655BE7"/>
    <w:rsid w:val="00655E17"/>
    <w:rsid w:val="00655F2A"/>
    <w:rsid w:val="0065630A"/>
    <w:rsid w:val="006568ED"/>
    <w:rsid w:val="00656A00"/>
    <w:rsid w:val="00656BFC"/>
    <w:rsid w:val="0065724F"/>
    <w:rsid w:val="0065798A"/>
    <w:rsid w:val="00660141"/>
    <w:rsid w:val="00660154"/>
    <w:rsid w:val="0066061B"/>
    <w:rsid w:val="00661537"/>
    <w:rsid w:val="00661B68"/>
    <w:rsid w:val="0066227C"/>
    <w:rsid w:val="0066340A"/>
    <w:rsid w:val="006642AF"/>
    <w:rsid w:val="00664478"/>
    <w:rsid w:val="006649C3"/>
    <w:rsid w:val="00664EE4"/>
    <w:rsid w:val="00665073"/>
    <w:rsid w:val="006654D4"/>
    <w:rsid w:val="00665BBC"/>
    <w:rsid w:val="00666441"/>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61A"/>
    <w:rsid w:val="00674A65"/>
    <w:rsid w:val="00674D5B"/>
    <w:rsid w:val="0067538C"/>
    <w:rsid w:val="00675F24"/>
    <w:rsid w:val="00676636"/>
    <w:rsid w:val="006770F0"/>
    <w:rsid w:val="00680906"/>
    <w:rsid w:val="006809B1"/>
    <w:rsid w:val="00680C9C"/>
    <w:rsid w:val="00680DE8"/>
    <w:rsid w:val="00680E12"/>
    <w:rsid w:val="006810B3"/>
    <w:rsid w:val="00682538"/>
    <w:rsid w:val="00682CB4"/>
    <w:rsid w:val="00682DA2"/>
    <w:rsid w:val="00682EB2"/>
    <w:rsid w:val="006839B9"/>
    <w:rsid w:val="00684303"/>
    <w:rsid w:val="006844D6"/>
    <w:rsid w:val="00684B9E"/>
    <w:rsid w:val="00684BB3"/>
    <w:rsid w:val="00684C98"/>
    <w:rsid w:val="00684E03"/>
    <w:rsid w:val="00685524"/>
    <w:rsid w:val="0068578B"/>
    <w:rsid w:val="00685E33"/>
    <w:rsid w:val="006860C7"/>
    <w:rsid w:val="006864C9"/>
    <w:rsid w:val="006865F6"/>
    <w:rsid w:val="00686927"/>
    <w:rsid w:val="00686E32"/>
    <w:rsid w:val="00686ECB"/>
    <w:rsid w:val="00687102"/>
    <w:rsid w:val="00687188"/>
    <w:rsid w:val="00687279"/>
    <w:rsid w:val="00687F98"/>
    <w:rsid w:val="00690520"/>
    <w:rsid w:val="006905E9"/>
    <w:rsid w:val="006908BC"/>
    <w:rsid w:val="00691013"/>
    <w:rsid w:val="006912B7"/>
    <w:rsid w:val="006913E0"/>
    <w:rsid w:val="006914EA"/>
    <w:rsid w:val="00691895"/>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5"/>
    <w:rsid w:val="00697A9E"/>
    <w:rsid w:val="006A006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A8E"/>
    <w:rsid w:val="006B0CC6"/>
    <w:rsid w:val="006B0CE3"/>
    <w:rsid w:val="006B10FC"/>
    <w:rsid w:val="006B11D2"/>
    <w:rsid w:val="006B14CA"/>
    <w:rsid w:val="006B18AA"/>
    <w:rsid w:val="006B2043"/>
    <w:rsid w:val="006B25A4"/>
    <w:rsid w:val="006B2B2E"/>
    <w:rsid w:val="006B2B70"/>
    <w:rsid w:val="006B2BB6"/>
    <w:rsid w:val="006B33CB"/>
    <w:rsid w:val="006B33F7"/>
    <w:rsid w:val="006B37D7"/>
    <w:rsid w:val="006B3FA6"/>
    <w:rsid w:val="006B40FD"/>
    <w:rsid w:val="006B4A23"/>
    <w:rsid w:val="006B5208"/>
    <w:rsid w:val="006B53C9"/>
    <w:rsid w:val="006B660C"/>
    <w:rsid w:val="006B6DDB"/>
    <w:rsid w:val="006B7EA9"/>
    <w:rsid w:val="006C04B7"/>
    <w:rsid w:val="006C0957"/>
    <w:rsid w:val="006C0A47"/>
    <w:rsid w:val="006C11B7"/>
    <w:rsid w:val="006C18B1"/>
    <w:rsid w:val="006C19CB"/>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3CD4"/>
    <w:rsid w:val="006D4DA3"/>
    <w:rsid w:val="006D5083"/>
    <w:rsid w:val="006D52D6"/>
    <w:rsid w:val="006D5B1D"/>
    <w:rsid w:val="006D6120"/>
    <w:rsid w:val="006D67F7"/>
    <w:rsid w:val="006D70E2"/>
    <w:rsid w:val="006D78C6"/>
    <w:rsid w:val="006D7960"/>
    <w:rsid w:val="006D7C52"/>
    <w:rsid w:val="006E0229"/>
    <w:rsid w:val="006E02B3"/>
    <w:rsid w:val="006E0E99"/>
    <w:rsid w:val="006E125E"/>
    <w:rsid w:val="006E1F2B"/>
    <w:rsid w:val="006E2330"/>
    <w:rsid w:val="006E2351"/>
    <w:rsid w:val="006E24D6"/>
    <w:rsid w:val="006E33E6"/>
    <w:rsid w:val="006E3FE5"/>
    <w:rsid w:val="006E426A"/>
    <w:rsid w:val="006E4DF3"/>
    <w:rsid w:val="006E5187"/>
    <w:rsid w:val="006E545C"/>
    <w:rsid w:val="006E5876"/>
    <w:rsid w:val="006E5B47"/>
    <w:rsid w:val="006E5C28"/>
    <w:rsid w:val="006E6FCB"/>
    <w:rsid w:val="006E6FDC"/>
    <w:rsid w:val="006E719A"/>
    <w:rsid w:val="006E7CC4"/>
    <w:rsid w:val="006F0617"/>
    <w:rsid w:val="006F1753"/>
    <w:rsid w:val="006F1923"/>
    <w:rsid w:val="006F28BC"/>
    <w:rsid w:val="006F2D67"/>
    <w:rsid w:val="006F2FED"/>
    <w:rsid w:val="006F3C66"/>
    <w:rsid w:val="006F3D8B"/>
    <w:rsid w:val="006F4249"/>
    <w:rsid w:val="006F429B"/>
    <w:rsid w:val="006F434B"/>
    <w:rsid w:val="006F4D6F"/>
    <w:rsid w:val="006F4DC5"/>
    <w:rsid w:val="006F592F"/>
    <w:rsid w:val="006F5F61"/>
    <w:rsid w:val="006F61AE"/>
    <w:rsid w:val="006F690B"/>
    <w:rsid w:val="006F694D"/>
    <w:rsid w:val="006F70C1"/>
    <w:rsid w:val="006F73F6"/>
    <w:rsid w:val="0070042A"/>
    <w:rsid w:val="00700587"/>
    <w:rsid w:val="00701A0B"/>
    <w:rsid w:val="00701C8D"/>
    <w:rsid w:val="0070214F"/>
    <w:rsid w:val="007027A9"/>
    <w:rsid w:val="00702BE4"/>
    <w:rsid w:val="00702CE3"/>
    <w:rsid w:val="00703409"/>
    <w:rsid w:val="00703CD6"/>
    <w:rsid w:val="007043C8"/>
    <w:rsid w:val="00704C63"/>
    <w:rsid w:val="00704E21"/>
    <w:rsid w:val="00705084"/>
    <w:rsid w:val="007050EC"/>
    <w:rsid w:val="0070525B"/>
    <w:rsid w:val="0070546F"/>
    <w:rsid w:val="007054D8"/>
    <w:rsid w:val="007057F6"/>
    <w:rsid w:val="00705882"/>
    <w:rsid w:val="00705B07"/>
    <w:rsid w:val="00705E34"/>
    <w:rsid w:val="00705E8E"/>
    <w:rsid w:val="00706149"/>
    <w:rsid w:val="00706AD7"/>
    <w:rsid w:val="007070E6"/>
    <w:rsid w:val="00710A5F"/>
    <w:rsid w:val="00710C16"/>
    <w:rsid w:val="00710E89"/>
    <w:rsid w:val="0071134E"/>
    <w:rsid w:val="00712ECF"/>
    <w:rsid w:val="0071332A"/>
    <w:rsid w:val="00713C9E"/>
    <w:rsid w:val="00713EBD"/>
    <w:rsid w:val="00714179"/>
    <w:rsid w:val="00714B60"/>
    <w:rsid w:val="007153AC"/>
    <w:rsid w:val="00715544"/>
    <w:rsid w:val="00715ABC"/>
    <w:rsid w:val="00716466"/>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578"/>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2B4"/>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311"/>
    <w:rsid w:val="0074557A"/>
    <w:rsid w:val="00745E5B"/>
    <w:rsid w:val="00747189"/>
    <w:rsid w:val="00747212"/>
    <w:rsid w:val="00747502"/>
    <w:rsid w:val="007475D3"/>
    <w:rsid w:val="007477D2"/>
    <w:rsid w:val="00747EDD"/>
    <w:rsid w:val="00750910"/>
    <w:rsid w:val="00750BFF"/>
    <w:rsid w:val="00751639"/>
    <w:rsid w:val="0075184D"/>
    <w:rsid w:val="00752A8C"/>
    <w:rsid w:val="00753037"/>
    <w:rsid w:val="00753A47"/>
    <w:rsid w:val="00753BAE"/>
    <w:rsid w:val="00754D52"/>
    <w:rsid w:val="00754FEE"/>
    <w:rsid w:val="00755169"/>
    <w:rsid w:val="007556BC"/>
    <w:rsid w:val="0075571D"/>
    <w:rsid w:val="00755D9D"/>
    <w:rsid w:val="00755F17"/>
    <w:rsid w:val="00756BAD"/>
    <w:rsid w:val="00757682"/>
    <w:rsid w:val="00757748"/>
    <w:rsid w:val="007578C3"/>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674F"/>
    <w:rsid w:val="00777055"/>
    <w:rsid w:val="00777619"/>
    <w:rsid w:val="00777991"/>
    <w:rsid w:val="00777B41"/>
    <w:rsid w:val="00777D93"/>
    <w:rsid w:val="00780CCC"/>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2D2"/>
    <w:rsid w:val="00793C81"/>
    <w:rsid w:val="00794406"/>
    <w:rsid w:val="007944B2"/>
    <w:rsid w:val="007960AE"/>
    <w:rsid w:val="00796A83"/>
    <w:rsid w:val="00796E37"/>
    <w:rsid w:val="00797143"/>
    <w:rsid w:val="00797ECC"/>
    <w:rsid w:val="007A0049"/>
    <w:rsid w:val="007A05DF"/>
    <w:rsid w:val="007A130E"/>
    <w:rsid w:val="007A19EA"/>
    <w:rsid w:val="007A1C8E"/>
    <w:rsid w:val="007A290B"/>
    <w:rsid w:val="007A3196"/>
    <w:rsid w:val="007A31CC"/>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F6"/>
    <w:rsid w:val="007B1731"/>
    <w:rsid w:val="007B19A1"/>
    <w:rsid w:val="007B1C49"/>
    <w:rsid w:val="007B410D"/>
    <w:rsid w:val="007B432D"/>
    <w:rsid w:val="007B4F3A"/>
    <w:rsid w:val="007B5654"/>
    <w:rsid w:val="007B5A2C"/>
    <w:rsid w:val="007B5B20"/>
    <w:rsid w:val="007B5CA7"/>
    <w:rsid w:val="007B62D5"/>
    <w:rsid w:val="007B6F1D"/>
    <w:rsid w:val="007B72D8"/>
    <w:rsid w:val="007B7920"/>
    <w:rsid w:val="007B7CFE"/>
    <w:rsid w:val="007B7D79"/>
    <w:rsid w:val="007C035E"/>
    <w:rsid w:val="007C0ACC"/>
    <w:rsid w:val="007C1CF5"/>
    <w:rsid w:val="007C2017"/>
    <w:rsid w:val="007C3D63"/>
    <w:rsid w:val="007C487F"/>
    <w:rsid w:val="007C4CBD"/>
    <w:rsid w:val="007C5A9A"/>
    <w:rsid w:val="007C5E9D"/>
    <w:rsid w:val="007C672F"/>
    <w:rsid w:val="007C6792"/>
    <w:rsid w:val="007C70CB"/>
    <w:rsid w:val="007D0294"/>
    <w:rsid w:val="007D0368"/>
    <w:rsid w:val="007D03EB"/>
    <w:rsid w:val="007D0CF5"/>
    <w:rsid w:val="007D149C"/>
    <w:rsid w:val="007D23D5"/>
    <w:rsid w:val="007D24C3"/>
    <w:rsid w:val="007D26DE"/>
    <w:rsid w:val="007D2750"/>
    <w:rsid w:val="007D2C7E"/>
    <w:rsid w:val="007D3B88"/>
    <w:rsid w:val="007D3C41"/>
    <w:rsid w:val="007D4030"/>
    <w:rsid w:val="007D4349"/>
    <w:rsid w:val="007D4825"/>
    <w:rsid w:val="007D54E1"/>
    <w:rsid w:val="007D582B"/>
    <w:rsid w:val="007D5E35"/>
    <w:rsid w:val="007D640B"/>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30F"/>
    <w:rsid w:val="007E68E7"/>
    <w:rsid w:val="007E6992"/>
    <w:rsid w:val="007E69C5"/>
    <w:rsid w:val="007E74B2"/>
    <w:rsid w:val="007E7793"/>
    <w:rsid w:val="007E786E"/>
    <w:rsid w:val="007E7F8A"/>
    <w:rsid w:val="007F05B7"/>
    <w:rsid w:val="007F0D8F"/>
    <w:rsid w:val="007F121E"/>
    <w:rsid w:val="007F24BC"/>
    <w:rsid w:val="007F2D56"/>
    <w:rsid w:val="007F2E84"/>
    <w:rsid w:val="007F3565"/>
    <w:rsid w:val="007F4447"/>
    <w:rsid w:val="007F4DFF"/>
    <w:rsid w:val="007F50E4"/>
    <w:rsid w:val="007F552A"/>
    <w:rsid w:val="007F57B7"/>
    <w:rsid w:val="007F6145"/>
    <w:rsid w:val="007F630F"/>
    <w:rsid w:val="007F6320"/>
    <w:rsid w:val="007F68B1"/>
    <w:rsid w:val="007F6B7D"/>
    <w:rsid w:val="007F7304"/>
    <w:rsid w:val="007F76CA"/>
    <w:rsid w:val="007F79A4"/>
    <w:rsid w:val="007F7BBD"/>
    <w:rsid w:val="00800129"/>
    <w:rsid w:val="00800435"/>
    <w:rsid w:val="00800913"/>
    <w:rsid w:val="0080104A"/>
    <w:rsid w:val="00801210"/>
    <w:rsid w:val="0080186F"/>
    <w:rsid w:val="00802667"/>
    <w:rsid w:val="00802DE1"/>
    <w:rsid w:val="00803272"/>
    <w:rsid w:val="0080437A"/>
    <w:rsid w:val="008048CB"/>
    <w:rsid w:val="008049E6"/>
    <w:rsid w:val="00804A46"/>
    <w:rsid w:val="008050F2"/>
    <w:rsid w:val="008054DD"/>
    <w:rsid w:val="008056A1"/>
    <w:rsid w:val="008057FA"/>
    <w:rsid w:val="00805897"/>
    <w:rsid w:val="008058F4"/>
    <w:rsid w:val="0080647A"/>
    <w:rsid w:val="008064AC"/>
    <w:rsid w:val="00806533"/>
    <w:rsid w:val="00806636"/>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4E1"/>
    <w:rsid w:val="00817A3A"/>
    <w:rsid w:val="00817F14"/>
    <w:rsid w:val="00820245"/>
    <w:rsid w:val="008203C3"/>
    <w:rsid w:val="00820E58"/>
    <w:rsid w:val="008219BA"/>
    <w:rsid w:val="00822872"/>
    <w:rsid w:val="00823001"/>
    <w:rsid w:val="0082384A"/>
    <w:rsid w:val="00823905"/>
    <w:rsid w:val="00823DC1"/>
    <w:rsid w:val="00823F23"/>
    <w:rsid w:val="00823FD0"/>
    <w:rsid w:val="00824DDB"/>
    <w:rsid w:val="00825171"/>
    <w:rsid w:val="008251A2"/>
    <w:rsid w:val="0082538B"/>
    <w:rsid w:val="00825543"/>
    <w:rsid w:val="008260C7"/>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AC3"/>
    <w:rsid w:val="00833DCD"/>
    <w:rsid w:val="00833F44"/>
    <w:rsid w:val="00835045"/>
    <w:rsid w:val="00835218"/>
    <w:rsid w:val="00835427"/>
    <w:rsid w:val="00835445"/>
    <w:rsid w:val="008355CD"/>
    <w:rsid w:val="00835B7E"/>
    <w:rsid w:val="00836C34"/>
    <w:rsid w:val="00836DCC"/>
    <w:rsid w:val="0083703D"/>
    <w:rsid w:val="00837F0F"/>
    <w:rsid w:val="008407B5"/>
    <w:rsid w:val="00840C1D"/>
    <w:rsid w:val="00840F77"/>
    <w:rsid w:val="00841094"/>
    <w:rsid w:val="008412A9"/>
    <w:rsid w:val="00842027"/>
    <w:rsid w:val="0084254E"/>
    <w:rsid w:val="0084256B"/>
    <w:rsid w:val="00842D2C"/>
    <w:rsid w:val="0084354A"/>
    <w:rsid w:val="0084374A"/>
    <w:rsid w:val="0084376E"/>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818"/>
    <w:rsid w:val="00850977"/>
    <w:rsid w:val="00850C5C"/>
    <w:rsid w:val="00851221"/>
    <w:rsid w:val="008514A8"/>
    <w:rsid w:val="00851AF3"/>
    <w:rsid w:val="00852734"/>
    <w:rsid w:val="00852AD0"/>
    <w:rsid w:val="00852B3C"/>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AB1"/>
    <w:rsid w:val="00861B6B"/>
    <w:rsid w:val="00861D8F"/>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1982"/>
    <w:rsid w:val="00872161"/>
    <w:rsid w:val="0087218F"/>
    <w:rsid w:val="00872AD6"/>
    <w:rsid w:val="00872CA0"/>
    <w:rsid w:val="00872DC1"/>
    <w:rsid w:val="00873133"/>
    <w:rsid w:val="00873459"/>
    <w:rsid w:val="0087368B"/>
    <w:rsid w:val="008741C3"/>
    <w:rsid w:val="00875A38"/>
    <w:rsid w:val="00875B10"/>
    <w:rsid w:val="00876140"/>
    <w:rsid w:val="00876A19"/>
    <w:rsid w:val="00876B2D"/>
    <w:rsid w:val="00877198"/>
    <w:rsid w:val="00877771"/>
    <w:rsid w:val="008777A9"/>
    <w:rsid w:val="00880450"/>
    <w:rsid w:val="00880ED2"/>
    <w:rsid w:val="00881533"/>
    <w:rsid w:val="00882891"/>
    <w:rsid w:val="00882D11"/>
    <w:rsid w:val="008831C3"/>
    <w:rsid w:val="008835B9"/>
    <w:rsid w:val="00883BB6"/>
    <w:rsid w:val="00884314"/>
    <w:rsid w:val="008847F7"/>
    <w:rsid w:val="00884B92"/>
    <w:rsid w:val="00885515"/>
    <w:rsid w:val="0088637C"/>
    <w:rsid w:val="008868C9"/>
    <w:rsid w:val="00886BD9"/>
    <w:rsid w:val="00887062"/>
    <w:rsid w:val="008872FD"/>
    <w:rsid w:val="00887642"/>
    <w:rsid w:val="008877C6"/>
    <w:rsid w:val="0088793C"/>
    <w:rsid w:val="00887D3A"/>
    <w:rsid w:val="00887D45"/>
    <w:rsid w:val="00887FCC"/>
    <w:rsid w:val="008901B7"/>
    <w:rsid w:val="00890FE8"/>
    <w:rsid w:val="00891233"/>
    <w:rsid w:val="008916CF"/>
    <w:rsid w:val="00891F99"/>
    <w:rsid w:val="00892867"/>
    <w:rsid w:val="00893155"/>
    <w:rsid w:val="00893302"/>
    <w:rsid w:val="008942EC"/>
    <w:rsid w:val="00894559"/>
    <w:rsid w:val="008946B3"/>
    <w:rsid w:val="00894816"/>
    <w:rsid w:val="00894BBA"/>
    <w:rsid w:val="00894BD0"/>
    <w:rsid w:val="00895855"/>
    <w:rsid w:val="00895E5B"/>
    <w:rsid w:val="008961C2"/>
    <w:rsid w:val="00896747"/>
    <w:rsid w:val="008967A9"/>
    <w:rsid w:val="008978BD"/>
    <w:rsid w:val="00897EB3"/>
    <w:rsid w:val="008A27BF"/>
    <w:rsid w:val="008A3586"/>
    <w:rsid w:val="008A3763"/>
    <w:rsid w:val="008A4102"/>
    <w:rsid w:val="008A4260"/>
    <w:rsid w:val="008A5063"/>
    <w:rsid w:val="008A50F4"/>
    <w:rsid w:val="008A5B02"/>
    <w:rsid w:val="008A6288"/>
    <w:rsid w:val="008A76D9"/>
    <w:rsid w:val="008A7940"/>
    <w:rsid w:val="008A7A2C"/>
    <w:rsid w:val="008A7E16"/>
    <w:rsid w:val="008B0114"/>
    <w:rsid w:val="008B0964"/>
    <w:rsid w:val="008B09BC"/>
    <w:rsid w:val="008B10E3"/>
    <w:rsid w:val="008B1257"/>
    <w:rsid w:val="008B21C4"/>
    <w:rsid w:val="008B225C"/>
    <w:rsid w:val="008B251C"/>
    <w:rsid w:val="008B2E56"/>
    <w:rsid w:val="008B2EEE"/>
    <w:rsid w:val="008B3664"/>
    <w:rsid w:val="008B3FDD"/>
    <w:rsid w:val="008B40AB"/>
    <w:rsid w:val="008B4BAC"/>
    <w:rsid w:val="008B4C93"/>
    <w:rsid w:val="008B50A5"/>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754"/>
    <w:rsid w:val="008C485C"/>
    <w:rsid w:val="008C4CC6"/>
    <w:rsid w:val="008C4FAE"/>
    <w:rsid w:val="008C5461"/>
    <w:rsid w:val="008C5DB9"/>
    <w:rsid w:val="008C5DC7"/>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8C7"/>
    <w:rsid w:val="008D1D91"/>
    <w:rsid w:val="008D2AE0"/>
    <w:rsid w:val="008D2C48"/>
    <w:rsid w:val="008D2D50"/>
    <w:rsid w:val="008D3107"/>
    <w:rsid w:val="008D431A"/>
    <w:rsid w:val="008D451A"/>
    <w:rsid w:val="008D4942"/>
    <w:rsid w:val="008D4FC2"/>
    <w:rsid w:val="008D53F4"/>
    <w:rsid w:val="008D64B5"/>
    <w:rsid w:val="008D6607"/>
    <w:rsid w:val="008D6D80"/>
    <w:rsid w:val="008D7255"/>
    <w:rsid w:val="008D730E"/>
    <w:rsid w:val="008D7A6A"/>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5B8D"/>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0DD"/>
    <w:rsid w:val="008F35C7"/>
    <w:rsid w:val="008F3698"/>
    <w:rsid w:val="008F38F0"/>
    <w:rsid w:val="008F40AD"/>
    <w:rsid w:val="008F4358"/>
    <w:rsid w:val="008F4A1D"/>
    <w:rsid w:val="008F515F"/>
    <w:rsid w:val="008F6BD0"/>
    <w:rsid w:val="008F717B"/>
    <w:rsid w:val="008F7BB9"/>
    <w:rsid w:val="008F7FB1"/>
    <w:rsid w:val="0090052A"/>
    <w:rsid w:val="009011B1"/>
    <w:rsid w:val="00901584"/>
    <w:rsid w:val="009019DE"/>
    <w:rsid w:val="00902329"/>
    <w:rsid w:val="0090238F"/>
    <w:rsid w:val="0090380F"/>
    <w:rsid w:val="00903C2E"/>
    <w:rsid w:val="00903E2E"/>
    <w:rsid w:val="0090453A"/>
    <w:rsid w:val="00904C41"/>
    <w:rsid w:val="00905082"/>
    <w:rsid w:val="0090512E"/>
    <w:rsid w:val="00905262"/>
    <w:rsid w:val="00906B32"/>
    <w:rsid w:val="009072D3"/>
    <w:rsid w:val="00907490"/>
    <w:rsid w:val="00907741"/>
    <w:rsid w:val="00907A96"/>
    <w:rsid w:val="0091007A"/>
    <w:rsid w:val="00910A10"/>
    <w:rsid w:val="0091136A"/>
    <w:rsid w:val="00911459"/>
    <w:rsid w:val="0091190F"/>
    <w:rsid w:val="00911E89"/>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0FC6"/>
    <w:rsid w:val="0092100A"/>
    <w:rsid w:val="0092136C"/>
    <w:rsid w:val="009213CD"/>
    <w:rsid w:val="009227F9"/>
    <w:rsid w:val="00922AD3"/>
    <w:rsid w:val="00922CE9"/>
    <w:rsid w:val="00924B6F"/>
    <w:rsid w:val="00924EAB"/>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5171"/>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E79"/>
    <w:rsid w:val="009456A4"/>
    <w:rsid w:val="0094581F"/>
    <w:rsid w:val="009460F9"/>
    <w:rsid w:val="0094657F"/>
    <w:rsid w:val="00946743"/>
    <w:rsid w:val="00947016"/>
    <w:rsid w:val="009507AE"/>
    <w:rsid w:val="00951362"/>
    <w:rsid w:val="0095231A"/>
    <w:rsid w:val="009523E3"/>
    <w:rsid w:val="00952A8E"/>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36F4"/>
    <w:rsid w:val="00964D58"/>
    <w:rsid w:val="00965B0B"/>
    <w:rsid w:val="00966384"/>
    <w:rsid w:val="0096732D"/>
    <w:rsid w:val="00967502"/>
    <w:rsid w:val="00967629"/>
    <w:rsid w:val="00967797"/>
    <w:rsid w:val="00967D70"/>
    <w:rsid w:val="00967E0F"/>
    <w:rsid w:val="00970B11"/>
    <w:rsid w:val="00970BBD"/>
    <w:rsid w:val="00970C68"/>
    <w:rsid w:val="009710F9"/>
    <w:rsid w:val="009714E7"/>
    <w:rsid w:val="00971E20"/>
    <w:rsid w:val="009723A1"/>
    <w:rsid w:val="00972993"/>
    <w:rsid w:val="00972ACE"/>
    <w:rsid w:val="00972B4A"/>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3F0E"/>
    <w:rsid w:val="009848B1"/>
    <w:rsid w:val="009856F7"/>
    <w:rsid w:val="00985CFC"/>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26B"/>
    <w:rsid w:val="009973B8"/>
    <w:rsid w:val="00997498"/>
    <w:rsid w:val="009974AD"/>
    <w:rsid w:val="009976B0"/>
    <w:rsid w:val="009A04A7"/>
    <w:rsid w:val="009A05CE"/>
    <w:rsid w:val="009A0AC8"/>
    <w:rsid w:val="009A0C3E"/>
    <w:rsid w:val="009A1002"/>
    <w:rsid w:val="009A14CC"/>
    <w:rsid w:val="009A1885"/>
    <w:rsid w:val="009A18B5"/>
    <w:rsid w:val="009A1B8D"/>
    <w:rsid w:val="009A1CDF"/>
    <w:rsid w:val="009A21AE"/>
    <w:rsid w:val="009A25A4"/>
    <w:rsid w:val="009A2A9F"/>
    <w:rsid w:val="009A3896"/>
    <w:rsid w:val="009A41C2"/>
    <w:rsid w:val="009A45EE"/>
    <w:rsid w:val="009A46F4"/>
    <w:rsid w:val="009A4F3C"/>
    <w:rsid w:val="009A55A1"/>
    <w:rsid w:val="009A57F2"/>
    <w:rsid w:val="009A6333"/>
    <w:rsid w:val="009A7222"/>
    <w:rsid w:val="009A7349"/>
    <w:rsid w:val="009A73F9"/>
    <w:rsid w:val="009A74DE"/>
    <w:rsid w:val="009A7E1A"/>
    <w:rsid w:val="009B0060"/>
    <w:rsid w:val="009B096B"/>
    <w:rsid w:val="009B0C04"/>
    <w:rsid w:val="009B0C40"/>
    <w:rsid w:val="009B110E"/>
    <w:rsid w:val="009B14F1"/>
    <w:rsid w:val="009B1C5F"/>
    <w:rsid w:val="009B24FD"/>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53D"/>
    <w:rsid w:val="009C4953"/>
    <w:rsid w:val="009C49B2"/>
    <w:rsid w:val="009C4B40"/>
    <w:rsid w:val="009C55CD"/>
    <w:rsid w:val="009C577F"/>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FA"/>
    <w:rsid w:val="009D650F"/>
    <w:rsid w:val="009D6DDE"/>
    <w:rsid w:val="009D76E1"/>
    <w:rsid w:val="009D78DC"/>
    <w:rsid w:val="009D7908"/>
    <w:rsid w:val="009E02C8"/>
    <w:rsid w:val="009E0B5C"/>
    <w:rsid w:val="009E0C00"/>
    <w:rsid w:val="009E0E64"/>
    <w:rsid w:val="009E1424"/>
    <w:rsid w:val="009E17B2"/>
    <w:rsid w:val="009E1BB4"/>
    <w:rsid w:val="009E20FE"/>
    <w:rsid w:val="009E212F"/>
    <w:rsid w:val="009E2320"/>
    <w:rsid w:val="009E27FB"/>
    <w:rsid w:val="009E3421"/>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2623"/>
    <w:rsid w:val="00A13214"/>
    <w:rsid w:val="00A132B1"/>
    <w:rsid w:val="00A139DC"/>
    <w:rsid w:val="00A13A47"/>
    <w:rsid w:val="00A1438F"/>
    <w:rsid w:val="00A145EC"/>
    <w:rsid w:val="00A14AC4"/>
    <w:rsid w:val="00A15AFB"/>
    <w:rsid w:val="00A15D32"/>
    <w:rsid w:val="00A164B6"/>
    <w:rsid w:val="00A16712"/>
    <w:rsid w:val="00A169BF"/>
    <w:rsid w:val="00A16A8B"/>
    <w:rsid w:val="00A16B17"/>
    <w:rsid w:val="00A16C0C"/>
    <w:rsid w:val="00A16F5F"/>
    <w:rsid w:val="00A171AF"/>
    <w:rsid w:val="00A17819"/>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16F2"/>
    <w:rsid w:val="00A32606"/>
    <w:rsid w:val="00A326BC"/>
    <w:rsid w:val="00A33478"/>
    <w:rsid w:val="00A33894"/>
    <w:rsid w:val="00A33E04"/>
    <w:rsid w:val="00A33F4C"/>
    <w:rsid w:val="00A34752"/>
    <w:rsid w:val="00A34AA8"/>
    <w:rsid w:val="00A35287"/>
    <w:rsid w:val="00A36339"/>
    <w:rsid w:val="00A365FC"/>
    <w:rsid w:val="00A36A04"/>
    <w:rsid w:val="00A36DBA"/>
    <w:rsid w:val="00A36F06"/>
    <w:rsid w:val="00A3756F"/>
    <w:rsid w:val="00A37582"/>
    <w:rsid w:val="00A3792B"/>
    <w:rsid w:val="00A40134"/>
    <w:rsid w:val="00A4023D"/>
    <w:rsid w:val="00A40CE4"/>
    <w:rsid w:val="00A42159"/>
    <w:rsid w:val="00A42BC1"/>
    <w:rsid w:val="00A4378A"/>
    <w:rsid w:val="00A44046"/>
    <w:rsid w:val="00A443D9"/>
    <w:rsid w:val="00A44413"/>
    <w:rsid w:val="00A458EA"/>
    <w:rsid w:val="00A45D87"/>
    <w:rsid w:val="00A463A1"/>
    <w:rsid w:val="00A463B1"/>
    <w:rsid w:val="00A46549"/>
    <w:rsid w:val="00A467A3"/>
    <w:rsid w:val="00A472E0"/>
    <w:rsid w:val="00A4731E"/>
    <w:rsid w:val="00A4777A"/>
    <w:rsid w:val="00A47B80"/>
    <w:rsid w:val="00A50342"/>
    <w:rsid w:val="00A5057F"/>
    <w:rsid w:val="00A50D07"/>
    <w:rsid w:val="00A50E64"/>
    <w:rsid w:val="00A5112A"/>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57C5C"/>
    <w:rsid w:val="00A60003"/>
    <w:rsid w:val="00A604BD"/>
    <w:rsid w:val="00A60554"/>
    <w:rsid w:val="00A60869"/>
    <w:rsid w:val="00A60E83"/>
    <w:rsid w:val="00A6125B"/>
    <w:rsid w:val="00A6150E"/>
    <w:rsid w:val="00A6161A"/>
    <w:rsid w:val="00A6163D"/>
    <w:rsid w:val="00A618CE"/>
    <w:rsid w:val="00A62280"/>
    <w:rsid w:val="00A628EF"/>
    <w:rsid w:val="00A62DCC"/>
    <w:rsid w:val="00A636DF"/>
    <w:rsid w:val="00A637F7"/>
    <w:rsid w:val="00A642C8"/>
    <w:rsid w:val="00A64862"/>
    <w:rsid w:val="00A64EB3"/>
    <w:rsid w:val="00A65781"/>
    <w:rsid w:val="00A66027"/>
    <w:rsid w:val="00A6617F"/>
    <w:rsid w:val="00A66204"/>
    <w:rsid w:val="00A662F3"/>
    <w:rsid w:val="00A66F34"/>
    <w:rsid w:val="00A674A7"/>
    <w:rsid w:val="00A674FD"/>
    <w:rsid w:val="00A675C0"/>
    <w:rsid w:val="00A6770A"/>
    <w:rsid w:val="00A703AA"/>
    <w:rsid w:val="00A71A15"/>
    <w:rsid w:val="00A71AE8"/>
    <w:rsid w:val="00A722CE"/>
    <w:rsid w:val="00A7234C"/>
    <w:rsid w:val="00A723F7"/>
    <w:rsid w:val="00A72A22"/>
    <w:rsid w:val="00A72FDF"/>
    <w:rsid w:val="00A735AF"/>
    <w:rsid w:val="00A741C9"/>
    <w:rsid w:val="00A750BB"/>
    <w:rsid w:val="00A754F7"/>
    <w:rsid w:val="00A758B6"/>
    <w:rsid w:val="00A75FA5"/>
    <w:rsid w:val="00A761F6"/>
    <w:rsid w:val="00A764D3"/>
    <w:rsid w:val="00A8107B"/>
    <w:rsid w:val="00A815D7"/>
    <w:rsid w:val="00A817E6"/>
    <w:rsid w:val="00A825CD"/>
    <w:rsid w:val="00A830B3"/>
    <w:rsid w:val="00A83321"/>
    <w:rsid w:val="00A83A2B"/>
    <w:rsid w:val="00A83EE8"/>
    <w:rsid w:val="00A842DA"/>
    <w:rsid w:val="00A84764"/>
    <w:rsid w:val="00A84CB1"/>
    <w:rsid w:val="00A853D1"/>
    <w:rsid w:val="00A859C5"/>
    <w:rsid w:val="00A85F1A"/>
    <w:rsid w:val="00A86171"/>
    <w:rsid w:val="00A86339"/>
    <w:rsid w:val="00A8640B"/>
    <w:rsid w:val="00A87CAF"/>
    <w:rsid w:val="00A90360"/>
    <w:rsid w:val="00A906F2"/>
    <w:rsid w:val="00A90D78"/>
    <w:rsid w:val="00A91F61"/>
    <w:rsid w:val="00A92061"/>
    <w:rsid w:val="00A922BF"/>
    <w:rsid w:val="00A92941"/>
    <w:rsid w:val="00A92DFA"/>
    <w:rsid w:val="00A93771"/>
    <w:rsid w:val="00A937A1"/>
    <w:rsid w:val="00A937CF"/>
    <w:rsid w:val="00A947A5"/>
    <w:rsid w:val="00A955E1"/>
    <w:rsid w:val="00A9596A"/>
    <w:rsid w:val="00A96815"/>
    <w:rsid w:val="00A96B4F"/>
    <w:rsid w:val="00A96EFA"/>
    <w:rsid w:val="00A97678"/>
    <w:rsid w:val="00AA02DE"/>
    <w:rsid w:val="00AA0979"/>
    <w:rsid w:val="00AA09D0"/>
    <w:rsid w:val="00AA0A00"/>
    <w:rsid w:val="00AA16AA"/>
    <w:rsid w:val="00AA1797"/>
    <w:rsid w:val="00AA1E8B"/>
    <w:rsid w:val="00AA2411"/>
    <w:rsid w:val="00AA384A"/>
    <w:rsid w:val="00AA3BDA"/>
    <w:rsid w:val="00AA3C1D"/>
    <w:rsid w:val="00AA3DA8"/>
    <w:rsid w:val="00AA3FE3"/>
    <w:rsid w:val="00AA50A2"/>
    <w:rsid w:val="00AA53A5"/>
    <w:rsid w:val="00AA56B4"/>
    <w:rsid w:val="00AA5EC6"/>
    <w:rsid w:val="00AA6277"/>
    <w:rsid w:val="00AA696E"/>
    <w:rsid w:val="00AA71F6"/>
    <w:rsid w:val="00AA7C0E"/>
    <w:rsid w:val="00AA7FF5"/>
    <w:rsid w:val="00AB009F"/>
    <w:rsid w:val="00AB1960"/>
    <w:rsid w:val="00AB1D8D"/>
    <w:rsid w:val="00AB1DEA"/>
    <w:rsid w:val="00AB2273"/>
    <w:rsid w:val="00AB240B"/>
    <w:rsid w:val="00AB31B4"/>
    <w:rsid w:val="00AB3567"/>
    <w:rsid w:val="00AB360B"/>
    <w:rsid w:val="00AB3799"/>
    <w:rsid w:val="00AB3A25"/>
    <w:rsid w:val="00AB3C24"/>
    <w:rsid w:val="00AB3EA9"/>
    <w:rsid w:val="00AB4106"/>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64"/>
    <w:rsid w:val="00AC22D1"/>
    <w:rsid w:val="00AC2E6F"/>
    <w:rsid w:val="00AC30A6"/>
    <w:rsid w:val="00AC3247"/>
    <w:rsid w:val="00AC328C"/>
    <w:rsid w:val="00AC36EF"/>
    <w:rsid w:val="00AC39A2"/>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856"/>
    <w:rsid w:val="00AE1CF7"/>
    <w:rsid w:val="00AE24BF"/>
    <w:rsid w:val="00AE31A1"/>
    <w:rsid w:val="00AE33AE"/>
    <w:rsid w:val="00AE37C9"/>
    <w:rsid w:val="00AE3C5B"/>
    <w:rsid w:val="00AE4EE9"/>
    <w:rsid w:val="00AE5532"/>
    <w:rsid w:val="00AE57E7"/>
    <w:rsid w:val="00AE5AA3"/>
    <w:rsid w:val="00AE602D"/>
    <w:rsid w:val="00AE60DF"/>
    <w:rsid w:val="00AE6BEE"/>
    <w:rsid w:val="00AE6E1A"/>
    <w:rsid w:val="00AE6EDC"/>
    <w:rsid w:val="00AE72F1"/>
    <w:rsid w:val="00AE7382"/>
    <w:rsid w:val="00AE74D3"/>
    <w:rsid w:val="00AE750A"/>
    <w:rsid w:val="00AF0409"/>
    <w:rsid w:val="00AF04A7"/>
    <w:rsid w:val="00AF0800"/>
    <w:rsid w:val="00AF1070"/>
    <w:rsid w:val="00AF10B9"/>
    <w:rsid w:val="00AF157E"/>
    <w:rsid w:val="00AF16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20255"/>
    <w:rsid w:val="00B20E42"/>
    <w:rsid w:val="00B21BFC"/>
    <w:rsid w:val="00B223EF"/>
    <w:rsid w:val="00B22413"/>
    <w:rsid w:val="00B22455"/>
    <w:rsid w:val="00B225B4"/>
    <w:rsid w:val="00B228A9"/>
    <w:rsid w:val="00B2294C"/>
    <w:rsid w:val="00B22F27"/>
    <w:rsid w:val="00B236F0"/>
    <w:rsid w:val="00B25199"/>
    <w:rsid w:val="00B25211"/>
    <w:rsid w:val="00B252DD"/>
    <w:rsid w:val="00B256E4"/>
    <w:rsid w:val="00B25F70"/>
    <w:rsid w:val="00B26745"/>
    <w:rsid w:val="00B26CBE"/>
    <w:rsid w:val="00B26CE9"/>
    <w:rsid w:val="00B2708B"/>
    <w:rsid w:val="00B270B6"/>
    <w:rsid w:val="00B2730A"/>
    <w:rsid w:val="00B273FD"/>
    <w:rsid w:val="00B2769F"/>
    <w:rsid w:val="00B300B4"/>
    <w:rsid w:val="00B300E0"/>
    <w:rsid w:val="00B30BFD"/>
    <w:rsid w:val="00B30EAB"/>
    <w:rsid w:val="00B3129E"/>
    <w:rsid w:val="00B314E5"/>
    <w:rsid w:val="00B31688"/>
    <w:rsid w:val="00B31A57"/>
    <w:rsid w:val="00B32E7B"/>
    <w:rsid w:val="00B32F47"/>
    <w:rsid w:val="00B335A5"/>
    <w:rsid w:val="00B3360C"/>
    <w:rsid w:val="00B33F1D"/>
    <w:rsid w:val="00B342CC"/>
    <w:rsid w:val="00B34501"/>
    <w:rsid w:val="00B345C3"/>
    <w:rsid w:val="00B34B85"/>
    <w:rsid w:val="00B34CB8"/>
    <w:rsid w:val="00B3509C"/>
    <w:rsid w:val="00B357C3"/>
    <w:rsid w:val="00B35A78"/>
    <w:rsid w:val="00B35B94"/>
    <w:rsid w:val="00B35D43"/>
    <w:rsid w:val="00B3649E"/>
    <w:rsid w:val="00B365DE"/>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47E05"/>
    <w:rsid w:val="00B5025B"/>
    <w:rsid w:val="00B5040D"/>
    <w:rsid w:val="00B50E78"/>
    <w:rsid w:val="00B510D2"/>
    <w:rsid w:val="00B5299C"/>
    <w:rsid w:val="00B53026"/>
    <w:rsid w:val="00B53167"/>
    <w:rsid w:val="00B531EF"/>
    <w:rsid w:val="00B53752"/>
    <w:rsid w:val="00B53786"/>
    <w:rsid w:val="00B53864"/>
    <w:rsid w:val="00B53C9A"/>
    <w:rsid w:val="00B5409A"/>
    <w:rsid w:val="00B54856"/>
    <w:rsid w:val="00B54ABA"/>
    <w:rsid w:val="00B54EA6"/>
    <w:rsid w:val="00B552D0"/>
    <w:rsid w:val="00B555D9"/>
    <w:rsid w:val="00B561D9"/>
    <w:rsid w:val="00B5677B"/>
    <w:rsid w:val="00B56794"/>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4E7E"/>
    <w:rsid w:val="00B6537B"/>
    <w:rsid w:val="00B6579B"/>
    <w:rsid w:val="00B65ADD"/>
    <w:rsid w:val="00B65E2F"/>
    <w:rsid w:val="00B6600C"/>
    <w:rsid w:val="00B660AC"/>
    <w:rsid w:val="00B67252"/>
    <w:rsid w:val="00B67991"/>
    <w:rsid w:val="00B67C5F"/>
    <w:rsid w:val="00B67E26"/>
    <w:rsid w:val="00B70801"/>
    <w:rsid w:val="00B715E6"/>
    <w:rsid w:val="00B716B7"/>
    <w:rsid w:val="00B7172A"/>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4D1"/>
    <w:rsid w:val="00B777BB"/>
    <w:rsid w:val="00B7790F"/>
    <w:rsid w:val="00B81773"/>
    <w:rsid w:val="00B81C71"/>
    <w:rsid w:val="00B81DF6"/>
    <w:rsid w:val="00B82BAC"/>
    <w:rsid w:val="00B8331F"/>
    <w:rsid w:val="00B83903"/>
    <w:rsid w:val="00B83A2E"/>
    <w:rsid w:val="00B84274"/>
    <w:rsid w:val="00B845B1"/>
    <w:rsid w:val="00B84E59"/>
    <w:rsid w:val="00B8531C"/>
    <w:rsid w:val="00B85514"/>
    <w:rsid w:val="00B8563E"/>
    <w:rsid w:val="00B85843"/>
    <w:rsid w:val="00B8590A"/>
    <w:rsid w:val="00B85F63"/>
    <w:rsid w:val="00B86183"/>
    <w:rsid w:val="00B865B9"/>
    <w:rsid w:val="00B8667F"/>
    <w:rsid w:val="00B86838"/>
    <w:rsid w:val="00B86F2C"/>
    <w:rsid w:val="00B8713C"/>
    <w:rsid w:val="00B879A7"/>
    <w:rsid w:val="00B87BCB"/>
    <w:rsid w:val="00B87D4B"/>
    <w:rsid w:val="00B900B0"/>
    <w:rsid w:val="00B90941"/>
    <w:rsid w:val="00B910A1"/>
    <w:rsid w:val="00B913CB"/>
    <w:rsid w:val="00B91A87"/>
    <w:rsid w:val="00B91CCB"/>
    <w:rsid w:val="00B91DE1"/>
    <w:rsid w:val="00B91F62"/>
    <w:rsid w:val="00B92DE0"/>
    <w:rsid w:val="00B941F1"/>
    <w:rsid w:val="00B946AB"/>
    <w:rsid w:val="00B94EA5"/>
    <w:rsid w:val="00B95A6A"/>
    <w:rsid w:val="00B95D9E"/>
    <w:rsid w:val="00B95FFE"/>
    <w:rsid w:val="00B96035"/>
    <w:rsid w:val="00B962ED"/>
    <w:rsid w:val="00B96A00"/>
    <w:rsid w:val="00B96C80"/>
    <w:rsid w:val="00B977D8"/>
    <w:rsid w:val="00B97AD8"/>
    <w:rsid w:val="00B97CB5"/>
    <w:rsid w:val="00B97CED"/>
    <w:rsid w:val="00BA10DA"/>
    <w:rsid w:val="00BA1612"/>
    <w:rsid w:val="00BA1970"/>
    <w:rsid w:val="00BA238B"/>
    <w:rsid w:val="00BA276C"/>
    <w:rsid w:val="00BA2868"/>
    <w:rsid w:val="00BA2AFA"/>
    <w:rsid w:val="00BA3583"/>
    <w:rsid w:val="00BA3687"/>
    <w:rsid w:val="00BA379B"/>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C8A"/>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8B8"/>
    <w:rsid w:val="00BC7BB2"/>
    <w:rsid w:val="00BC7D15"/>
    <w:rsid w:val="00BC7F99"/>
    <w:rsid w:val="00BD019A"/>
    <w:rsid w:val="00BD2104"/>
    <w:rsid w:val="00BD295E"/>
    <w:rsid w:val="00BD31DC"/>
    <w:rsid w:val="00BD3323"/>
    <w:rsid w:val="00BD33CD"/>
    <w:rsid w:val="00BD3732"/>
    <w:rsid w:val="00BD3D4A"/>
    <w:rsid w:val="00BD42D2"/>
    <w:rsid w:val="00BD4684"/>
    <w:rsid w:val="00BD47A8"/>
    <w:rsid w:val="00BD4AD1"/>
    <w:rsid w:val="00BD4C04"/>
    <w:rsid w:val="00BD5935"/>
    <w:rsid w:val="00BD5DB3"/>
    <w:rsid w:val="00BD6051"/>
    <w:rsid w:val="00BD6492"/>
    <w:rsid w:val="00BD69CA"/>
    <w:rsid w:val="00BD78D4"/>
    <w:rsid w:val="00BD79C0"/>
    <w:rsid w:val="00BE0AE5"/>
    <w:rsid w:val="00BE0C0B"/>
    <w:rsid w:val="00BE0EAA"/>
    <w:rsid w:val="00BE0F3E"/>
    <w:rsid w:val="00BE2CFA"/>
    <w:rsid w:val="00BE3100"/>
    <w:rsid w:val="00BE5A31"/>
    <w:rsid w:val="00BE5B32"/>
    <w:rsid w:val="00BE5E80"/>
    <w:rsid w:val="00BE61AF"/>
    <w:rsid w:val="00BE6517"/>
    <w:rsid w:val="00BE74BD"/>
    <w:rsid w:val="00BE7CC9"/>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5D22"/>
    <w:rsid w:val="00C068CE"/>
    <w:rsid w:val="00C068EF"/>
    <w:rsid w:val="00C06D3A"/>
    <w:rsid w:val="00C06F82"/>
    <w:rsid w:val="00C07E72"/>
    <w:rsid w:val="00C10537"/>
    <w:rsid w:val="00C10699"/>
    <w:rsid w:val="00C10A00"/>
    <w:rsid w:val="00C10E5D"/>
    <w:rsid w:val="00C116DC"/>
    <w:rsid w:val="00C11CE7"/>
    <w:rsid w:val="00C12AC0"/>
    <w:rsid w:val="00C12DB2"/>
    <w:rsid w:val="00C1310D"/>
    <w:rsid w:val="00C1322A"/>
    <w:rsid w:val="00C13FE4"/>
    <w:rsid w:val="00C1402C"/>
    <w:rsid w:val="00C14AA0"/>
    <w:rsid w:val="00C154A6"/>
    <w:rsid w:val="00C1584F"/>
    <w:rsid w:val="00C16436"/>
    <w:rsid w:val="00C165FC"/>
    <w:rsid w:val="00C17529"/>
    <w:rsid w:val="00C20E9D"/>
    <w:rsid w:val="00C2136B"/>
    <w:rsid w:val="00C21A52"/>
    <w:rsid w:val="00C226E1"/>
    <w:rsid w:val="00C2302F"/>
    <w:rsid w:val="00C231EB"/>
    <w:rsid w:val="00C2320F"/>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1DF4"/>
    <w:rsid w:val="00C33DB1"/>
    <w:rsid w:val="00C33FB9"/>
    <w:rsid w:val="00C3408D"/>
    <w:rsid w:val="00C343F2"/>
    <w:rsid w:val="00C3443A"/>
    <w:rsid w:val="00C3467E"/>
    <w:rsid w:val="00C346DD"/>
    <w:rsid w:val="00C34991"/>
    <w:rsid w:val="00C34E68"/>
    <w:rsid w:val="00C34FF2"/>
    <w:rsid w:val="00C3500E"/>
    <w:rsid w:val="00C350D2"/>
    <w:rsid w:val="00C3520B"/>
    <w:rsid w:val="00C353E7"/>
    <w:rsid w:val="00C354B7"/>
    <w:rsid w:val="00C35752"/>
    <w:rsid w:val="00C35AA7"/>
    <w:rsid w:val="00C35EF1"/>
    <w:rsid w:val="00C3662D"/>
    <w:rsid w:val="00C36BAF"/>
    <w:rsid w:val="00C36E84"/>
    <w:rsid w:val="00C3705C"/>
    <w:rsid w:val="00C3716F"/>
    <w:rsid w:val="00C37396"/>
    <w:rsid w:val="00C37856"/>
    <w:rsid w:val="00C40647"/>
    <w:rsid w:val="00C40663"/>
    <w:rsid w:val="00C41072"/>
    <w:rsid w:val="00C4127C"/>
    <w:rsid w:val="00C415E0"/>
    <w:rsid w:val="00C41D64"/>
    <w:rsid w:val="00C41E6C"/>
    <w:rsid w:val="00C425B4"/>
    <w:rsid w:val="00C4354D"/>
    <w:rsid w:val="00C43B88"/>
    <w:rsid w:val="00C4473F"/>
    <w:rsid w:val="00C44774"/>
    <w:rsid w:val="00C44DF2"/>
    <w:rsid w:val="00C45050"/>
    <w:rsid w:val="00C4533A"/>
    <w:rsid w:val="00C45EE5"/>
    <w:rsid w:val="00C46081"/>
    <w:rsid w:val="00C46B95"/>
    <w:rsid w:val="00C474DB"/>
    <w:rsid w:val="00C4756F"/>
    <w:rsid w:val="00C50042"/>
    <w:rsid w:val="00C500F9"/>
    <w:rsid w:val="00C5035C"/>
    <w:rsid w:val="00C50E03"/>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283"/>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70222"/>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D78"/>
    <w:rsid w:val="00C75F8C"/>
    <w:rsid w:val="00C7695D"/>
    <w:rsid w:val="00C76B29"/>
    <w:rsid w:val="00C76E11"/>
    <w:rsid w:val="00C777BB"/>
    <w:rsid w:val="00C80DAE"/>
    <w:rsid w:val="00C81629"/>
    <w:rsid w:val="00C81BBB"/>
    <w:rsid w:val="00C8284B"/>
    <w:rsid w:val="00C8329C"/>
    <w:rsid w:val="00C832A4"/>
    <w:rsid w:val="00C840D2"/>
    <w:rsid w:val="00C84818"/>
    <w:rsid w:val="00C84D89"/>
    <w:rsid w:val="00C85C0C"/>
    <w:rsid w:val="00C85CBE"/>
    <w:rsid w:val="00C86531"/>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9CD"/>
    <w:rsid w:val="00C94DD8"/>
    <w:rsid w:val="00C95363"/>
    <w:rsid w:val="00C95726"/>
    <w:rsid w:val="00C957CA"/>
    <w:rsid w:val="00C95B3F"/>
    <w:rsid w:val="00C95CCD"/>
    <w:rsid w:val="00C962CB"/>
    <w:rsid w:val="00C974D3"/>
    <w:rsid w:val="00C978D2"/>
    <w:rsid w:val="00C97C2F"/>
    <w:rsid w:val="00CA1304"/>
    <w:rsid w:val="00CA18FA"/>
    <w:rsid w:val="00CA19BF"/>
    <w:rsid w:val="00CA214A"/>
    <w:rsid w:val="00CA3202"/>
    <w:rsid w:val="00CA3811"/>
    <w:rsid w:val="00CA42B1"/>
    <w:rsid w:val="00CA4991"/>
    <w:rsid w:val="00CA4D42"/>
    <w:rsid w:val="00CA4E28"/>
    <w:rsid w:val="00CA5250"/>
    <w:rsid w:val="00CA5DE0"/>
    <w:rsid w:val="00CA63A5"/>
    <w:rsid w:val="00CA69A3"/>
    <w:rsid w:val="00CA6B40"/>
    <w:rsid w:val="00CB0241"/>
    <w:rsid w:val="00CB0254"/>
    <w:rsid w:val="00CB0CF1"/>
    <w:rsid w:val="00CB0FB5"/>
    <w:rsid w:val="00CB1272"/>
    <w:rsid w:val="00CB1365"/>
    <w:rsid w:val="00CB1D91"/>
    <w:rsid w:val="00CB2647"/>
    <w:rsid w:val="00CB2983"/>
    <w:rsid w:val="00CB29C3"/>
    <w:rsid w:val="00CB2B9B"/>
    <w:rsid w:val="00CB3580"/>
    <w:rsid w:val="00CB36A5"/>
    <w:rsid w:val="00CB4C6C"/>
    <w:rsid w:val="00CB4D57"/>
    <w:rsid w:val="00CB4EE3"/>
    <w:rsid w:val="00CB510A"/>
    <w:rsid w:val="00CB5148"/>
    <w:rsid w:val="00CB5433"/>
    <w:rsid w:val="00CB5C2E"/>
    <w:rsid w:val="00CB60A5"/>
    <w:rsid w:val="00CB7147"/>
    <w:rsid w:val="00CB7CD4"/>
    <w:rsid w:val="00CC0716"/>
    <w:rsid w:val="00CC1306"/>
    <w:rsid w:val="00CC1393"/>
    <w:rsid w:val="00CC1598"/>
    <w:rsid w:val="00CC2538"/>
    <w:rsid w:val="00CC2C06"/>
    <w:rsid w:val="00CC38A7"/>
    <w:rsid w:val="00CC3B5B"/>
    <w:rsid w:val="00CC3CAC"/>
    <w:rsid w:val="00CC40AC"/>
    <w:rsid w:val="00CC43C8"/>
    <w:rsid w:val="00CC4A5E"/>
    <w:rsid w:val="00CC4E7F"/>
    <w:rsid w:val="00CC574F"/>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04"/>
    <w:rsid w:val="00CD5936"/>
    <w:rsid w:val="00CD6013"/>
    <w:rsid w:val="00CD6CD3"/>
    <w:rsid w:val="00CD6E79"/>
    <w:rsid w:val="00CD6FAC"/>
    <w:rsid w:val="00CD716A"/>
    <w:rsid w:val="00CD72C8"/>
    <w:rsid w:val="00CE0240"/>
    <w:rsid w:val="00CE0C15"/>
    <w:rsid w:val="00CE0DF7"/>
    <w:rsid w:val="00CE1249"/>
    <w:rsid w:val="00CE15A5"/>
    <w:rsid w:val="00CE16A9"/>
    <w:rsid w:val="00CE2061"/>
    <w:rsid w:val="00CE2718"/>
    <w:rsid w:val="00CE2780"/>
    <w:rsid w:val="00CE28E2"/>
    <w:rsid w:val="00CE2D60"/>
    <w:rsid w:val="00CE39B8"/>
    <w:rsid w:val="00CE3A0E"/>
    <w:rsid w:val="00CE45A0"/>
    <w:rsid w:val="00CE45EB"/>
    <w:rsid w:val="00CE4AE1"/>
    <w:rsid w:val="00CE5E01"/>
    <w:rsid w:val="00CE6C4B"/>
    <w:rsid w:val="00CE73BE"/>
    <w:rsid w:val="00CE73D7"/>
    <w:rsid w:val="00CE743B"/>
    <w:rsid w:val="00CE79BD"/>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489"/>
    <w:rsid w:val="00CF752E"/>
    <w:rsid w:val="00CF75B3"/>
    <w:rsid w:val="00D00EDD"/>
    <w:rsid w:val="00D00FE9"/>
    <w:rsid w:val="00D0122C"/>
    <w:rsid w:val="00D0127A"/>
    <w:rsid w:val="00D014A6"/>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7A4"/>
    <w:rsid w:val="00D07808"/>
    <w:rsid w:val="00D07B0E"/>
    <w:rsid w:val="00D11487"/>
    <w:rsid w:val="00D11F3F"/>
    <w:rsid w:val="00D12088"/>
    <w:rsid w:val="00D12097"/>
    <w:rsid w:val="00D1287D"/>
    <w:rsid w:val="00D13A40"/>
    <w:rsid w:val="00D14001"/>
    <w:rsid w:val="00D143E9"/>
    <w:rsid w:val="00D146DC"/>
    <w:rsid w:val="00D14B81"/>
    <w:rsid w:val="00D14CA9"/>
    <w:rsid w:val="00D14D45"/>
    <w:rsid w:val="00D14E53"/>
    <w:rsid w:val="00D1648C"/>
    <w:rsid w:val="00D168EB"/>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8E1"/>
    <w:rsid w:val="00D26985"/>
    <w:rsid w:val="00D26B9C"/>
    <w:rsid w:val="00D26BD9"/>
    <w:rsid w:val="00D27ACF"/>
    <w:rsid w:val="00D27BD6"/>
    <w:rsid w:val="00D27D73"/>
    <w:rsid w:val="00D308EF"/>
    <w:rsid w:val="00D30D4A"/>
    <w:rsid w:val="00D30FDD"/>
    <w:rsid w:val="00D3124F"/>
    <w:rsid w:val="00D3177C"/>
    <w:rsid w:val="00D32038"/>
    <w:rsid w:val="00D323BE"/>
    <w:rsid w:val="00D3253F"/>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1FDB"/>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2F19"/>
    <w:rsid w:val="00D53495"/>
    <w:rsid w:val="00D538F9"/>
    <w:rsid w:val="00D54605"/>
    <w:rsid w:val="00D54946"/>
    <w:rsid w:val="00D556B6"/>
    <w:rsid w:val="00D5587D"/>
    <w:rsid w:val="00D56335"/>
    <w:rsid w:val="00D563CA"/>
    <w:rsid w:val="00D56707"/>
    <w:rsid w:val="00D571CA"/>
    <w:rsid w:val="00D57399"/>
    <w:rsid w:val="00D579A7"/>
    <w:rsid w:val="00D6071D"/>
    <w:rsid w:val="00D61560"/>
    <w:rsid w:val="00D6203F"/>
    <w:rsid w:val="00D6271D"/>
    <w:rsid w:val="00D62F92"/>
    <w:rsid w:val="00D63466"/>
    <w:rsid w:val="00D638C5"/>
    <w:rsid w:val="00D64709"/>
    <w:rsid w:val="00D65091"/>
    <w:rsid w:val="00D65C7A"/>
    <w:rsid w:val="00D65ED4"/>
    <w:rsid w:val="00D664CF"/>
    <w:rsid w:val="00D664EE"/>
    <w:rsid w:val="00D679D6"/>
    <w:rsid w:val="00D70344"/>
    <w:rsid w:val="00D70E13"/>
    <w:rsid w:val="00D7147E"/>
    <w:rsid w:val="00D7231A"/>
    <w:rsid w:val="00D728D8"/>
    <w:rsid w:val="00D72C70"/>
    <w:rsid w:val="00D73B2C"/>
    <w:rsid w:val="00D73C25"/>
    <w:rsid w:val="00D742FE"/>
    <w:rsid w:val="00D7459C"/>
    <w:rsid w:val="00D756FD"/>
    <w:rsid w:val="00D75FD2"/>
    <w:rsid w:val="00D7614C"/>
    <w:rsid w:val="00D76676"/>
    <w:rsid w:val="00D76970"/>
    <w:rsid w:val="00D76F4C"/>
    <w:rsid w:val="00D7711A"/>
    <w:rsid w:val="00D77225"/>
    <w:rsid w:val="00D774A3"/>
    <w:rsid w:val="00D77B3B"/>
    <w:rsid w:val="00D77C9C"/>
    <w:rsid w:val="00D77CBF"/>
    <w:rsid w:val="00D77E40"/>
    <w:rsid w:val="00D77FDA"/>
    <w:rsid w:val="00D80002"/>
    <w:rsid w:val="00D80895"/>
    <w:rsid w:val="00D80984"/>
    <w:rsid w:val="00D80ACE"/>
    <w:rsid w:val="00D81431"/>
    <w:rsid w:val="00D815D4"/>
    <w:rsid w:val="00D81C65"/>
    <w:rsid w:val="00D81DF8"/>
    <w:rsid w:val="00D82992"/>
    <w:rsid w:val="00D83034"/>
    <w:rsid w:val="00D83A0B"/>
    <w:rsid w:val="00D83A53"/>
    <w:rsid w:val="00D83CDB"/>
    <w:rsid w:val="00D83E2B"/>
    <w:rsid w:val="00D843C3"/>
    <w:rsid w:val="00D8441A"/>
    <w:rsid w:val="00D846C4"/>
    <w:rsid w:val="00D84709"/>
    <w:rsid w:val="00D8515B"/>
    <w:rsid w:val="00D858BE"/>
    <w:rsid w:val="00D864FA"/>
    <w:rsid w:val="00D86F3E"/>
    <w:rsid w:val="00D87CAC"/>
    <w:rsid w:val="00D87CFD"/>
    <w:rsid w:val="00D87E73"/>
    <w:rsid w:val="00D90631"/>
    <w:rsid w:val="00D90E52"/>
    <w:rsid w:val="00D90FE5"/>
    <w:rsid w:val="00D91120"/>
    <w:rsid w:val="00D9190C"/>
    <w:rsid w:val="00D91923"/>
    <w:rsid w:val="00D9258D"/>
    <w:rsid w:val="00D933D2"/>
    <w:rsid w:val="00D938AF"/>
    <w:rsid w:val="00D94047"/>
    <w:rsid w:val="00D94099"/>
    <w:rsid w:val="00D94219"/>
    <w:rsid w:val="00D94FC9"/>
    <w:rsid w:val="00D95482"/>
    <w:rsid w:val="00D95864"/>
    <w:rsid w:val="00D961C0"/>
    <w:rsid w:val="00D96697"/>
    <w:rsid w:val="00D97491"/>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5E00"/>
    <w:rsid w:val="00DA604A"/>
    <w:rsid w:val="00DA634F"/>
    <w:rsid w:val="00DA7726"/>
    <w:rsid w:val="00DB28A9"/>
    <w:rsid w:val="00DB3296"/>
    <w:rsid w:val="00DB32D2"/>
    <w:rsid w:val="00DB35DD"/>
    <w:rsid w:val="00DB3624"/>
    <w:rsid w:val="00DB3B79"/>
    <w:rsid w:val="00DB4CED"/>
    <w:rsid w:val="00DB544B"/>
    <w:rsid w:val="00DB575C"/>
    <w:rsid w:val="00DB579F"/>
    <w:rsid w:val="00DB5E14"/>
    <w:rsid w:val="00DB60A5"/>
    <w:rsid w:val="00DB6A2D"/>
    <w:rsid w:val="00DB6A50"/>
    <w:rsid w:val="00DB706C"/>
    <w:rsid w:val="00DB72F7"/>
    <w:rsid w:val="00DB76B0"/>
    <w:rsid w:val="00DC0FA3"/>
    <w:rsid w:val="00DC13B0"/>
    <w:rsid w:val="00DC192A"/>
    <w:rsid w:val="00DC1E18"/>
    <w:rsid w:val="00DC1FCE"/>
    <w:rsid w:val="00DC23A1"/>
    <w:rsid w:val="00DC49A9"/>
    <w:rsid w:val="00DC49CC"/>
    <w:rsid w:val="00DC4C30"/>
    <w:rsid w:val="00DC529E"/>
    <w:rsid w:val="00DC5A43"/>
    <w:rsid w:val="00DC6247"/>
    <w:rsid w:val="00DC62FA"/>
    <w:rsid w:val="00DC65B7"/>
    <w:rsid w:val="00DC69C7"/>
    <w:rsid w:val="00DC72CC"/>
    <w:rsid w:val="00DC74CE"/>
    <w:rsid w:val="00DC76EC"/>
    <w:rsid w:val="00DC7910"/>
    <w:rsid w:val="00DC7B8A"/>
    <w:rsid w:val="00DD00BE"/>
    <w:rsid w:val="00DD08ED"/>
    <w:rsid w:val="00DD09A4"/>
    <w:rsid w:val="00DD0A77"/>
    <w:rsid w:val="00DD0EFF"/>
    <w:rsid w:val="00DD1455"/>
    <w:rsid w:val="00DD1738"/>
    <w:rsid w:val="00DD307A"/>
    <w:rsid w:val="00DD3882"/>
    <w:rsid w:val="00DD40E8"/>
    <w:rsid w:val="00DD43CA"/>
    <w:rsid w:val="00DD4D5D"/>
    <w:rsid w:val="00DD5D83"/>
    <w:rsid w:val="00DD6299"/>
    <w:rsid w:val="00DD631F"/>
    <w:rsid w:val="00DE01D2"/>
    <w:rsid w:val="00DE0263"/>
    <w:rsid w:val="00DE05A2"/>
    <w:rsid w:val="00DE15B8"/>
    <w:rsid w:val="00DE1B86"/>
    <w:rsid w:val="00DE1CD1"/>
    <w:rsid w:val="00DE1D9B"/>
    <w:rsid w:val="00DE1EF4"/>
    <w:rsid w:val="00DE3C57"/>
    <w:rsid w:val="00DE55B5"/>
    <w:rsid w:val="00DE5F7E"/>
    <w:rsid w:val="00DE61BF"/>
    <w:rsid w:val="00DE6651"/>
    <w:rsid w:val="00DE6A35"/>
    <w:rsid w:val="00DE6D09"/>
    <w:rsid w:val="00DE7634"/>
    <w:rsid w:val="00DE78D6"/>
    <w:rsid w:val="00DE7B79"/>
    <w:rsid w:val="00DE7D63"/>
    <w:rsid w:val="00DE7F12"/>
    <w:rsid w:val="00DF04BD"/>
    <w:rsid w:val="00DF0527"/>
    <w:rsid w:val="00DF0AA3"/>
    <w:rsid w:val="00DF0C4B"/>
    <w:rsid w:val="00DF11D1"/>
    <w:rsid w:val="00DF141A"/>
    <w:rsid w:val="00DF1A11"/>
    <w:rsid w:val="00DF1FB8"/>
    <w:rsid w:val="00DF1FF6"/>
    <w:rsid w:val="00DF2040"/>
    <w:rsid w:val="00DF20E8"/>
    <w:rsid w:val="00DF2510"/>
    <w:rsid w:val="00DF26B3"/>
    <w:rsid w:val="00DF27ED"/>
    <w:rsid w:val="00DF3194"/>
    <w:rsid w:val="00DF376E"/>
    <w:rsid w:val="00DF43F2"/>
    <w:rsid w:val="00DF4790"/>
    <w:rsid w:val="00DF49D5"/>
    <w:rsid w:val="00DF503E"/>
    <w:rsid w:val="00DF5233"/>
    <w:rsid w:val="00DF54A3"/>
    <w:rsid w:val="00DF54EA"/>
    <w:rsid w:val="00DF58D7"/>
    <w:rsid w:val="00DF6094"/>
    <w:rsid w:val="00DF62B1"/>
    <w:rsid w:val="00DF70B5"/>
    <w:rsid w:val="00DF773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2FF2"/>
    <w:rsid w:val="00E033FB"/>
    <w:rsid w:val="00E0367D"/>
    <w:rsid w:val="00E03859"/>
    <w:rsid w:val="00E03921"/>
    <w:rsid w:val="00E03BA3"/>
    <w:rsid w:val="00E03FE3"/>
    <w:rsid w:val="00E045A1"/>
    <w:rsid w:val="00E046EF"/>
    <w:rsid w:val="00E04741"/>
    <w:rsid w:val="00E04B5C"/>
    <w:rsid w:val="00E04F4A"/>
    <w:rsid w:val="00E0543B"/>
    <w:rsid w:val="00E062F6"/>
    <w:rsid w:val="00E0734D"/>
    <w:rsid w:val="00E07C4A"/>
    <w:rsid w:val="00E1006F"/>
    <w:rsid w:val="00E1046E"/>
    <w:rsid w:val="00E10730"/>
    <w:rsid w:val="00E10C88"/>
    <w:rsid w:val="00E110B0"/>
    <w:rsid w:val="00E110E1"/>
    <w:rsid w:val="00E11D8C"/>
    <w:rsid w:val="00E12102"/>
    <w:rsid w:val="00E129E7"/>
    <w:rsid w:val="00E13082"/>
    <w:rsid w:val="00E13113"/>
    <w:rsid w:val="00E136D3"/>
    <w:rsid w:val="00E13C5D"/>
    <w:rsid w:val="00E13DD5"/>
    <w:rsid w:val="00E14B0A"/>
    <w:rsid w:val="00E15B89"/>
    <w:rsid w:val="00E15C39"/>
    <w:rsid w:val="00E1676E"/>
    <w:rsid w:val="00E16B06"/>
    <w:rsid w:val="00E16ECE"/>
    <w:rsid w:val="00E1706C"/>
    <w:rsid w:val="00E20096"/>
    <w:rsid w:val="00E202F6"/>
    <w:rsid w:val="00E2059F"/>
    <w:rsid w:val="00E208CE"/>
    <w:rsid w:val="00E208D0"/>
    <w:rsid w:val="00E20FAC"/>
    <w:rsid w:val="00E2130D"/>
    <w:rsid w:val="00E21D58"/>
    <w:rsid w:val="00E221AD"/>
    <w:rsid w:val="00E2249B"/>
    <w:rsid w:val="00E22507"/>
    <w:rsid w:val="00E228FC"/>
    <w:rsid w:val="00E22981"/>
    <w:rsid w:val="00E22B94"/>
    <w:rsid w:val="00E22F33"/>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283"/>
    <w:rsid w:val="00E30B3C"/>
    <w:rsid w:val="00E31D05"/>
    <w:rsid w:val="00E322A5"/>
    <w:rsid w:val="00E33882"/>
    <w:rsid w:val="00E339E4"/>
    <w:rsid w:val="00E33DE6"/>
    <w:rsid w:val="00E33E28"/>
    <w:rsid w:val="00E344B1"/>
    <w:rsid w:val="00E34926"/>
    <w:rsid w:val="00E34FCD"/>
    <w:rsid w:val="00E3510D"/>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994"/>
    <w:rsid w:val="00E46E0E"/>
    <w:rsid w:val="00E47258"/>
    <w:rsid w:val="00E5080B"/>
    <w:rsid w:val="00E509C4"/>
    <w:rsid w:val="00E50AFA"/>
    <w:rsid w:val="00E50FDC"/>
    <w:rsid w:val="00E514D1"/>
    <w:rsid w:val="00E5216F"/>
    <w:rsid w:val="00E52A1D"/>
    <w:rsid w:val="00E532CA"/>
    <w:rsid w:val="00E539BA"/>
    <w:rsid w:val="00E53CC3"/>
    <w:rsid w:val="00E53E00"/>
    <w:rsid w:val="00E5409F"/>
    <w:rsid w:val="00E54322"/>
    <w:rsid w:val="00E54EDE"/>
    <w:rsid w:val="00E5512B"/>
    <w:rsid w:val="00E555A3"/>
    <w:rsid w:val="00E556BF"/>
    <w:rsid w:val="00E55931"/>
    <w:rsid w:val="00E5659F"/>
    <w:rsid w:val="00E57C12"/>
    <w:rsid w:val="00E57C98"/>
    <w:rsid w:val="00E60B60"/>
    <w:rsid w:val="00E60BF0"/>
    <w:rsid w:val="00E60D43"/>
    <w:rsid w:val="00E6135E"/>
    <w:rsid w:val="00E61A6B"/>
    <w:rsid w:val="00E61E31"/>
    <w:rsid w:val="00E61FE5"/>
    <w:rsid w:val="00E6269B"/>
    <w:rsid w:val="00E6282E"/>
    <w:rsid w:val="00E62BAA"/>
    <w:rsid w:val="00E62E40"/>
    <w:rsid w:val="00E6332F"/>
    <w:rsid w:val="00E6339C"/>
    <w:rsid w:val="00E6346E"/>
    <w:rsid w:val="00E63923"/>
    <w:rsid w:val="00E6396E"/>
    <w:rsid w:val="00E63EDC"/>
    <w:rsid w:val="00E64073"/>
    <w:rsid w:val="00E64B94"/>
    <w:rsid w:val="00E650D1"/>
    <w:rsid w:val="00E6564E"/>
    <w:rsid w:val="00E65BA3"/>
    <w:rsid w:val="00E65BBA"/>
    <w:rsid w:val="00E66D71"/>
    <w:rsid w:val="00E6714A"/>
    <w:rsid w:val="00E6783B"/>
    <w:rsid w:val="00E67F7C"/>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622"/>
    <w:rsid w:val="00E90A2B"/>
    <w:rsid w:val="00E90A82"/>
    <w:rsid w:val="00E9138B"/>
    <w:rsid w:val="00E91AE7"/>
    <w:rsid w:val="00E91BAE"/>
    <w:rsid w:val="00E92545"/>
    <w:rsid w:val="00E92EF7"/>
    <w:rsid w:val="00E934B5"/>
    <w:rsid w:val="00E93743"/>
    <w:rsid w:val="00E939D7"/>
    <w:rsid w:val="00E939E9"/>
    <w:rsid w:val="00E94214"/>
    <w:rsid w:val="00E94502"/>
    <w:rsid w:val="00E94E09"/>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5BA"/>
    <w:rsid w:val="00EB475A"/>
    <w:rsid w:val="00EB53C3"/>
    <w:rsid w:val="00EB55AC"/>
    <w:rsid w:val="00EB6096"/>
    <w:rsid w:val="00EB6C0E"/>
    <w:rsid w:val="00EB7216"/>
    <w:rsid w:val="00EB7F2B"/>
    <w:rsid w:val="00EC0E9A"/>
    <w:rsid w:val="00EC1746"/>
    <w:rsid w:val="00EC1C7B"/>
    <w:rsid w:val="00EC2114"/>
    <w:rsid w:val="00EC21EF"/>
    <w:rsid w:val="00EC29AE"/>
    <w:rsid w:val="00EC2A2C"/>
    <w:rsid w:val="00EC3321"/>
    <w:rsid w:val="00EC3A62"/>
    <w:rsid w:val="00EC3BD3"/>
    <w:rsid w:val="00EC53D8"/>
    <w:rsid w:val="00EC6EAA"/>
    <w:rsid w:val="00EC706A"/>
    <w:rsid w:val="00ED0590"/>
    <w:rsid w:val="00ED05CA"/>
    <w:rsid w:val="00ED0C0A"/>
    <w:rsid w:val="00ED2371"/>
    <w:rsid w:val="00ED2599"/>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558"/>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317"/>
    <w:rsid w:val="00EE6463"/>
    <w:rsid w:val="00EE6E24"/>
    <w:rsid w:val="00EE72F3"/>
    <w:rsid w:val="00EE78C4"/>
    <w:rsid w:val="00EF0954"/>
    <w:rsid w:val="00EF0C0A"/>
    <w:rsid w:val="00EF14A8"/>
    <w:rsid w:val="00EF14F0"/>
    <w:rsid w:val="00EF1B8F"/>
    <w:rsid w:val="00EF2A63"/>
    <w:rsid w:val="00EF32A1"/>
    <w:rsid w:val="00EF3B59"/>
    <w:rsid w:val="00EF3E18"/>
    <w:rsid w:val="00EF3FEC"/>
    <w:rsid w:val="00EF4138"/>
    <w:rsid w:val="00EF413A"/>
    <w:rsid w:val="00EF434A"/>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2CA"/>
    <w:rsid w:val="00F02643"/>
    <w:rsid w:val="00F02CD7"/>
    <w:rsid w:val="00F02F6B"/>
    <w:rsid w:val="00F03120"/>
    <w:rsid w:val="00F033DD"/>
    <w:rsid w:val="00F0350C"/>
    <w:rsid w:val="00F03C8E"/>
    <w:rsid w:val="00F03E5A"/>
    <w:rsid w:val="00F04CE4"/>
    <w:rsid w:val="00F04E5E"/>
    <w:rsid w:val="00F0516A"/>
    <w:rsid w:val="00F051E6"/>
    <w:rsid w:val="00F05396"/>
    <w:rsid w:val="00F05686"/>
    <w:rsid w:val="00F05BCF"/>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BEF"/>
    <w:rsid w:val="00F12D03"/>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076"/>
    <w:rsid w:val="00F23231"/>
    <w:rsid w:val="00F234FB"/>
    <w:rsid w:val="00F238FF"/>
    <w:rsid w:val="00F23E5D"/>
    <w:rsid w:val="00F241AB"/>
    <w:rsid w:val="00F2423A"/>
    <w:rsid w:val="00F2435B"/>
    <w:rsid w:val="00F2480F"/>
    <w:rsid w:val="00F248CE"/>
    <w:rsid w:val="00F25783"/>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865"/>
    <w:rsid w:val="00F418F7"/>
    <w:rsid w:val="00F4196D"/>
    <w:rsid w:val="00F419DC"/>
    <w:rsid w:val="00F41AC3"/>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B7E"/>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2CF2"/>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1880"/>
    <w:rsid w:val="00F62030"/>
    <w:rsid w:val="00F62161"/>
    <w:rsid w:val="00F62320"/>
    <w:rsid w:val="00F62AFD"/>
    <w:rsid w:val="00F62D58"/>
    <w:rsid w:val="00F6381D"/>
    <w:rsid w:val="00F63C9F"/>
    <w:rsid w:val="00F649B0"/>
    <w:rsid w:val="00F6515B"/>
    <w:rsid w:val="00F65DCA"/>
    <w:rsid w:val="00F65FD1"/>
    <w:rsid w:val="00F65FED"/>
    <w:rsid w:val="00F6630F"/>
    <w:rsid w:val="00F66320"/>
    <w:rsid w:val="00F67CE6"/>
    <w:rsid w:val="00F70CD8"/>
    <w:rsid w:val="00F70E87"/>
    <w:rsid w:val="00F7145D"/>
    <w:rsid w:val="00F7165F"/>
    <w:rsid w:val="00F717E9"/>
    <w:rsid w:val="00F71E64"/>
    <w:rsid w:val="00F7272E"/>
    <w:rsid w:val="00F730EB"/>
    <w:rsid w:val="00F73CB8"/>
    <w:rsid w:val="00F74F60"/>
    <w:rsid w:val="00F758B6"/>
    <w:rsid w:val="00F759AE"/>
    <w:rsid w:val="00F75D96"/>
    <w:rsid w:val="00F7614F"/>
    <w:rsid w:val="00F7638B"/>
    <w:rsid w:val="00F76874"/>
    <w:rsid w:val="00F76ACE"/>
    <w:rsid w:val="00F7727C"/>
    <w:rsid w:val="00F77DE5"/>
    <w:rsid w:val="00F77F27"/>
    <w:rsid w:val="00F800C2"/>
    <w:rsid w:val="00F80B0C"/>
    <w:rsid w:val="00F80DCA"/>
    <w:rsid w:val="00F81A04"/>
    <w:rsid w:val="00F81C5E"/>
    <w:rsid w:val="00F81CA9"/>
    <w:rsid w:val="00F81ED6"/>
    <w:rsid w:val="00F81F9D"/>
    <w:rsid w:val="00F8224F"/>
    <w:rsid w:val="00F82265"/>
    <w:rsid w:val="00F8301F"/>
    <w:rsid w:val="00F83B2D"/>
    <w:rsid w:val="00F83F2C"/>
    <w:rsid w:val="00F84227"/>
    <w:rsid w:val="00F8427B"/>
    <w:rsid w:val="00F84A24"/>
    <w:rsid w:val="00F84B0B"/>
    <w:rsid w:val="00F84C67"/>
    <w:rsid w:val="00F84E98"/>
    <w:rsid w:val="00F85214"/>
    <w:rsid w:val="00F85781"/>
    <w:rsid w:val="00F8578A"/>
    <w:rsid w:val="00F85C03"/>
    <w:rsid w:val="00F865D3"/>
    <w:rsid w:val="00F86718"/>
    <w:rsid w:val="00F8697E"/>
    <w:rsid w:val="00F86EA7"/>
    <w:rsid w:val="00F86F6A"/>
    <w:rsid w:val="00F8723B"/>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97F4D"/>
    <w:rsid w:val="00FA0BD2"/>
    <w:rsid w:val="00FA1259"/>
    <w:rsid w:val="00FA1739"/>
    <w:rsid w:val="00FA2126"/>
    <w:rsid w:val="00FA2157"/>
    <w:rsid w:val="00FA279A"/>
    <w:rsid w:val="00FA2FA4"/>
    <w:rsid w:val="00FA39B3"/>
    <w:rsid w:val="00FA3BD7"/>
    <w:rsid w:val="00FA3FFF"/>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B29"/>
    <w:rsid w:val="00FC0EBE"/>
    <w:rsid w:val="00FC1098"/>
    <w:rsid w:val="00FC113C"/>
    <w:rsid w:val="00FC1602"/>
    <w:rsid w:val="00FC1665"/>
    <w:rsid w:val="00FC1754"/>
    <w:rsid w:val="00FC193A"/>
    <w:rsid w:val="00FC1A0B"/>
    <w:rsid w:val="00FC207A"/>
    <w:rsid w:val="00FC2294"/>
    <w:rsid w:val="00FC22E9"/>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814"/>
    <w:rsid w:val="00FD3FF3"/>
    <w:rsid w:val="00FD4069"/>
    <w:rsid w:val="00FD45F8"/>
    <w:rsid w:val="00FD475A"/>
    <w:rsid w:val="00FD4CBC"/>
    <w:rsid w:val="00FD53C9"/>
    <w:rsid w:val="00FD5435"/>
    <w:rsid w:val="00FD55D3"/>
    <w:rsid w:val="00FD68D8"/>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BE0"/>
    <w:rsid w:val="00FF2F4E"/>
    <w:rsid w:val="00FF3153"/>
    <w:rsid w:val="00FF330A"/>
    <w:rsid w:val="00FF4819"/>
    <w:rsid w:val="00FF49C0"/>
    <w:rsid w:val="00FF4E35"/>
    <w:rsid w:val="00FF5274"/>
    <w:rsid w:val="00FF6F06"/>
    <w:rsid w:val="00FF6F63"/>
    <w:rsid w:val="00FF7E18"/>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FDFFD"/>
  <w15:docId w15:val="{43ED9095-F537-4910-9AF5-827FFA00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4,Знак4, Знак8,Знак8"/>
    <w:basedOn w:val="a1"/>
    <w:link w:val="a6"/>
    <w:uiPriority w:val="99"/>
    <w:rsid w:val="002B4249"/>
    <w:pPr>
      <w:tabs>
        <w:tab w:val="center" w:pos="4677"/>
        <w:tab w:val="right" w:pos="9355"/>
      </w:tabs>
    </w:pPr>
  </w:style>
  <w:style w:type="paragraph" w:styleId="a7">
    <w:name w:val="footer"/>
    <w:aliases w:val=" Знак, Знак6,имя файла"/>
    <w:basedOn w:val="a1"/>
    <w:link w:val="a8"/>
    <w:uiPriority w:val="99"/>
    <w:qFormat/>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basedOn w:val="a2"/>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aliases w:val="Table Grid Report,OTR"/>
    <w:basedOn w:val="a3"/>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basedOn w:val="a2"/>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basedOn w:val="a2"/>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basedOn w:val="a2"/>
    <w:link w:val="af4"/>
    <w:qFormat/>
    <w:rsid w:val="00355E57"/>
    <w:rPr>
      <w:rFonts w:ascii="Arial" w:hAnsi="Arial"/>
      <w:b/>
      <w:sz w:val="22"/>
      <w:lang w:val="ru-RU" w:eastAsia="ru-RU" w:bidi="ar-SA"/>
    </w:rPr>
  </w:style>
  <w:style w:type="character" w:customStyle="1" w:styleId="31">
    <w:name w:val="Заголовок 3 Знак"/>
    <w:basedOn w:val="a2"/>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basedOn w:val="a2"/>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basedOn w:val="a2"/>
    <w:link w:val="7"/>
    <w:qFormat/>
    <w:rsid w:val="00355E57"/>
    <w:rPr>
      <w:b/>
      <w:sz w:val="24"/>
      <w:lang w:val="ru-RU" w:eastAsia="ru-RU" w:bidi="ar-SA"/>
    </w:rPr>
  </w:style>
  <w:style w:type="character" w:customStyle="1" w:styleId="90">
    <w:name w:val="Заголовок 9 Знак"/>
    <w:basedOn w:val="a2"/>
    <w:link w:val="9"/>
    <w:qFormat/>
    <w:rsid w:val="00355E57"/>
    <w:rPr>
      <w:i/>
      <w:sz w:val="24"/>
      <w:lang w:val="ru-RU" w:eastAsia="ru-RU" w:bidi="ar-SA"/>
    </w:rPr>
  </w:style>
  <w:style w:type="character" w:customStyle="1" w:styleId="23">
    <w:name w:val="Заголовок 2 Знак"/>
    <w:basedOn w:val="a2"/>
    <w:link w:val="22"/>
    <w:qFormat/>
    <w:rsid w:val="00DA00ED"/>
    <w:rPr>
      <w:b/>
      <w:sz w:val="28"/>
      <w:lang w:eastAsia="ar-SA"/>
    </w:rPr>
  </w:style>
  <w:style w:type="character" w:customStyle="1" w:styleId="41">
    <w:name w:val="Заголовок 4 Знак"/>
    <w:basedOn w:val="a2"/>
    <w:link w:val="40"/>
    <w:qFormat/>
    <w:rsid w:val="00355E57"/>
    <w:rPr>
      <w:b/>
      <w:bCs/>
      <w:sz w:val="28"/>
      <w:szCs w:val="28"/>
      <w:lang w:val="ru-RU" w:eastAsia="ru-RU" w:bidi="ar-SA"/>
    </w:rPr>
  </w:style>
  <w:style w:type="character" w:customStyle="1" w:styleId="50">
    <w:name w:val="Заголовок 5 Знак"/>
    <w:basedOn w:val="a2"/>
    <w:link w:val="5"/>
    <w:qFormat/>
    <w:rsid w:val="00355E57"/>
    <w:rPr>
      <w:b/>
      <w:bCs/>
      <w:i/>
      <w:iCs/>
      <w:sz w:val="26"/>
      <w:szCs w:val="26"/>
      <w:lang w:val="ru-RU" w:eastAsia="ru-RU" w:bidi="ar-SA"/>
    </w:rPr>
  </w:style>
  <w:style w:type="character" w:customStyle="1" w:styleId="60">
    <w:name w:val="Заголовок 6 Знак"/>
    <w:basedOn w:val="a2"/>
    <w:link w:val="6"/>
    <w:qFormat/>
    <w:rsid w:val="00355E57"/>
    <w:rPr>
      <w:b/>
      <w:bCs/>
      <w:sz w:val="22"/>
      <w:szCs w:val="22"/>
      <w:lang w:val="ru-RU" w:eastAsia="ru-RU" w:bidi="ar-SA"/>
    </w:rPr>
  </w:style>
  <w:style w:type="character" w:customStyle="1" w:styleId="80">
    <w:name w:val="Заголовок 8 Знак"/>
    <w:basedOn w:val="a2"/>
    <w:link w:val="8"/>
    <w:uiPriority w:val="9"/>
    <w:qFormat/>
    <w:rsid w:val="00355E57"/>
    <w:rPr>
      <w:i/>
      <w:iCs/>
      <w:sz w:val="24"/>
      <w:szCs w:val="24"/>
      <w:lang w:val="ru-RU" w:eastAsia="ru-RU" w:bidi="ar-SA"/>
    </w:rPr>
  </w:style>
  <w:style w:type="character" w:styleId="af6">
    <w:name w:val="FollowedHyperlink"/>
    <w:basedOn w:val="a2"/>
    <w:uiPriority w:val="99"/>
    <w:unhideWhenUsed/>
    <w:qFormat/>
    <w:rsid w:val="00355E57"/>
    <w:rPr>
      <w:color w:val="800080"/>
      <w:u w:val="single"/>
    </w:rPr>
  </w:style>
  <w:style w:type="character" w:styleId="HTML">
    <w:name w:val="HTML Typewriter"/>
    <w:basedOn w:val="a2"/>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basedOn w:val="a2"/>
    <w:link w:val="af8"/>
    <w:qFormat/>
    <w:rsid w:val="00355E57"/>
    <w:rPr>
      <w:lang w:val="ru-RU" w:eastAsia="ru-RU" w:bidi="ar-SA"/>
    </w:rPr>
  </w:style>
  <w:style w:type="character" w:customStyle="1" w:styleId="a6">
    <w:name w:val="Верхний колонтитул Знак"/>
    <w:aliases w:val="ВерхКолонтитул Знак, Знак4 Знак,Знак4 Знак, Знак8 Знак,Знак8 Знак"/>
    <w:basedOn w:val="a2"/>
    <w:link w:val="a5"/>
    <w:uiPriority w:val="99"/>
    <w:qFormat/>
    <w:rsid w:val="00355E57"/>
    <w:rPr>
      <w:sz w:val="28"/>
      <w:lang w:val="ru-RU" w:eastAsia="ar-SA" w:bidi="ar-SA"/>
    </w:rPr>
  </w:style>
  <w:style w:type="character" w:customStyle="1" w:styleId="a8">
    <w:name w:val="Нижний колонтитул Знак"/>
    <w:aliases w:val=" Знак Знак, Знак6 Знак,имя файла Знак"/>
    <w:basedOn w:val="a2"/>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basedOn w:val="a2"/>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basedOn w:val="a2"/>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basedOn w:val="a2"/>
    <w:link w:val="aff1"/>
    <w:qFormat/>
    <w:rsid w:val="00355E57"/>
    <w:rPr>
      <w:b/>
      <w:sz w:val="24"/>
      <w:lang w:val="ru-RU" w:eastAsia="ru-RU" w:bidi="ar-SA"/>
    </w:rPr>
  </w:style>
  <w:style w:type="character" w:customStyle="1" w:styleId="27">
    <w:name w:val="Основной текст 2 Знак"/>
    <w:basedOn w:val="a2"/>
    <w:link w:val="26"/>
    <w:qFormat/>
    <w:rsid w:val="00355E57"/>
    <w:rPr>
      <w:sz w:val="24"/>
      <w:szCs w:val="22"/>
      <w:lang w:val="ru-RU" w:eastAsia="ru-RU" w:bidi="ar-SA"/>
    </w:rPr>
  </w:style>
  <w:style w:type="character" w:customStyle="1" w:styleId="33">
    <w:name w:val="Основной текст 3 Знак"/>
    <w:basedOn w:val="a2"/>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2"/>
    <w:link w:val="24"/>
    <w:qFormat/>
    <w:rsid w:val="00355E57"/>
    <w:rPr>
      <w:sz w:val="24"/>
      <w:szCs w:val="24"/>
      <w:lang w:val="ru-RU" w:eastAsia="ru-RU" w:bidi="ar-SA"/>
    </w:rPr>
  </w:style>
  <w:style w:type="character" w:customStyle="1" w:styleId="35">
    <w:name w:val="Основной текст с отступом 3 Знак"/>
    <w:basedOn w:val="a2"/>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basedOn w:val="a2"/>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2"/>
    <w:link w:val="aff6"/>
    <w:uiPriority w:val="99"/>
    <w:qFormat/>
    <w:rsid w:val="00355E57"/>
    <w:rPr>
      <w:rFonts w:ascii="Courier New" w:hAnsi="Courier New" w:cs="Courier New"/>
      <w:lang w:val="ru-RU" w:eastAsia="ru-RU" w:bidi="ar-SA"/>
    </w:rPr>
  </w:style>
  <w:style w:type="character" w:customStyle="1" w:styleId="af">
    <w:name w:val="Текст выноски Знак"/>
    <w:basedOn w:val="a2"/>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basedOn w:val="a2"/>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basedOn w:val="a2"/>
    <w:uiPriority w:val="99"/>
    <w:unhideWhenUsed/>
    <w:qFormat/>
    <w:rsid w:val="00355E57"/>
    <w:rPr>
      <w:vertAlign w:val="superscript"/>
    </w:rPr>
  </w:style>
  <w:style w:type="character" w:styleId="afff0">
    <w:name w:val="endnote reference"/>
    <w:basedOn w:val="a2"/>
    <w:unhideWhenUsed/>
    <w:qFormat/>
    <w:rsid w:val="00355E57"/>
    <w:rPr>
      <w:vertAlign w:val="superscript"/>
    </w:rPr>
  </w:style>
  <w:style w:type="character" w:customStyle="1" w:styleId="afff1">
    <w:name w:val="Гипертекстовая ссылка"/>
    <w:basedOn w:val="a2"/>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basedOn w:val="a2"/>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basedOn w:val="a2"/>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basedOn w:val="a2"/>
    <w:rsid w:val="00466AE1"/>
    <w:rPr>
      <w:rFonts w:ascii="Arial" w:hAnsi="Arial"/>
      <w:sz w:val="22"/>
      <w:lang w:val="ru-RU"/>
    </w:rPr>
  </w:style>
  <w:style w:type="character" w:styleId="afffa">
    <w:name w:val="Strong"/>
    <w:basedOn w:val="a2"/>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basedOn w:val="a2"/>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basedOn w:val="a2"/>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basedOn w:val="a2"/>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basedOn w:val="a2"/>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basedOn w:val="a2"/>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2"/>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basedOn w:val="a2"/>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2"/>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basedOn w:val="a2"/>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basedOn w:val="a2"/>
    <w:link w:val="HTML0"/>
    <w:qFormat/>
    <w:rsid w:val="00246010"/>
    <w:rPr>
      <w:rFonts w:ascii="Courier New" w:hAnsi="Courier New" w:cs="Courier New"/>
    </w:rPr>
  </w:style>
  <w:style w:type="character" w:customStyle="1" w:styleId="affff1">
    <w:name w:val="Текст примечания Знак"/>
    <w:basedOn w:val="a2"/>
    <w:link w:val="affff0"/>
    <w:uiPriority w:val="99"/>
    <w:qFormat/>
    <w:rsid w:val="00246010"/>
    <w:rPr>
      <w:lang w:eastAsia="ar-SA"/>
    </w:rPr>
  </w:style>
  <w:style w:type="character" w:customStyle="1" w:styleId="113">
    <w:name w:val="Основной текст с отступом Знак1 Знак1"/>
    <w:basedOn w:val="a2"/>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basedOn w:val="affff1"/>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3"/>
    <w:next w:val="ac"/>
    <w:uiPriority w:val="59"/>
    <w:rsid w:val="008203C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Label">
    <w:name w:val="Label"/>
    <w:basedOn w:val="a1"/>
    <w:uiPriority w:val="99"/>
    <w:qFormat/>
    <w:rsid w:val="006810B3"/>
    <w:pPr>
      <w:suppressAutoHyphens w:val="0"/>
      <w:overflowPunct/>
      <w:autoSpaceDE/>
      <w:spacing w:before="120"/>
      <w:textAlignment w:val="auto"/>
    </w:pPr>
    <w:rPr>
      <w:rFonts w:ascii="Antiqua" w:hAnsi="Antiqua"/>
      <w:sz w:val="17"/>
      <w:lang w:val="en-US" w:eastAsia="ru-RU"/>
    </w:rPr>
  </w:style>
  <w:style w:type="paragraph" w:customStyle="1" w:styleId="Ieinoie">
    <w:name w:val="Ieino?ie"/>
    <w:basedOn w:val="a1"/>
    <w:uiPriority w:val="99"/>
    <w:qFormat/>
    <w:rsid w:val="006810B3"/>
    <w:pPr>
      <w:overflowPunct/>
      <w:autoSpaceDE/>
      <w:ind w:firstLine="0"/>
      <w:jc w:val="center"/>
      <w:textAlignment w:val="auto"/>
    </w:pPr>
    <w:rPr>
      <w:rFonts w:ascii="AGGal" w:hAnsi="AGGal" w:cs="Calibri"/>
      <w:sz w:val="22"/>
    </w:rPr>
  </w:style>
  <w:style w:type="paragraph" w:customStyle="1" w:styleId="1ffb">
    <w:name w:val="Заголовок записки1"/>
    <w:basedOn w:val="a1"/>
    <w:rsid w:val="00D664CF"/>
    <w:pPr>
      <w:overflowPunct/>
      <w:autoSpaceDE/>
      <w:ind w:firstLine="0"/>
      <w:jc w:val="center"/>
      <w:textAlignment w:val="auto"/>
    </w:pPr>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ED99-C5D8-4F9E-AB63-9A055B67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21</Pages>
  <Words>3808</Words>
  <Characters>21711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ООО "Архитектурная мастерская С.Ю.Бобылёва"</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creator>User</dc:creator>
  <cp:lastModifiedBy>ivan maev</cp:lastModifiedBy>
  <cp:revision>42</cp:revision>
  <cp:lastPrinted>2014-02-11T14:36:00Z</cp:lastPrinted>
  <dcterms:created xsi:type="dcterms:W3CDTF">2023-07-30T19:41:00Z</dcterms:created>
  <dcterms:modified xsi:type="dcterms:W3CDTF">2023-09-15T07:38:00Z</dcterms:modified>
</cp:coreProperties>
</file>