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75F" w:rsidRPr="0062575F" w:rsidRDefault="0062575F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ГЕРБ</w:t>
      </w:r>
    </w:p>
    <w:p w:rsidR="0062575F" w:rsidRPr="0062575F" w:rsidRDefault="0062575F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МУНИЦИПАЛЬНОЕ ОБРАЗОВАНИЕ</w:t>
      </w:r>
    </w:p>
    <w:p w:rsidR="0062575F" w:rsidRPr="0062575F" w:rsidRDefault="0062575F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«ТОКСОВСКОЕ ГОРОДСКОЕ ПОСЕЛЕНИЕ»</w:t>
      </w:r>
    </w:p>
    <w:p w:rsidR="0062575F" w:rsidRPr="0062575F" w:rsidRDefault="0062575F" w:rsidP="0062575F">
      <w:pPr>
        <w:shd w:val="clear" w:color="auto" w:fill="FFFFFF"/>
        <w:tabs>
          <w:tab w:val="left" w:pos="750"/>
          <w:tab w:val="center" w:pos="48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ВСЕВОЛОЖСКОГО МУНИЦИПАЛЬНОГО РАЙОНА</w:t>
      </w:r>
    </w:p>
    <w:p w:rsidR="0062575F" w:rsidRPr="0062575F" w:rsidRDefault="0062575F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ЛЕНИНГРАДСКОЙ ОБЛАСТИ</w:t>
      </w:r>
    </w:p>
    <w:p w:rsidR="0062575F" w:rsidRPr="0062575F" w:rsidRDefault="0062575F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</w:t>
      </w:r>
    </w:p>
    <w:p w:rsidR="0062575F" w:rsidRPr="0062575F" w:rsidRDefault="0062575F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575F" w:rsidRPr="0062575F" w:rsidRDefault="0062575F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575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62575F" w:rsidRPr="0062575F" w:rsidRDefault="0062575F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62575F" w:rsidRPr="0062575F" w:rsidRDefault="0062575F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257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</w:t>
      </w:r>
      <w:r w:rsidR="002368AC" w:rsidRPr="002368AC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>24.12.2018</w:t>
      </w:r>
      <w:r w:rsidRPr="006257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                                                                                           № __</w:t>
      </w:r>
      <w:r w:rsidR="002368AC" w:rsidRPr="002368AC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>504</w:t>
      </w:r>
      <w:r w:rsidRPr="006257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</w:t>
      </w:r>
    </w:p>
    <w:p w:rsidR="0062575F" w:rsidRPr="0062575F" w:rsidRDefault="0062575F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257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Г.п</w:t>
      </w:r>
      <w:proofErr w:type="spellEnd"/>
      <w:r w:rsidRPr="006257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Токсово</w:t>
      </w:r>
    </w:p>
    <w:p w:rsidR="0062575F" w:rsidRPr="0062575F" w:rsidRDefault="0062575F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575F" w:rsidRPr="0062575F" w:rsidRDefault="0062575F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 муниципальной программы</w:t>
      </w:r>
    </w:p>
    <w:p w:rsidR="002C3BF4" w:rsidRPr="002C3BF4" w:rsidRDefault="002C3BF4" w:rsidP="002C3B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C3BF4">
        <w:rPr>
          <w:rFonts w:ascii="Times New Roman" w:eastAsia="Times New Roman" w:hAnsi="Times New Roman"/>
          <w:sz w:val="28"/>
          <w:szCs w:val="24"/>
          <w:lang w:eastAsia="ru-RU"/>
        </w:rPr>
        <w:t xml:space="preserve">«Обеспечение первичных норм пожарной </w:t>
      </w:r>
    </w:p>
    <w:p w:rsidR="002C3BF4" w:rsidRPr="002C3BF4" w:rsidRDefault="002C3BF4" w:rsidP="002C3B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C3BF4">
        <w:rPr>
          <w:rFonts w:ascii="Times New Roman" w:eastAsia="Times New Roman" w:hAnsi="Times New Roman"/>
          <w:sz w:val="28"/>
          <w:szCs w:val="24"/>
          <w:lang w:eastAsia="ru-RU"/>
        </w:rPr>
        <w:t xml:space="preserve">безопасности в границах </w:t>
      </w:r>
    </w:p>
    <w:p w:rsidR="002C3BF4" w:rsidRDefault="002C3BF4" w:rsidP="002C3B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C3BF4">
        <w:rPr>
          <w:rFonts w:ascii="Times New Roman" w:eastAsia="Times New Roman" w:hAnsi="Times New Roman"/>
          <w:sz w:val="28"/>
          <w:szCs w:val="24"/>
          <w:lang w:eastAsia="ru-RU"/>
        </w:rPr>
        <w:t>МО «Токсовское городское поселение»</w:t>
      </w:r>
    </w:p>
    <w:p w:rsidR="0062575F" w:rsidRPr="0062575F" w:rsidRDefault="002C3BF4" w:rsidP="002C3B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на</w:t>
      </w:r>
      <w:r w:rsidR="0062575F" w:rsidRPr="0062575F">
        <w:rPr>
          <w:rFonts w:ascii="Times New Roman" w:eastAsia="Times New Roman" w:hAnsi="Times New Roman"/>
          <w:sz w:val="28"/>
          <w:szCs w:val="24"/>
          <w:lang w:eastAsia="ru-RU"/>
        </w:rPr>
        <w:t xml:space="preserve"> 2019 год» </w:t>
      </w:r>
    </w:p>
    <w:p w:rsidR="0062575F" w:rsidRPr="0062575F" w:rsidRDefault="0062575F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575F" w:rsidRPr="0062575F" w:rsidRDefault="0062575F" w:rsidP="0062575F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 исполнение Федеральных законов от 06 октября 2003 года № 131-ФЗ «Об общих принципах организации местного самоуправления в Российской Федерации», постановления администрации МО «Токсовское городское поселение» Всеволожского муниципального района от 04.10.2013г. №159 «Об утверждении порядка разработки и оценки эффективности муниципальных программ», постановления администрации МО «Токсовское городское поселение» Всеволожского муниципального района от </w:t>
      </w:r>
      <w:r w:rsidR="003A65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9.11.2018г. №</w:t>
      </w:r>
      <w:r w:rsidR="003A65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372</w:t>
      </w:r>
      <w:r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62575F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Перечня муниципальных программ на 2019-2021 годы»</w:t>
      </w:r>
      <w:r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администрация МО «Токсовское городское поселение» Всеволожского муниципального района Ленинградской области</w:t>
      </w:r>
    </w:p>
    <w:p w:rsidR="0062575F" w:rsidRPr="0062575F" w:rsidRDefault="0062575F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575F" w:rsidRPr="0062575F" w:rsidRDefault="0062575F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ПОСТАНОВЛЯЕТ:</w:t>
      </w:r>
    </w:p>
    <w:p w:rsidR="0062575F" w:rsidRPr="0062575F" w:rsidRDefault="0062575F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575F" w:rsidRPr="0062575F" w:rsidRDefault="0062575F" w:rsidP="006257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62575F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муниципальную программу </w:t>
      </w:r>
      <w:r w:rsidRPr="0062575F">
        <w:rPr>
          <w:rFonts w:ascii="Times New Roman" w:eastAsia="Times New Roman" w:hAnsi="Times New Roman"/>
          <w:sz w:val="28"/>
          <w:szCs w:val="24"/>
          <w:lang w:eastAsia="ru-RU"/>
        </w:rPr>
        <w:t xml:space="preserve">«Обеспечение </w:t>
      </w:r>
      <w:r w:rsidR="00857425">
        <w:rPr>
          <w:rFonts w:ascii="Times New Roman" w:eastAsia="Times New Roman" w:hAnsi="Times New Roman"/>
          <w:sz w:val="28"/>
          <w:szCs w:val="24"/>
          <w:lang w:eastAsia="ru-RU"/>
        </w:rPr>
        <w:t xml:space="preserve">первичных норм пожарной </w:t>
      </w:r>
      <w:r w:rsidRPr="0062575F">
        <w:rPr>
          <w:rFonts w:ascii="Times New Roman" w:eastAsia="Times New Roman" w:hAnsi="Times New Roman"/>
          <w:sz w:val="28"/>
          <w:szCs w:val="24"/>
          <w:lang w:eastAsia="ru-RU"/>
        </w:rPr>
        <w:t xml:space="preserve">безопасности </w:t>
      </w:r>
      <w:r w:rsidR="00857425">
        <w:rPr>
          <w:rFonts w:ascii="Times New Roman" w:eastAsia="Times New Roman" w:hAnsi="Times New Roman"/>
          <w:sz w:val="28"/>
          <w:szCs w:val="24"/>
          <w:lang w:eastAsia="ru-RU"/>
        </w:rPr>
        <w:t>в границах</w:t>
      </w:r>
      <w:r w:rsidRPr="0062575F">
        <w:rPr>
          <w:rFonts w:ascii="Times New Roman" w:eastAsia="Times New Roman" w:hAnsi="Times New Roman"/>
          <w:sz w:val="28"/>
          <w:szCs w:val="24"/>
          <w:lang w:eastAsia="ru-RU"/>
        </w:rPr>
        <w:t xml:space="preserve"> МО «Токсовское городское поселение» </w:t>
      </w:r>
      <w:r w:rsidR="00857425">
        <w:rPr>
          <w:rFonts w:ascii="Times New Roman" w:eastAsia="Times New Roman" w:hAnsi="Times New Roman"/>
          <w:sz w:val="28"/>
          <w:szCs w:val="24"/>
          <w:lang w:eastAsia="ru-RU"/>
        </w:rPr>
        <w:t>на</w:t>
      </w:r>
      <w:r w:rsidRPr="0062575F">
        <w:rPr>
          <w:rFonts w:ascii="Times New Roman" w:eastAsia="Times New Roman" w:hAnsi="Times New Roman"/>
          <w:sz w:val="28"/>
          <w:szCs w:val="24"/>
          <w:lang w:eastAsia="ru-RU"/>
        </w:rPr>
        <w:t xml:space="preserve"> 2019 год» </w:t>
      </w:r>
      <w:r w:rsidRPr="0062575F">
        <w:rPr>
          <w:rFonts w:ascii="Times New Roman" w:eastAsia="Times New Roman" w:hAnsi="Times New Roman"/>
          <w:sz w:val="28"/>
          <w:szCs w:val="28"/>
          <w:lang w:eastAsia="ru-RU"/>
        </w:rPr>
        <w:t xml:space="preserve">(Приложение </w:t>
      </w:r>
      <w:r w:rsidR="0085742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62575F">
        <w:rPr>
          <w:rFonts w:ascii="Times New Roman" w:eastAsia="Times New Roman" w:hAnsi="Times New Roman"/>
          <w:sz w:val="28"/>
          <w:szCs w:val="28"/>
          <w:lang w:eastAsia="ru-RU"/>
        </w:rPr>
        <w:t>1).</w:t>
      </w:r>
    </w:p>
    <w:p w:rsidR="0062575F" w:rsidRPr="0062575F" w:rsidRDefault="0062575F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="000562EF" w:rsidRPr="00A57E5D">
        <w:rPr>
          <w:rFonts w:ascii="Times New Roman" w:hAnsi="Times New Roman"/>
          <w:sz w:val="28"/>
          <w:szCs w:val="28"/>
        </w:rPr>
        <w:t>Настоящее постановление вступает в силу с моме</w:t>
      </w:r>
      <w:r w:rsidR="000562EF">
        <w:rPr>
          <w:rFonts w:ascii="Times New Roman" w:hAnsi="Times New Roman"/>
          <w:sz w:val="28"/>
          <w:szCs w:val="28"/>
        </w:rPr>
        <w:t>нта его официального опубликования в газете «Вести Токсово» и на официальном сайте МО «Токсовское городское поселение»</w:t>
      </w:r>
      <w:r w:rsidR="000562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62EF" w:rsidRPr="000E22B1">
        <w:rPr>
          <w:rFonts w:ascii="Times New Roman" w:hAnsi="Times New Roman"/>
          <w:sz w:val="28"/>
          <w:szCs w:val="28"/>
        </w:rPr>
        <w:t>http://www.toksovo-lo.ru в сети Интернет.</w:t>
      </w:r>
    </w:p>
    <w:p w:rsidR="0062575F" w:rsidRDefault="0062575F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Контроль за исполнением данного постановления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оставляю за собой.</w:t>
      </w:r>
    </w:p>
    <w:p w:rsidR="0062575F" w:rsidRDefault="0062575F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575F" w:rsidRDefault="0062575F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368AC" w:rsidRDefault="002368AC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3BF4" w:rsidRPr="0062575F" w:rsidRDefault="002C3BF4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575F" w:rsidRPr="0062575F" w:rsidRDefault="0062575F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575F" w:rsidRPr="0062575F" w:rsidRDefault="0062575F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Врио главы администрации                                                       И.Р. Нагаева</w:t>
      </w:r>
    </w:p>
    <w:p w:rsidR="00633505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575F" w:rsidRDefault="0062575F" w:rsidP="00AA1AB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2575F" w:rsidRDefault="0062575F" w:rsidP="00AA1AB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C3BF4" w:rsidRDefault="002C3BF4" w:rsidP="00AA1AB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3505" w:rsidRPr="00B675BB" w:rsidRDefault="00633505" w:rsidP="00AA1AB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№1 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к постановлению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№</w:t>
      </w:r>
      <w:r w:rsidR="001C43F7">
        <w:rPr>
          <w:rFonts w:ascii="Times New Roman" w:hAnsi="Times New Roman"/>
          <w:color w:val="000000"/>
          <w:sz w:val="24"/>
          <w:szCs w:val="24"/>
          <w:lang w:eastAsia="ru-RU"/>
        </w:rPr>
        <w:t>504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от</w:t>
      </w:r>
      <w:r w:rsidR="001C43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24 декабря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201</w:t>
      </w:r>
      <w:r w:rsidR="002C3BF4">
        <w:rPr>
          <w:rFonts w:ascii="Times New Roman" w:hAnsi="Times New Roman"/>
          <w:color w:val="000000"/>
          <w:sz w:val="24"/>
          <w:szCs w:val="24"/>
          <w:lang w:eastAsia="ru-RU"/>
        </w:rPr>
        <w:t>8 г.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3505" w:rsidRPr="00B675BB" w:rsidRDefault="00633505" w:rsidP="00AA1A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B675BB">
        <w:rPr>
          <w:rFonts w:ascii="Times New Roman" w:hAnsi="Times New Roman"/>
          <w:b/>
          <w:color w:val="000000"/>
          <w:sz w:val="24"/>
          <w:szCs w:val="24"/>
          <w:lang w:eastAsia="ru-RU"/>
        </w:rPr>
        <w:t>МУНИЦИПАЛЬНАЯ ПРОГРАММА</w:t>
      </w:r>
      <w:bookmarkStart w:id="0" w:name="_GoBack"/>
      <w:bookmarkEnd w:id="0"/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675B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«ОБЕСПЕЧЕНИЕ ПЕРВИЧНЫХ МЕР ПОЖАРНОЙ БЕЗОПАСНОСТИ 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675BB">
        <w:rPr>
          <w:rFonts w:ascii="Times New Roman" w:hAnsi="Times New Roman"/>
          <w:b/>
          <w:color w:val="000000"/>
          <w:sz w:val="24"/>
          <w:szCs w:val="24"/>
          <w:lang w:eastAsia="ru-RU"/>
        </w:rPr>
        <w:t>В ГРАНИЦАХ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633505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675BB">
        <w:rPr>
          <w:rFonts w:ascii="Times New Roman" w:hAnsi="Times New Roman"/>
          <w:b/>
          <w:color w:val="000000"/>
          <w:sz w:val="24"/>
          <w:szCs w:val="24"/>
          <w:lang w:eastAsia="ru-RU"/>
        </w:rPr>
        <w:t>МО «ТОКСОВСКОЕ ГОРОДСКОЕ ПОСЕЛЕНИЕ»</w:t>
      </w:r>
      <w:r w:rsidR="002C3BF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на 2019 год.</w:t>
      </w:r>
    </w:p>
    <w:p w:rsidR="00633505" w:rsidRDefault="00633505" w:rsidP="001372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3505" w:rsidRPr="00B675BB" w:rsidRDefault="00633505" w:rsidP="001372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675BB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B675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Паспорт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8"/>
        <w:gridCol w:w="6480"/>
      </w:tblGrid>
      <w:tr w:rsidR="00633505" w:rsidTr="00583E6B">
        <w:tc>
          <w:tcPr>
            <w:tcW w:w="3168" w:type="dxa"/>
          </w:tcPr>
          <w:p w:rsidR="00633505" w:rsidRPr="00583E6B" w:rsidRDefault="00633505" w:rsidP="00583E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  <w:p w:rsidR="00633505" w:rsidRPr="00583E6B" w:rsidRDefault="00633505" w:rsidP="0058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633505" w:rsidRPr="00583E6B" w:rsidRDefault="00633505" w:rsidP="00B57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r w:rsidR="00B57A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</w:t>
            </w: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«Токсовское городское поселение» «Обеспечение первичных мер пожарной безопасности в границах муниципального образования «Токсовское городское поселение» на 201</w:t>
            </w:r>
            <w:r w:rsidR="00C710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B57A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год»</w:t>
            </w:r>
          </w:p>
        </w:tc>
      </w:tr>
      <w:tr w:rsidR="00633505" w:rsidTr="00583E6B">
        <w:tc>
          <w:tcPr>
            <w:tcW w:w="3168" w:type="dxa"/>
          </w:tcPr>
          <w:p w:rsidR="00633505" w:rsidRPr="00583E6B" w:rsidRDefault="00633505" w:rsidP="0058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разработчики и исполнители Программы</w:t>
            </w:r>
          </w:p>
        </w:tc>
        <w:tc>
          <w:tcPr>
            <w:tcW w:w="6480" w:type="dxa"/>
          </w:tcPr>
          <w:p w:rsidR="00633505" w:rsidRPr="00583E6B" w:rsidRDefault="00633505" w:rsidP="0058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МО «Токсовское городское поселение», ведущий специалист по делам ГО и ЧС администрации МО «Токсовское городское поселение» во взаимодействии с 15-м отрядом Федеральной пожарной службы и отделом Государственного пожарного надзора Всеволожского района МЧС России по Ленинградской области</w:t>
            </w:r>
          </w:p>
        </w:tc>
      </w:tr>
      <w:tr w:rsidR="00633505" w:rsidTr="00583E6B">
        <w:tc>
          <w:tcPr>
            <w:tcW w:w="3168" w:type="dxa"/>
          </w:tcPr>
          <w:p w:rsidR="00633505" w:rsidRPr="00583E6B" w:rsidRDefault="00633505" w:rsidP="0058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6480" w:type="dxa"/>
          </w:tcPr>
          <w:p w:rsidR="00633505" w:rsidRPr="00583E6B" w:rsidRDefault="00633505" w:rsidP="00583E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-обеспечение первичных мер пожарной безопасности в границах МО «Токсовское городское поселение»;</w:t>
            </w:r>
          </w:p>
          <w:p w:rsidR="00633505" w:rsidRPr="00583E6B" w:rsidRDefault="00633505" w:rsidP="00583E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-активизация работы среди населения по предупреждению пожаров в жилом секторе;</w:t>
            </w:r>
          </w:p>
          <w:p w:rsidR="00633505" w:rsidRPr="00583E6B" w:rsidRDefault="00633505" w:rsidP="00583E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-укрепление законности в части привлечения к административной ответственности нарушителей противопожарных норм и правил;</w:t>
            </w:r>
          </w:p>
          <w:p w:rsidR="00633505" w:rsidRPr="00583E6B" w:rsidRDefault="00633505" w:rsidP="00583E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-освещение противопожарной тематики в средствах масс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овой информации (печать, интернет</w:t>
            </w: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633505" w:rsidRPr="00583E6B" w:rsidRDefault="00633505" w:rsidP="0058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-усиление эффективности управленческой деятельности и ответственности всех уровней исполнительной власти за обеспечение пожарной безопасности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33505" w:rsidTr="00583E6B">
        <w:tc>
          <w:tcPr>
            <w:tcW w:w="3168" w:type="dxa"/>
          </w:tcPr>
          <w:p w:rsidR="00633505" w:rsidRPr="00583E6B" w:rsidRDefault="00633505" w:rsidP="00583E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Целевые индикаторы и показатели муниципальной программы</w:t>
            </w:r>
          </w:p>
          <w:p w:rsidR="00633505" w:rsidRPr="00583E6B" w:rsidRDefault="00633505" w:rsidP="0058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633505" w:rsidRPr="00583E6B" w:rsidRDefault="00633505" w:rsidP="00583E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Формирование системы обучения мерам пожарной    безопасности в образовательных учреждениях, на предприятиях и в быту.</w:t>
            </w:r>
          </w:p>
          <w:p w:rsidR="00633505" w:rsidRPr="00583E6B" w:rsidRDefault="00633505" w:rsidP="0058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Повышение качества пожарно-технических обследований и предлагаемых мероприятий по противопожарной защите объектов МО ««Токсовское городское поселение».</w:t>
            </w:r>
          </w:p>
        </w:tc>
      </w:tr>
      <w:tr w:rsidR="00633505" w:rsidTr="00583E6B">
        <w:tc>
          <w:tcPr>
            <w:tcW w:w="3168" w:type="dxa"/>
          </w:tcPr>
          <w:p w:rsidR="00633505" w:rsidRPr="00583E6B" w:rsidRDefault="00633505" w:rsidP="0058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6480" w:type="dxa"/>
          </w:tcPr>
          <w:p w:rsidR="00633505" w:rsidRPr="00583E6B" w:rsidRDefault="00633505" w:rsidP="0058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программы будет осуществляться в 201</w:t>
            </w:r>
            <w:r w:rsidR="00C710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633505" w:rsidTr="00583E6B">
        <w:tc>
          <w:tcPr>
            <w:tcW w:w="3168" w:type="dxa"/>
          </w:tcPr>
          <w:p w:rsidR="00633505" w:rsidRPr="00583E6B" w:rsidRDefault="00633505" w:rsidP="0058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Финансирование программы </w:t>
            </w:r>
          </w:p>
        </w:tc>
        <w:tc>
          <w:tcPr>
            <w:tcW w:w="6480" w:type="dxa"/>
          </w:tcPr>
          <w:p w:rsidR="00633505" w:rsidRPr="00583E6B" w:rsidRDefault="00633505" w:rsidP="0058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C710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710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 руб. – средства местного бюджета</w:t>
            </w:r>
          </w:p>
        </w:tc>
      </w:tr>
      <w:tr w:rsidR="00633505" w:rsidTr="00583E6B">
        <w:tc>
          <w:tcPr>
            <w:tcW w:w="3168" w:type="dxa"/>
          </w:tcPr>
          <w:p w:rsidR="00633505" w:rsidRPr="00583E6B" w:rsidRDefault="00633505" w:rsidP="0058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480" w:type="dxa"/>
          </w:tcPr>
          <w:p w:rsidR="00633505" w:rsidRPr="00583E6B" w:rsidRDefault="00633505" w:rsidP="00583E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поступательное снижение общего количества пожаров и гибели людей;</w:t>
            </w:r>
          </w:p>
          <w:p w:rsidR="00633505" w:rsidRPr="00583E6B" w:rsidRDefault="00633505" w:rsidP="00583E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ликвидация пожаров в короткие сроки без наступления тяжких последствий;</w:t>
            </w:r>
          </w:p>
          <w:p w:rsidR="00633505" w:rsidRPr="00583E6B" w:rsidRDefault="00633505" w:rsidP="00583E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снижение числа травмированных и пострадавших людей на пожарах в результате правильных действий при эвакуации;</w:t>
            </w:r>
          </w:p>
          <w:p w:rsidR="00633505" w:rsidRPr="00583E6B" w:rsidRDefault="00633505" w:rsidP="00583E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633505" w:rsidRPr="00583E6B" w:rsidRDefault="00633505" w:rsidP="00583E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снижение размеров общего материального ущерба, нанесенного пожарами;</w:t>
            </w:r>
          </w:p>
          <w:p w:rsidR="00633505" w:rsidRPr="00583E6B" w:rsidRDefault="00633505" w:rsidP="0058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участие общественности в профилактических мероприятиях по предупреждению пожаров и гибели людей.</w:t>
            </w:r>
          </w:p>
        </w:tc>
      </w:tr>
      <w:tr w:rsidR="00633505" w:rsidTr="00583E6B">
        <w:tc>
          <w:tcPr>
            <w:tcW w:w="3168" w:type="dxa"/>
          </w:tcPr>
          <w:p w:rsidR="00633505" w:rsidRPr="00583E6B" w:rsidRDefault="00633505" w:rsidP="0058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Контроль за исполнением программы</w:t>
            </w:r>
          </w:p>
        </w:tc>
        <w:tc>
          <w:tcPr>
            <w:tcW w:w="6480" w:type="dxa"/>
          </w:tcPr>
          <w:p w:rsidR="00633505" w:rsidRPr="00583E6B" w:rsidRDefault="00633505" w:rsidP="00583E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за исполнением программы осуществляет комиссия по чрезвычайным ситуациям и обеспечению пожарной безопасности администрации МО «Токсовское городское поселение»» (далее - </w:t>
            </w:r>
            <w:proofErr w:type="spellStart"/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КЧСиОПБ</w:t>
            </w:r>
            <w:proofErr w:type="spellEnd"/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633505" w:rsidRPr="00583E6B" w:rsidRDefault="00633505" w:rsidP="0058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Ход выполнения программы рассматривается на административных советах, заседаниях Совета депутатов и </w:t>
            </w:r>
            <w:proofErr w:type="spellStart"/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КЧСиОПБ</w:t>
            </w:r>
            <w:proofErr w:type="spellEnd"/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33505" w:rsidRPr="00B000C6" w:rsidRDefault="00633505" w:rsidP="00B000C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00C6">
        <w:rPr>
          <w:rFonts w:ascii="Times New Roman" w:hAnsi="Times New Roman"/>
          <w:b/>
          <w:sz w:val="24"/>
          <w:szCs w:val="24"/>
        </w:rPr>
        <w:t>Характеристика проблемы,</w:t>
      </w:r>
    </w:p>
    <w:p w:rsidR="00633505" w:rsidRPr="00B000C6" w:rsidRDefault="00633505" w:rsidP="00B000C6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000C6">
        <w:rPr>
          <w:rFonts w:ascii="Times New Roman" w:hAnsi="Times New Roman"/>
          <w:b/>
          <w:sz w:val="24"/>
          <w:szCs w:val="24"/>
        </w:rPr>
        <w:t>на решение которой направлена Программа</w:t>
      </w:r>
    </w:p>
    <w:p w:rsidR="00680136" w:rsidRPr="00B675BB" w:rsidRDefault="00680136" w:rsidP="006801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Во исполнение Федеральных законов от 06 октября 2003 года № 131-ФЗ «Об общих принципах организации местного самоуправления в Российской Федерации» и от 21 декабря 1994 г № 69-ФЗ «О пожарной безопасности», областного закона от 25 декабря 2006 года №169-оз «О пожарной безопасности Ленинградской области», постановления Правительства Ленинградской области от 12 декабря 2006 г № 336 «Об обеспечении пожарной безопасности на территории Ленинградской области» и в целях повышения противопожарной устойчивости населённых пунктов, объектов экономики на территории муниципального образования, разрабатывается данная программа.</w:t>
      </w:r>
    </w:p>
    <w:p w:rsidR="00680136" w:rsidRPr="00B675BB" w:rsidRDefault="00680136" w:rsidP="006801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Федеральным законом от 06 октября 2003 года № 131-ФЗ «Об общих принципах организации местного самоуправления в Российской Федерации» определено, что к вопросам местного значения поселения относится обеспечение первичных мер пожарной безопасности в границах населенных пунктов поселения.</w:t>
      </w:r>
    </w:p>
    <w:p w:rsidR="00692289" w:rsidRDefault="00633505" w:rsidP="00680136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94B9E">
        <w:rPr>
          <w:rFonts w:ascii="Times New Roman" w:hAnsi="Times New Roman"/>
          <w:sz w:val="24"/>
          <w:szCs w:val="24"/>
        </w:rPr>
        <w:t>Нарушение правил устройств и эксплуатации электрооборудования послужило причиной каждого пятого пожара. От неосторожного обращения с огнем происходит почти половина пожаров от общего числа.</w:t>
      </w:r>
      <w:r>
        <w:t xml:space="preserve"> </w:t>
      </w:r>
      <w:r w:rsidRPr="00161AA4">
        <w:rPr>
          <w:rFonts w:ascii="Times New Roman" w:hAnsi="Times New Roman"/>
          <w:sz w:val="24"/>
          <w:szCs w:val="24"/>
        </w:rPr>
        <w:t xml:space="preserve">Время прибытия аварийно-спасательных бригад в зону </w:t>
      </w:r>
      <w:r>
        <w:rPr>
          <w:rFonts w:ascii="Times New Roman" w:hAnsi="Times New Roman"/>
          <w:sz w:val="24"/>
          <w:szCs w:val="24"/>
        </w:rPr>
        <w:t>пожара</w:t>
      </w:r>
      <w:r w:rsidRPr="00161AA4">
        <w:rPr>
          <w:rFonts w:ascii="Times New Roman" w:hAnsi="Times New Roman"/>
          <w:sz w:val="24"/>
          <w:szCs w:val="24"/>
        </w:rPr>
        <w:t xml:space="preserve"> составляет до 30 минут.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1AA4">
        <w:rPr>
          <w:rFonts w:ascii="Times New Roman" w:hAnsi="Times New Roman"/>
          <w:sz w:val="24"/>
          <w:szCs w:val="24"/>
        </w:rPr>
        <w:t xml:space="preserve">Эффективность ликвидации </w:t>
      </w:r>
      <w:r>
        <w:rPr>
          <w:rFonts w:ascii="Times New Roman" w:hAnsi="Times New Roman"/>
          <w:sz w:val="24"/>
          <w:szCs w:val="24"/>
        </w:rPr>
        <w:t>пожара</w:t>
      </w:r>
      <w:r w:rsidRPr="00161AA4">
        <w:rPr>
          <w:rFonts w:ascii="Times New Roman" w:hAnsi="Times New Roman"/>
          <w:sz w:val="24"/>
          <w:szCs w:val="24"/>
        </w:rPr>
        <w:t xml:space="preserve">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692289" w:rsidRDefault="00692289" w:rsidP="00692289">
      <w:pPr>
        <w:pStyle w:val="1"/>
        <w:spacing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633505" w:rsidRDefault="00633505" w:rsidP="00307F6C">
      <w:pPr>
        <w:pStyle w:val="1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1AA4">
        <w:rPr>
          <w:rFonts w:ascii="Times New Roman" w:hAnsi="Times New Roman"/>
          <w:b/>
          <w:sz w:val="24"/>
          <w:szCs w:val="24"/>
        </w:rPr>
        <w:t>Цели и задачи программы.</w:t>
      </w:r>
    </w:p>
    <w:p w:rsidR="00633505" w:rsidRPr="00161AA4" w:rsidRDefault="00633505" w:rsidP="008D54A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Основными целями Программы являются:</w:t>
      </w:r>
    </w:p>
    <w:p w:rsidR="00633505" w:rsidRPr="00161AA4" w:rsidRDefault="00633505" w:rsidP="00532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создание необходимых условий для усиления пожарной безопасности, уменьшение гибели, травматизма людей, размера материальных потерь от огня.</w:t>
      </w:r>
    </w:p>
    <w:p w:rsidR="00633505" w:rsidRPr="00161AA4" w:rsidRDefault="00633505" w:rsidP="008D5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Целевая ориентация Программы направлена на продвижение и ускоренную реализацию современных технологий безопасного развития поселения и создание системы жизнеобеспечения и защиты человека.</w:t>
      </w:r>
    </w:p>
    <w:p w:rsidR="00633505" w:rsidRPr="00161AA4" w:rsidRDefault="00633505" w:rsidP="008D54A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Для достижения указанных целей необходимо решить ряд основных задач:</w:t>
      </w:r>
    </w:p>
    <w:p w:rsidR="00674DD3" w:rsidRPr="00161AA4" w:rsidRDefault="00674DD3" w:rsidP="00674DD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обеспечение первичных мер пожарной безопасности в границах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3505" w:rsidRPr="00161AA4" w:rsidRDefault="00633505" w:rsidP="00532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совершенствование системы подготовки руководящег</w:t>
      </w:r>
      <w:r>
        <w:rPr>
          <w:rFonts w:ascii="Times New Roman" w:hAnsi="Times New Roman" w:cs="Times New Roman"/>
          <w:sz w:val="24"/>
          <w:szCs w:val="24"/>
        </w:rPr>
        <w:t>о состава и населения</w:t>
      </w:r>
      <w:r w:rsidRPr="00161AA4">
        <w:rPr>
          <w:rFonts w:ascii="Times New Roman" w:hAnsi="Times New Roman" w:cs="Times New Roman"/>
          <w:sz w:val="24"/>
          <w:szCs w:val="24"/>
        </w:rPr>
        <w:t xml:space="preserve"> му</w:t>
      </w:r>
      <w:r>
        <w:rPr>
          <w:rFonts w:ascii="Times New Roman" w:hAnsi="Times New Roman" w:cs="Times New Roman"/>
          <w:sz w:val="24"/>
          <w:szCs w:val="24"/>
        </w:rPr>
        <w:t>ниципального образования в вопросах</w:t>
      </w:r>
      <w:r w:rsidRPr="00161AA4">
        <w:rPr>
          <w:rFonts w:ascii="Times New Roman" w:hAnsi="Times New Roman" w:cs="Times New Roman"/>
          <w:sz w:val="24"/>
          <w:szCs w:val="24"/>
        </w:rPr>
        <w:t xml:space="preserve"> предупреждения и ликвидации пожаров;</w:t>
      </w:r>
    </w:p>
    <w:p w:rsidR="00633505" w:rsidRPr="00161AA4" w:rsidRDefault="00633505" w:rsidP="00532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совершенствование системы информирования и оповещения населения, создание методических основ культуры безопасности жизнедеятельности;</w:t>
      </w:r>
    </w:p>
    <w:p w:rsidR="00633505" w:rsidRPr="00161AA4" w:rsidRDefault="00633505" w:rsidP="00532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разработка и реализация мероприятий, направленных на соблюдение правил пожарной безопасности населением;</w:t>
      </w:r>
    </w:p>
    <w:p w:rsidR="00633505" w:rsidRPr="00161AA4" w:rsidRDefault="00633505" w:rsidP="00532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организация работы по предупреждению и пресечению нарушений тре</w:t>
      </w:r>
      <w:r>
        <w:rPr>
          <w:rFonts w:ascii="Times New Roman" w:hAnsi="Times New Roman" w:cs="Times New Roman"/>
          <w:sz w:val="24"/>
          <w:szCs w:val="24"/>
        </w:rPr>
        <w:t>бований пожарной безопасности и правил поведения на природе</w:t>
      </w:r>
      <w:r w:rsidR="00674DD3">
        <w:rPr>
          <w:rFonts w:ascii="Times New Roman" w:hAnsi="Times New Roman" w:cs="Times New Roman"/>
          <w:sz w:val="24"/>
          <w:szCs w:val="24"/>
        </w:rPr>
        <w:t>.</w:t>
      </w:r>
    </w:p>
    <w:p w:rsidR="00732E18" w:rsidRDefault="00732E18" w:rsidP="00732E18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33505" w:rsidRPr="00161AA4" w:rsidRDefault="00633505" w:rsidP="00B000C6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A4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Программы.</w:t>
      </w:r>
    </w:p>
    <w:p w:rsidR="00633505" w:rsidRPr="00161AA4" w:rsidRDefault="00633505" w:rsidP="003202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При выполнении намеченных в Программе мероприятий и осуществлении своевременных инвестиций предполагается:</w:t>
      </w:r>
    </w:p>
    <w:p w:rsidR="00633505" w:rsidRPr="00161AA4" w:rsidRDefault="00633505" w:rsidP="003202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 xml:space="preserve">- повышение готовности органов местного самоуправления к выполнению поставленных </w:t>
      </w:r>
      <w:r w:rsidRPr="00161AA4">
        <w:rPr>
          <w:rFonts w:ascii="Times New Roman" w:hAnsi="Times New Roman" w:cs="Times New Roman"/>
          <w:sz w:val="24"/>
          <w:szCs w:val="24"/>
        </w:rPr>
        <w:lastRenderedPageBreak/>
        <w:t>задач и полномочий, определенных действующим законодательством;</w:t>
      </w:r>
    </w:p>
    <w:p w:rsidR="00633505" w:rsidRPr="00161AA4" w:rsidRDefault="00633505" w:rsidP="003202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повышение эффективности затрат на мероприятия по предупреждению пожаров;</w:t>
      </w:r>
    </w:p>
    <w:p w:rsidR="00633505" w:rsidRPr="00161AA4" w:rsidRDefault="00633505" w:rsidP="003202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повышение эффективности информационного обеспечения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3505" w:rsidRPr="00B000C6" w:rsidRDefault="00633505" w:rsidP="003202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color w:val="333333"/>
          <w:sz w:val="24"/>
          <w:szCs w:val="24"/>
        </w:rPr>
        <w:t>-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000C6">
        <w:rPr>
          <w:rFonts w:ascii="Times New Roman" w:hAnsi="Times New Roman" w:cs="Times New Roman"/>
          <w:sz w:val="24"/>
          <w:szCs w:val="24"/>
        </w:rPr>
        <w:t>укрепление системы обеспечения пожарной безопасности на территории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3505" w:rsidRPr="00B000C6" w:rsidRDefault="00633505" w:rsidP="003202E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00C6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безопасности.</w:t>
      </w:r>
    </w:p>
    <w:p w:rsidR="00633505" w:rsidRPr="00161AA4" w:rsidRDefault="00633505" w:rsidP="00B000C6">
      <w:pPr>
        <w:pStyle w:val="a6"/>
        <w:spacing w:beforeAutospacing="0" w:afterAutospacing="0"/>
        <w:ind w:right="260"/>
        <w:jc w:val="center"/>
      </w:pPr>
      <w:r w:rsidRPr="00161AA4">
        <w:rPr>
          <w:rStyle w:val="a7"/>
        </w:rPr>
        <w:t>4. Перечень программных мероприятий</w:t>
      </w:r>
    </w:p>
    <w:p w:rsidR="00633505" w:rsidRDefault="00633505" w:rsidP="00B000C6">
      <w:pPr>
        <w:pStyle w:val="a6"/>
        <w:ind w:right="-5" w:firstLine="540"/>
        <w:jc w:val="both"/>
      </w:pPr>
      <w:r w:rsidRPr="00161AA4">
        <w:t xml:space="preserve">Перечень программных мероприятий с указанием объемов финансирования и ответственных исполнителей представлен в </w:t>
      </w:r>
      <w:r>
        <w:t>Таблице</w:t>
      </w:r>
      <w:r w:rsidRPr="00161AA4">
        <w:t xml:space="preserve"> № </w:t>
      </w:r>
      <w:r>
        <w:t>1</w:t>
      </w:r>
      <w:r w:rsidRPr="00161AA4">
        <w:t>.</w:t>
      </w:r>
    </w:p>
    <w:p w:rsidR="00633505" w:rsidRDefault="00633505" w:rsidP="003A6B94">
      <w:pPr>
        <w:pStyle w:val="a6"/>
        <w:spacing w:before="0" w:beforeAutospacing="0" w:after="0" w:afterAutospacing="0"/>
        <w:ind w:right="-6" w:firstLine="539"/>
        <w:jc w:val="right"/>
      </w:pPr>
      <w:r>
        <w:t>Таблица №1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681"/>
        <w:gridCol w:w="2973"/>
        <w:gridCol w:w="1436"/>
        <w:gridCol w:w="2574"/>
        <w:gridCol w:w="1978"/>
      </w:tblGrid>
      <w:tr w:rsidR="00633505" w:rsidRPr="00EF74A5" w:rsidTr="007D2B92">
        <w:tc>
          <w:tcPr>
            <w:tcW w:w="6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3505" w:rsidRPr="00B675BB" w:rsidRDefault="00633505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п\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633505" w:rsidRDefault="00633505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33505" w:rsidRPr="00B675BB" w:rsidRDefault="00633505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  <w:p w:rsidR="00633505" w:rsidRPr="00B675BB" w:rsidRDefault="00633505" w:rsidP="0065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</w:tcPr>
          <w:p w:rsidR="00633505" w:rsidRPr="00B675BB" w:rsidRDefault="00633505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Стоимость (тыс. руб.)</w:t>
            </w:r>
          </w:p>
          <w:p w:rsidR="00633505" w:rsidRPr="00B675BB" w:rsidRDefault="00633505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5BB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2574" w:type="dxa"/>
            <w:tcBorders>
              <w:top w:val="single" w:sz="4" w:space="0" w:color="auto"/>
              <w:right w:val="single" w:sz="4" w:space="0" w:color="auto"/>
            </w:tcBorders>
          </w:tcPr>
          <w:p w:rsidR="00633505" w:rsidRPr="00B675BB" w:rsidRDefault="00633505" w:rsidP="006538DA">
            <w:pPr>
              <w:shd w:val="clear" w:color="auto" w:fill="FFFFFF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объемы финансирования в 201</w:t>
            </w:r>
            <w:r w:rsidR="00D14E2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 (тыс. руб.)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05" w:rsidRPr="00B675BB" w:rsidRDefault="00633505" w:rsidP="007D2B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633505" w:rsidRPr="00EF74A5" w:rsidTr="00544CC7">
        <w:trPr>
          <w:gridBefore w:val="1"/>
          <w:wBefore w:w="6" w:type="dxa"/>
          <w:trHeight w:val="1166"/>
        </w:trPr>
        <w:tc>
          <w:tcPr>
            <w:tcW w:w="681" w:type="dxa"/>
          </w:tcPr>
          <w:p w:rsidR="00633505" w:rsidRPr="00B675BB" w:rsidRDefault="00633505" w:rsidP="0065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5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17F5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3" w:type="dxa"/>
          </w:tcPr>
          <w:p w:rsidR="00633505" w:rsidRPr="00B675BB" w:rsidRDefault="00633505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Поверка (2 раза в год) работоспособности и водоотдачи пожарных гидрантов, находящихся на балансе администрации</w:t>
            </w:r>
          </w:p>
        </w:tc>
        <w:tc>
          <w:tcPr>
            <w:tcW w:w="1436" w:type="dxa"/>
          </w:tcPr>
          <w:p w:rsidR="00633505" w:rsidRPr="00B675BB" w:rsidRDefault="00633505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2*2</w:t>
            </w:r>
            <w:r w:rsidR="00682F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2F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00,0</w:t>
            </w:r>
          </w:p>
          <w:p w:rsidR="00633505" w:rsidRPr="00B675BB" w:rsidRDefault="00633505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</w:tcPr>
          <w:p w:rsidR="00633505" w:rsidRPr="00B675BB" w:rsidRDefault="00633505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682F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2F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00,0</w:t>
            </w:r>
          </w:p>
          <w:p w:rsidR="00633505" w:rsidRPr="00B675BB" w:rsidRDefault="00633505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633505" w:rsidRDefault="00633505" w:rsidP="006538DA">
            <w:pPr>
              <w:autoSpaceDE w:val="0"/>
              <w:autoSpaceDN w:val="0"/>
              <w:adjustRightInd w:val="0"/>
              <w:spacing w:after="0" w:line="240" w:lineRule="auto"/>
              <w:ind w:right="-79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33505" w:rsidRDefault="00633505" w:rsidP="006538DA">
            <w:pPr>
              <w:autoSpaceDE w:val="0"/>
              <w:autoSpaceDN w:val="0"/>
              <w:adjustRightInd w:val="0"/>
              <w:spacing w:after="0" w:line="240" w:lineRule="auto"/>
              <w:ind w:right="-79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Токсовское</w:t>
            </w:r>
            <w:proofErr w:type="spellEnd"/>
          </w:p>
          <w:p w:rsidR="00633505" w:rsidRDefault="00633505" w:rsidP="006538DA">
            <w:pPr>
              <w:autoSpaceDE w:val="0"/>
              <w:autoSpaceDN w:val="0"/>
              <w:adjustRightInd w:val="0"/>
              <w:spacing w:after="0" w:line="240" w:lineRule="auto"/>
              <w:ind w:right="-79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городское </w:t>
            </w:r>
          </w:p>
          <w:p w:rsidR="00633505" w:rsidRPr="00B675BB" w:rsidRDefault="00633505" w:rsidP="006538DA">
            <w:pPr>
              <w:autoSpaceDE w:val="0"/>
              <w:autoSpaceDN w:val="0"/>
              <w:adjustRightInd w:val="0"/>
              <w:spacing w:after="0" w:line="240" w:lineRule="auto"/>
              <w:ind w:right="-79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поселение»</w:t>
            </w:r>
          </w:p>
        </w:tc>
      </w:tr>
      <w:tr w:rsidR="00633505" w:rsidRPr="00EF74A5" w:rsidTr="00ED3AB7">
        <w:trPr>
          <w:gridBefore w:val="1"/>
          <w:wBefore w:w="6" w:type="dxa"/>
          <w:trHeight w:val="1166"/>
        </w:trPr>
        <w:tc>
          <w:tcPr>
            <w:tcW w:w="681" w:type="dxa"/>
          </w:tcPr>
          <w:p w:rsidR="00633505" w:rsidRPr="00B675BB" w:rsidRDefault="00633505" w:rsidP="0065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17F5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3" w:type="dxa"/>
          </w:tcPr>
          <w:p w:rsidR="00633505" w:rsidRDefault="00674DD3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обслужива</w:t>
            </w:r>
            <w:r w:rsidR="002C6AF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(ТО) системы автоматизированной противопожарной защиты, планово-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предупредитель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A51F3"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ремонт (ППР), </w:t>
            </w:r>
            <w:r w:rsidR="008A51F3">
              <w:rPr>
                <w:rFonts w:ascii="Times New Roman" w:hAnsi="Times New Roman"/>
                <w:sz w:val="24"/>
                <w:szCs w:val="24"/>
              </w:rPr>
              <w:t xml:space="preserve">периодическое освидетельствование установок АППЗ (система автоматической пожарной сигнализации (АПС), система оповещения и управления эвакуацией людей при </w:t>
            </w:r>
            <w:proofErr w:type="gramStart"/>
            <w:r w:rsidR="008A51F3">
              <w:rPr>
                <w:rFonts w:ascii="Times New Roman" w:hAnsi="Times New Roman"/>
                <w:sz w:val="24"/>
                <w:szCs w:val="24"/>
              </w:rPr>
              <w:t>пожаре(</w:t>
            </w:r>
            <w:proofErr w:type="gramEnd"/>
            <w:r w:rsidR="008A51F3">
              <w:rPr>
                <w:rFonts w:ascii="Times New Roman" w:hAnsi="Times New Roman"/>
                <w:sz w:val="24"/>
                <w:szCs w:val="24"/>
              </w:rPr>
              <w:t>СОУЭ)</w:t>
            </w:r>
          </w:p>
        </w:tc>
        <w:tc>
          <w:tcPr>
            <w:tcW w:w="1436" w:type="dxa"/>
          </w:tcPr>
          <w:p w:rsidR="00633505" w:rsidRPr="00B675BB" w:rsidRDefault="008A51F3" w:rsidP="00215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6335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6335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6335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00,0</w:t>
            </w:r>
          </w:p>
          <w:p w:rsidR="00633505" w:rsidRPr="00B675BB" w:rsidRDefault="00633505" w:rsidP="00215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</w:tcPr>
          <w:p w:rsidR="00633505" w:rsidRPr="00B675BB" w:rsidRDefault="00682F82" w:rsidP="00215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  <w:r w:rsidR="006335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6335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633505" w:rsidRDefault="00633505" w:rsidP="00215936">
            <w:pPr>
              <w:autoSpaceDE w:val="0"/>
              <w:autoSpaceDN w:val="0"/>
              <w:adjustRightInd w:val="0"/>
              <w:spacing w:after="0" w:line="240" w:lineRule="auto"/>
              <w:ind w:right="-79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33505" w:rsidRDefault="00633505" w:rsidP="00215936">
            <w:pPr>
              <w:autoSpaceDE w:val="0"/>
              <w:autoSpaceDN w:val="0"/>
              <w:adjustRightInd w:val="0"/>
              <w:spacing w:after="0" w:line="240" w:lineRule="auto"/>
              <w:ind w:right="-79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Токсовское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</w:t>
            </w:r>
          </w:p>
          <w:p w:rsidR="00633505" w:rsidRPr="00B675BB" w:rsidRDefault="00633505" w:rsidP="00215936">
            <w:pPr>
              <w:autoSpaceDE w:val="0"/>
              <w:autoSpaceDN w:val="0"/>
              <w:adjustRightInd w:val="0"/>
              <w:spacing w:after="0" w:line="240" w:lineRule="auto"/>
              <w:ind w:right="-79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поселение»</w:t>
            </w:r>
          </w:p>
        </w:tc>
      </w:tr>
      <w:tr w:rsidR="00633505" w:rsidRPr="00EF74A5" w:rsidTr="00780ADE">
        <w:trPr>
          <w:gridBefore w:val="1"/>
          <w:wBefore w:w="6" w:type="dxa"/>
          <w:trHeight w:val="350"/>
        </w:trPr>
        <w:tc>
          <w:tcPr>
            <w:tcW w:w="681" w:type="dxa"/>
          </w:tcPr>
          <w:p w:rsidR="00633505" w:rsidRPr="00B675BB" w:rsidRDefault="00633505" w:rsidP="0065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617F5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3" w:type="dxa"/>
          </w:tcPr>
          <w:p w:rsidR="00633505" w:rsidRPr="00CB35DC" w:rsidRDefault="00633505" w:rsidP="00682F82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 w:rsidR="00682F82">
              <w:rPr>
                <w:rFonts w:ascii="Times New Roman" w:hAnsi="Times New Roman"/>
                <w:sz w:val="24"/>
                <w:szCs w:val="24"/>
              </w:rPr>
              <w:t>памяток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пожар</w:t>
            </w:r>
            <w:r w:rsidR="00682F82">
              <w:rPr>
                <w:rFonts w:ascii="Times New Roman" w:hAnsi="Times New Roman"/>
                <w:sz w:val="24"/>
                <w:szCs w:val="24"/>
              </w:rPr>
              <w:t>ной безопасности</w:t>
            </w:r>
          </w:p>
        </w:tc>
        <w:tc>
          <w:tcPr>
            <w:tcW w:w="1436" w:type="dxa"/>
          </w:tcPr>
          <w:p w:rsidR="00633505" w:rsidRPr="00B675BB" w:rsidRDefault="00633505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682F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  <w:r w:rsidR="00682F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  <w:p w:rsidR="00633505" w:rsidRPr="00B675BB" w:rsidRDefault="00633505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</w:tcPr>
          <w:p w:rsidR="00633505" w:rsidRPr="00B675BB" w:rsidRDefault="00682F82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6335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000,0</w:t>
            </w:r>
          </w:p>
          <w:p w:rsidR="00633505" w:rsidRPr="00B675BB" w:rsidRDefault="00633505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633505" w:rsidRPr="00B675BB" w:rsidRDefault="00633505" w:rsidP="00C15AB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МО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«Токсовское городское поселение»</w:t>
            </w:r>
          </w:p>
        </w:tc>
      </w:tr>
      <w:tr w:rsidR="00633505" w:rsidRPr="00EF74A5" w:rsidTr="003649F8">
        <w:trPr>
          <w:gridBefore w:val="1"/>
          <w:wBefore w:w="6" w:type="dxa"/>
          <w:trHeight w:val="2416"/>
        </w:trPr>
        <w:tc>
          <w:tcPr>
            <w:tcW w:w="681" w:type="dxa"/>
          </w:tcPr>
          <w:p w:rsidR="00633505" w:rsidRDefault="00682F82" w:rsidP="0065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617F5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3" w:type="dxa"/>
          </w:tcPr>
          <w:p w:rsidR="00633505" w:rsidRDefault="00633505" w:rsidP="003649F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Размещение указателей направления и расстояния до пожарного водоема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Токсово – 1</w:t>
            </w:r>
            <w:r w:rsidR="00682F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шт.,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д.Кавголово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="004A31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шт.,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д.Рапполово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="004A31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шт.,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д.Аудио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2 шт.,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п.Новое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Токсово – </w:t>
            </w:r>
            <w:r w:rsidR="004A31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шт.</w:t>
            </w:r>
          </w:p>
        </w:tc>
        <w:tc>
          <w:tcPr>
            <w:tcW w:w="1436" w:type="dxa"/>
          </w:tcPr>
          <w:p w:rsidR="00633505" w:rsidRDefault="00682F82" w:rsidP="004A31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6335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6335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574" w:type="dxa"/>
          </w:tcPr>
          <w:p w:rsidR="00633505" w:rsidRDefault="00633505" w:rsidP="007D2B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682F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978" w:type="dxa"/>
          </w:tcPr>
          <w:p w:rsidR="00633505" w:rsidRPr="00B675BB" w:rsidRDefault="00633505" w:rsidP="0065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МО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«Токсовское городское поселение»</w:t>
            </w:r>
          </w:p>
        </w:tc>
      </w:tr>
      <w:tr w:rsidR="00617F51" w:rsidRPr="00EF74A5" w:rsidTr="00617F51">
        <w:trPr>
          <w:gridBefore w:val="1"/>
          <w:wBefore w:w="6" w:type="dxa"/>
          <w:trHeight w:val="1266"/>
        </w:trPr>
        <w:tc>
          <w:tcPr>
            <w:tcW w:w="681" w:type="dxa"/>
          </w:tcPr>
          <w:p w:rsidR="00617F51" w:rsidRDefault="00617F51" w:rsidP="0065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3" w:type="dxa"/>
          </w:tcPr>
          <w:p w:rsidR="00617F51" w:rsidRDefault="00617F51" w:rsidP="003649F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Монтаж пожарного гидранта по адресу: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Токсово, Привокзальная площадь</w:t>
            </w:r>
          </w:p>
        </w:tc>
        <w:tc>
          <w:tcPr>
            <w:tcW w:w="1436" w:type="dxa"/>
          </w:tcPr>
          <w:p w:rsidR="00617F51" w:rsidRDefault="00617F51" w:rsidP="004A31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574" w:type="dxa"/>
          </w:tcPr>
          <w:p w:rsidR="00617F51" w:rsidRDefault="00617F51" w:rsidP="007D2B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978" w:type="dxa"/>
          </w:tcPr>
          <w:p w:rsidR="00617F51" w:rsidRPr="00B675BB" w:rsidRDefault="00617F51" w:rsidP="0065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МО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«Токсовское городское поселение»</w:t>
            </w:r>
          </w:p>
        </w:tc>
      </w:tr>
      <w:tr w:rsidR="00633505" w:rsidRPr="00EF74A5" w:rsidTr="00544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6" w:type="dxa"/>
          <w:trHeight w:val="375"/>
        </w:trPr>
        <w:tc>
          <w:tcPr>
            <w:tcW w:w="3654" w:type="dxa"/>
            <w:gridSpan w:val="2"/>
          </w:tcPr>
          <w:p w:rsidR="00633505" w:rsidRPr="007D2B92" w:rsidRDefault="00633505" w:rsidP="0065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2B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36" w:type="dxa"/>
          </w:tcPr>
          <w:p w:rsidR="00633505" w:rsidRPr="007D2B92" w:rsidRDefault="00633505" w:rsidP="0065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</w:tcPr>
          <w:p w:rsidR="00633505" w:rsidRPr="007D2B92" w:rsidRDefault="00633505" w:rsidP="0065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4A31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7D2B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7D2B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978" w:type="dxa"/>
          </w:tcPr>
          <w:p w:rsidR="00633505" w:rsidRPr="00B675BB" w:rsidRDefault="00633505" w:rsidP="00653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33505" w:rsidRPr="00161AA4" w:rsidRDefault="00633505" w:rsidP="0094060E">
      <w:pPr>
        <w:pStyle w:val="a6"/>
        <w:ind w:right="-5" w:firstLine="540"/>
        <w:jc w:val="center"/>
        <w:rPr>
          <w:b/>
        </w:rPr>
      </w:pPr>
      <w:r w:rsidRPr="00161AA4">
        <w:rPr>
          <w:b/>
        </w:rPr>
        <w:lastRenderedPageBreak/>
        <w:t>5. Финансирование мероприятий Программы</w:t>
      </w:r>
    </w:p>
    <w:p w:rsidR="00633505" w:rsidRPr="00161AA4" w:rsidRDefault="00633505" w:rsidP="00B000C6">
      <w:pPr>
        <w:pStyle w:val="a6"/>
        <w:ind w:right="-5" w:firstLine="540"/>
        <w:jc w:val="both"/>
      </w:pPr>
      <w:r w:rsidRPr="00161AA4">
        <w:t>Финансирование расходов, связанных с реализацией мероприятий Программы осуществляется в пределах утверждённых бюджетных ассигнований</w:t>
      </w:r>
      <w:r w:rsidR="00000FBC">
        <w:t xml:space="preserve"> на </w:t>
      </w:r>
      <w:r w:rsidR="0009368F" w:rsidRPr="00583E6B">
        <w:rPr>
          <w:color w:val="000000"/>
        </w:rPr>
        <w:t>201</w:t>
      </w:r>
      <w:r w:rsidR="0009368F">
        <w:rPr>
          <w:color w:val="000000"/>
        </w:rPr>
        <w:t>9</w:t>
      </w:r>
      <w:r w:rsidR="0009368F" w:rsidRPr="00583E6B">
        <w:rPr>
          <w:color w:val="000000"/>
        </w:rPr>
        <w:t xml:space="preserve"> год – </w:t>
      </w:r>
      <w:r w:rsidR="0009368F">
        <w:rPr>
          <w:color w:val="000000"/>
        </w:rPr>
        <w:t>120 0</w:t>
      </w:r>
      <w:r w:rsidR="0009368F" w:rsidRPr="00583E6B">
        <w:rPr>
          <w:color w:val="000000"/>
        </w:rPr>
        <w:t>00</w:t>
      </w:r>
      <w:r w:rsidR="0009368F">
        <w:rPr>
          <w:color w:val="000000"/>
        </w:rPr>
        <w:t>,00</w:t>
      </w:r>
      <w:r w:rsidR="0009368F" w:rsidRPr="00583E6B">
        <w:rPr>
          <w:color w:val="000000"/>
        </w:rPr>
        <w:t xml:space="preserve"> руб. – средства местного бюджета</w:t>
      </w:r>
      <w:r w:rsidRPr="00161AA4">
        <w:t>.</w:t>
      </w:r>
    </w:p>
    <w:p w:rsidR="00633505" w:rsidRPr="00161AA4" w:rsidRDefault="00633505" w:rsidP="00B000C6">
      <w:pPr>
        <w:pStyle w:val="a6"/>
        <w:ind w:right="-5" w:firstLine="540"/>
        <w:jc w:val="center"/>
        <w:rPr>
          <w:b/>
        </w:rPr>
      </w:pPr>
      <w:r w:rsidRPr="00161AA4">
        <w:rPr>
          <w:b/>
        </w:rPr>
        <w:t>6. Управление реализацией Программы и контроль за ходом её выполнения</w:t>
      </w:r>
    </w:p>
    <w:p w:rsidR="00633505" w:rsidRDefault="00633505" w:rsidP="008D54A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000C6">
        <w:rPr>
          <w:rFonts w:ascii="Times New Roman" w:hAnsi="Times New Roman"/>
          <w:sz w:val="24"/>
          <w:szCs w:val="24"/>
        </w:rPr>
        <w:t xml:space="preserve">Ответственность за реализацию программных мероприятий несут её непосредственные исполнители – Администрация </w:t>
      </w:r>
      <w:r>
        <w:rPr>
          <w:rFonts w:ascii="Times New Roman" w:hAnsi="Times New Roman"/>
          <w:sz w:val="24"/>
          <w:szCs w:val="24"/>
        </w:rPr>
        <w:t>МО «Токсовское</w:t>
      </w:r>
      <w:r w:rsidRPr="00B000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</w:t>
      </w:r>
      <w:r w:rsidRPr="00B000C6">
        <w:rPr>
          <w:rFonts w:ascii="Times New Roman" w:hAnsi="Times New Roman"/>
          <w:sz w:val="24"/>
          <w:szCs w:val="24"/>
        </w:rPr>
        <w:t>ско</w:t>
      </w:r>
      <w:r>
        <w:rPr>
          <w:rFonts w:ascii="Times New Roman" w:hAnsi="Times New Roman"/>
          <w:sz w:val="24"/>
          <w:szCs w:val="24"/>
        </w:rPr>
        <w:t>е поселение»</w:t>
      </w:r>
      <w:r w:rsidRPr="00B000C6">
        <w:rPr>
          <w:rFonts w:ascii="Times New Roman" w:hAnsi="Times New Roman"/>
          <w:sz w:val="24"/>
          <w:szCs w:val="24"/>
        </w:rPr>
        <w:t>.</w:t>
      </w:r>
    </w:p>
    <w:p w:rsidR="00FB3CE7" w:rsidRPr="00FB3CE7" w:rsidRDefault="00FB3CE7" w:rsidP="00FB3CE7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B3CE7">
        <w:rPr>
          <w:rFonts w:ascii="Times New Roman" w:hAnsi="Times New Roman"/>
          <w:b/>
          <w:sz w:val="24"/>
          <w:szCs w:val="24"/>
        </w:rPr>
        <w:t>7. Оценка внешних факторов, способных оказать существенное влияние на достижение ожидаемых результатов реализации Программы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B3CE7" w:rsidRPr="00FB3CE7" w:rsidRDefault="00FB3CE7" w:rsidP="00C546A3">
      <w:pPr>
        <w:spacing w:after="0" w:line="24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FB3CE7">
        <w:rPr>
          <w:rFonts w:ascii="Times New Roman" w:hAnsi="Times New Roman"/>
          <w:sz w:val="24"/>
          <w:szCs w:val="24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Программы, на которые не может быть оказано непосредственного влияния. К возможным внешним факторам, которые могут негативно повлиять на реализацию Программы, относятся:</w:t>
      </w:r>
    </w:p>
    <w:p w:rsidR="00FB3CE7" w:rsidRPr="00FB3CE7" w:rsidRDefault="00FB3CE7" w:rsidP="00C546A3">
      <w:pPr>
        <w:spacing w:after="0" w:line="24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FB3CE7">
        <w:rPr>
          <w:rFonts w:ascii="Times New Roman" w:hAnsi="Times New Roman"/>
          <w:sz w:val="24"/>
          <w:szCs w:val="24"/>
        </w:rPr>
        <w:t xml:space="preserve"> - риск возникновения обстоятельств непреодолимой силы, таких как масштабные природные и техногенные катастрофы;</w:t>
      </w:r>
    </w:p>
    <w:p w:rsidR="00FB3CE7" w:rsidRPr="00FB3CE7" w:rsidRDefault="00FB3CE7" w:rsidP="00C546A3">
      <w:pPr>
        <w:spacing w:after="0" w:line="24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FB3CE7">
        <w:rPr>
          <w:rFonts w:ascii="Times New Roman" w:hAnsi="Times New Roman"/>
          <w:sz w:val="24"/>
          <w:szCs w:val="24"/>
        </w:rPr>
        <w:t xml:space="preserve"> - риск непредвиденных расходов, связанных с непрогнозируемым ростом цен на рынке продаж или другими непрогнозируемыми событиями;</w:t>
      </w:r>
    </w:p>
    <w:p w:rsidR="00FB3CE7" w:rsidRPr="00B000C6" w:rsidRDefault="00FB3CE7" w:rsidP="00C546A3">
      <w:pPr>
        <w:spacing w:after="0" w:line="24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FB3CE7">
        <w:rPr>
          <w:rFonts w:ascii="Times New Roman" w:hAnsi="Times New Roman"/>
          <w:sz w:val="24"/>
          <w:szCs w:val="24"/>
        </w:rPr>
        <w:t xml:space="preserve"> - форс-мажорные обстоятельства.</w:t>
      </w:r>
    </w:p>
    <w:p w:rsidR="00633505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675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П. Содержание проблемы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33505" w:rsidRPr="00B675BB" w:rsidRDefault="00633505" w:rsidP="007639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территории МО ««Токсовское городское поселение»» (далее - муниципальное образование) обстановка с обеспечением пожарной безопасности продолжает оставаться напряжённой. </w:t>
      </w:r>
    </w:p>
    <w:p w:rsidR="00633505" w:rsidRPr="00B675BB" w:rsidRDefault="00633505" w:rsidP="007639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Основными причинами пожаров и гибели людей на них явились: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- неисправность и ветхость электропроводки в зданиях и сооружениях;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- неосторожность при курении, особенно в состоянии алкогольного опьянения;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- пользование неисправными электроприборами;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- неосторожное обращение с открытым огнем;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позднее обнаружение возгораний зданий и сооружений и как следствие </w:t>
      </w:r>
      <w:r w:rsidR="00D650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несвоевременное оповещение о пожаре.</w:t>
      </w:r>
    </w:p>
    <w:p w:rsidR="00633505" w:rsidRPr="00B675BB" w:rsidRDefault="00633505" w:rsidP="007639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Большая часть пожаров происходит в частном жилом секторе и садоводческих товариществах, где зачастую отсутствуют первичные средства пожаротушения.</w:t>
      </w:r>
    </w:p>
    <w:p w:rsidR="00633505" w:rsidRPr="00B675BB" w:rsidRDefault="00633505" w:rsidP="007639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Руководителями жилищно-эксплуатационных организаций не уделяется необходимого внимания предотвращению проникновения посторонних лиц в чердачные и подвальные помещения жилых домов, не налажено на необходимом уровне по данному вопросу взаимодействие с сотрудниками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лиции, эта работа носит эпизодический характер.</w:t>
      </w:r>
    </w:p>
    <w:p w:rsidR="006C65F8" w:rsidRDefault="006C65F8" w:rsidP="00AA1A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3505" w:rsidRPr="00B675BB" w:rsidRDefault="00633505" w:rsidP="00AA1A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Сравнительные статистические данные о пожарах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 последствий от них, происшедших на территории</w:t>
      </w:r>
    </w:p>
    <w:p w:rsidR="00633505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675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МО «Токсовское городское поселени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е» за период 201</w:t>
      </w:r>
      <w:r w:rsidR="00307F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- 201</w:t>
      </w:r>
      <w:r w:rsidR="00307F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8</w:t>
      </w:r>
      <w:r w:rsidRPr="00B675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года.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992"/>
        <w:gridCol w:w="1134"/>
        <w:gridCol w:w="1134"/>
        <w:gridCol w:w="1134"/>
      </w:tblGrid>
      <w:tr w:rsidR="00307F6C" w:rsidRPr="00EF74A5" w:rsidTr="00C546A3">
        <w:trPr>
          <w:trHeight w:val="794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F6C" w:rsidRPr="00B675BB" w:rsidRDefault="00307F6C" w:rsidP="00307F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F6C" w:rsidRPr="00B675BB" w:rsidRDefault="00307F6C" w:rsidP="00307F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2015 </w:t>
            </w:r>
            <w:r w:rsidRPr="00B6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F6C" w:rsidRPr="00B675BB" w:rsidRDefault="00307F6C" w:rsidP="00307F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2016 </w:t>
            </w:r>
            <w:r w:rsidRPr="00B6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F6C" w:rsidRDefault="00307F6C" w:rsidP="00307F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F6C" w:rsidRDefault="00307F6C" w:rsidP="00307F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месяцев 2018 г.</w:t>
            </w:r>
          </w:p>
        </w:tc>
      </w:tr>
      <w:tr w:rsidR="00307F6C" w:rsidRPr="00EF74A5" w:rsidTr="007D2B92">
        <w:trPr>
          <w:trHeight w:val="682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F6C" w:rsidRPr="00B675BB" w:rsidRDefault="00307F6C" w:rsidP="00307F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пожаров (шт.)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F6C" w:rsidRPr="00B675BB" w:rsidRDefault="00307F6C" w:rsidP="00307F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F6C" w:rsidRPr="00B675BB" w:rsidRDefault="00307F6C" w:rsidP="00307F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F6C" w:rsidRDefault="00307F6C" w:rsidP="00307F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F6C" w:rsidRDefault="00307F6C" w:rsidP="00307F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307F6C" w:rsidRPr="00EF74A5" w:rsidTr="007D2B92">
        <w:trPr>
          <w:trHeight w:val="576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F6C" w:rsidRPr="00B675BB" w:rsidRDefault="00307F6C" w:rsidP="00307F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Погибло (чел.)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F6C" w:rsidRPr="00B675BB" w:rsidRDefault="00307F6C" w:rsidP="00307F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F6C" w:rsidRPr="00B675BB" w:rsidRDefault="00307F6C" w:rsidP="00307F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F6C" w:rsidRDefault="00307F6C" w:rsidP="00307F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F6C" w:rsidRDefault="00307F6C" w:rsidP="00307F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07F6C" w:rsidRPr="00EF74A5" w:rsidTr="007D2B92">
        <w:trPr>
          <w:trHeight w:val="614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F6C" w:rsidRPr="00B675BB" w:rsidRDefault="00307F6C" w:rsidP="00307F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Пострадало (чел.)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F6C" w:rsidRPr="00B675BB" w:rsidRDefault="00307F6C" w:rsidP="00307F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F6C" w:rsidRPr="00B675BB" w:rsidRDefault="00307F6C" w:rsidP="00307F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F6C" w:rsidRDefault="00307F6C" w:rsidP="00307F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F6C" w:rsidRDefault="00307F6C" w:rsidP="00307F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633505" w:rsidRPr="00B675BB" w:rsidRDefault="00633505" w:rsidP="008D5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Статистические данные о пожарах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за период с 201</w:t>
      </w:r>
      <w:r w:rsidR="00307F6C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2017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годы </w:t>
      </w:r>
      <w:r w:rsidR="006C65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8 месяцев 2018 года 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демонстрируют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что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проводим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ая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повышению пожарной безопасности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территории МО «Токсовское городское поселение»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способствует снижению 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количеств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пожаров.</w:t>
      </w:r>
    </w:p>
    <w:p w:rsidR="00633505" w:rsidRPr="00B675BB" w:rsidRDefault="00633505" w:rsidP="008D5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Следовательно, проводимая работа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обеспечению первичных мер пожарной безопасности способствует 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сдержива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нию несчастных случаев в следствии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пожаров.</w:t>
      </w:r>
    </w:p>
    <w:p w:rsidR="00633505" w:rsidRPr="00B675BB" w:rsidRDefault="00633505" w:rsidP="001C40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Неблагоприятными в возникновении и распространении пожаров являются жилые дома частного сектора и садоводческих объединений, в которых до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0% преобладают одноэтажные сгораемые жилые дома и надворные постройки.</w:t>
      </w:r>
    </w:p>
    <w:p w:rsidR="00633505" w:rsidRPr="00B675BB" w:rsidRDefault="00633505" w:rsidP="008D5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Сохранение существующих тенденций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количества пострадавших </w:t>
      </w:r>
      <w:r w:rsidR="006C65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погибших 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может привести к большим потерям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в отношении материального ущерба, так и в отношении количества пострадавших и погибших людей.</w:t>
      </w:r>
    </w:p>
    <w:p w:rsidR="00633505" w:rsidRPr="00B675BB" w:rsidRDefault="00633505" w:rsidP="008D5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Сложившаяся ситуация в области обеспечения пожарной безопасности является следствием нескольких основных причин:</w:t>
      </w:r>
    </w:p>
    <w:p w:rsidR="00633505" w:rsidRPr="00C60952" w:rsidRDefault="00633505" w:rsidP="00320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952">
        <w:rPr>
          <w:rFonts w:ascii="Times New Roman" w:hAnsi="Times New Roman"/>
          <w:bCs/>
          <w:color w:val="000000"/>
          <w:sz w:val="24"/>
          <w:szCs w:val="24"/>
          <w:lang w:eastAsia="ru-RU"/>
        </w:rPr>
        <w:t>1. Существенная недостаточность учебно-воспитательной работы в области пожарной безопасности.</w:t>
      </w:r>
    </w:p>
    <w:p w:rsidR="00633505" w:rsidRPr="00B675BB" w:rsidRDefault="00633505" w:rsidP="008D5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Около 85% пожар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ов на территории 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МО «Токсовское городское по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селение» 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приходится на жилой сектор. Большинство этих пожаров возникают из-за небрежности или неосторожного обращения с огнем. Зачастую возникшие пожары приводят к человеческим жертвам и значительному материальному ущербу. Исследования показали, что взрослое население основной объем знаний по противопожарной безопасности (далее - ППБ) получает из следующих источников: просветительская деятельность работников пожарной охраны — 29%; обучение в школах, институтах и т.п. — 28%; СМИ — 20%. Дети чаще всего знания ППБ получают в школе — 47%, от работников пожарной охраны - 18 %, из СМИ и в результате самостоятельного изучения — по 13%. По каждому из этих направлений существуют большие недоработки, связанные, главным образом, с недостаточным уровнем финансирования соответствующих программ по обучению различных групп населения основам ППБ. Помимо этого, активной работе в указанной области, препятствует острая нехватка квалифицированного преподавательского персонала, отсутствие либо недостаточное количество наглядных пособий и материалов.</w:t>
      </w:r>
    </w:p>
    <w:p w:rsidR="00633505" w:rsidRPr="00C60952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0952">
        <w:rPr>
          <w:rFonts w:ascii="Times New Roman" w:hAnsi="Times New Roman"/>
          <w:bCs/>
          <w:color w:val="000000"/>
          <w:sz w:val="24"/>
          <w:szCs w:val="24"/>
          <w:lang w:eastAsia="ru-RU"/>
        </w:rPr>
        <w:t>2. Низкий уровень обеспечения первичных мер пожарной безопасности в границах населенных пунктов муниципального образования.</w:t>
      </w:r>
    </w:p>
    <w:p w:rsidR="00633505" w:rsidRPr="00B675BB" w:rsidRDefault="00633505" w:rsidP="005302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В связи с этим требуется вмешательство органов местного самоуправления для финансирования первичных мер пожарной безопасности, а именно: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- оказание помощи муниципальным организациям в обеспечении мер пожарной безопасности;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- организация обучения населения мерам пожарной безопасности, проведение противопожарной пропаганды, содействие распространению пожарно-технических знаний (создание и оснащение учебно-консультационных пунктов и организация их работы, уголков пожарной безопасности в жилищно-эксплуатационных организациях независимо от форм собственности);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- муниципальное дорожное строительство, содержание дорог местного значения в границах муниципального образования и обеспечение беспрепятственного проезда пожарной техники к месту пожара;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- осуществление участия населения в борьбе с пожарами;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проектирование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устройство 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системы пожарных искусственных и естественных водоисточников и на этой основе строительство подъездных путей к ним;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- оборудование площадок с твердым покрытием размером не менее 12x12 метров у водоисточников, для установки пожарных машин и забора воды в любое время года, а также обновление указателей пожарных гидрантов и водоемов и направлений движения к ним;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- своевременный ремонт и содержание в рабочем состоянии пожарных гидрантов на территории муниципального образования;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- организация проведения муниципального контроля за соответствием муниципального и другого жилищного фонда на территории муниципального образования требованиям пожарной безопасности;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- осуществление контроля за градостроительной деятельностью, соблюдением требований пожарной безопасности при планировке и застройке территории муниципального образования.</w:t>
      </w:r>
    </w:p>
    <w:p w:rsidR="00633505" w:rsidRPr="00C60952" w:rsidRDefault="00633505" w:rsidP="009E35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B675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C6095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60952">
        <w:rPr>
          <w:rFonts w:ascii="Times New Roman" w:hAnsi="Times New Roman"/>
          <w:b/>
          <w:sz w:val="24"/>
          <w:szCs w:val="24"/>
        </w:rPr>
        <w:t>Эффективность программных мероприятий</w:t>
      </w:r>
    </w:p>
    <w:p w:rsidR="00633505" w:rsidRPr="00161AA4" w:rsidRDefault="00633505" w:rsidP="00A10E2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10E24">
        <w:rPr>
          <w:rFonts w:ascii="Times New Roman" w:hAnsi="Times New Roman" w:cs="Times New Roman"/>
          <w:sz w:val="24"/>
          <w:szCs w:val="24"/>
        </w:rPr>
        <w:t>1.</w:t>
      </w:r>
      <w:r w:rsidRPr="00161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61AA4">
        <w:rPr>
          <w:rFonts w:ascii="Times New Roman" w:hAnsi="Times New Roman" w:cs="Times New Roman"/>
          <w:sz w:val="24"/>
          <w:szCs w:val="24"/>
        </w:rPr>
        <w:t>овышение готовности органов местного самоуправления к выполнению поставленных задач и полномочий, определенных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3505" w:rsidRPr="00161AA4" w:rsidRDefault="00633505" w:rsidP="00A10E2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61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61AA4">
        <w:rPr>
          <w:rFonts w:ascii="Times New Roman" w:hAnsi="Times New Roman" w:cs="Times New Roman"/>
          <w:sz w:val="24"/>
          <w:szCs w:val="24"/>
        </w:rPr>
        <w:t>овышение эффективности затрат на мероприятия по предупреждению пожаров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3505" w:rsidRPr="00161AA4" w:rsidRDefault="00633505" w:rsidP="00A10E2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Pr="00161AA4">
        <w:rPr>
          <w:rFonts w:ascii="Times New Roman" w:hAnsi="Times New Roman" w:cs="Times New Roman"/>
          <w:sz w:val="24"/>
          <w:szCs w:val="24"/>
        </w:rPr>
        <w:t>овышение эффективности информационного обеспечения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3505" w:rsidRDefault="00633505" w:rsidP="00A10E2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</w:t>
      </w:r>
      <w:r w:rsidRPr="002011F9">
        <w:rPr>
          <w:rFonts w:ascii="Times New Roman" w:hAnsi="Times New Roman" w:cs="Times New Roman"/>
          <w:sz w:val="24"/>
          <w:szCs w:val="24"/>
        </w:rPr>
        <w:t>крепление системы обеспечения пожарной безопасности на территории поселения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11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3505" w:rsidRDefault="00633505" w:rsidP="00A10E2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</w:t>
      </w:r>
      <w:r w:rsidRPr="002011F9">
        <w:rPr>
          <w:rFonts w:ascii="Times New Roman" w:hAnsi="Times New Roman" w:cs="Times New Roman"/>
          <w:sz w:val="24"/>
          <w:szCs w:val="24"/>
        </w:rPr>
        <w:t>беспечение перв</w:t>
      </w:r>
      <w:r>
        <w:rPr>
          <w:rFonts w:ascii="Times New Roman" w:hAnsi="Times New Roman" w:cs="Times New Roman"/>
          <w:sz w:val="24"/>
          <w:szCs w:val="24"/>
        </w:rPr>
        <w:t>ичных мер пожарной безопасности</w:t>
      </w:r>
      <w:r w:rsidRPr="002011F9">
        <w:rPr>
          <w:rFonts w:ascii="Times New Roman" w:hAnsi="Times New Roman" w:cs="Times New Roman"/>
          <w:sz w:val="24"/>
          <w:szCs w:val="24"/>
        </w:rPr>
        <w:t>.</w:t>
      </w:r>
    </w:p>
    <w:p w:rsidR="008D061A" w:rsidRPr="0049010F" w:rsidRDefault="008D061A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33505" w:rsidRPr="00277855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IV</w:t>
      </w:r>
      <w:r w:rsidRPr="008103A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Pr="00277855">
        <w:rPr>
          <w:rFonts w:ascii="Times New Roman" w:hAnsi="Times New Roman"/>
          <w:b/>
          <w:color w:val="000000"/>
          <w:sz w:val="24"/>
          <w:szCs w:val="24"/>
          <w:lang w:eastAsia="ru-RU"/>
        </w:rPr>
        <w:t>План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277855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мероприятий по сохранению, восстановлению существующих и увеличению количества пожарных гидрантов и водоемов на территории МО «Токсовское городское поселение»</w:t>
      </w:r>
    </w:p>
    <w:p w:rsidR="00633505" w:rsidRPr="00277855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33505" w:rsidRPr="00277855" w:rsidRDefault="00633505" w:rsidP="00145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8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Получение кадастровых паспортов с последующей постановкой пожарных водоемов на учет в администрации МО «Токсовское городское поселение». </w:t>
      </w:r>
      <w:r w:rsidRPr="00277855">
        <w:rPr>
          <w:rFonts w:ascii="Times New Roman" w:hAnsi="Times New Roman"/>
          <w:color w:val="000000"/>
          <w:sz w:val="24"/>
          <w:szCs w:val="24"/>
          <w:lang w:eastAsia="ru-RU"/>
        </w:rPr>
        <w:t>При согласовании кадастрового дела на земельные участки для передачи его в собственность или в аренду, обращать внимание на перечень пожарных водоемов и гидрантов, находящихся на территории МО «Токсовское городское поселение»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(Приложение №2)</w:t>
      </w:r>
      <w:r w:rsidRPr="0027785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33505" w:rsidRPr="00277855" w:rsidRDefault="00633505" w:rsidP="00145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855">
        <w:rPr>
          <w:rFonts w:ascii="Times New Roman" w:hAnsi="Times New Roman"/>
          <w:color w:val="000000"/>
          <w:sz w:val="24"/>
          <w:szCs w:val="24"/>
          <w:lang w:eastAsia="ru-RU"/>
        </w:rPr>
        <w:t>2. В муниципальной программе «Обеспечение первичных мер пожарной безопасности в границах МО «Токсовское городское поселение» на 201</w:t>
      </w:r>
      <w:r w:rsidR="00D14E27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2778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г.» предусмотреть денежные средства для мероприятий по сохранению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2778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восстановлению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обслуживанию </w:t>
      </w:r>
      <w:r w:rsidRPr="00277855">
        <w:rPr>
          <w:rFonts w:ascii="Times New Roman" w:hAnsi="Times New Roman"/>
          <w:color w:val="000000"/>
          <w:sz w:val="24"/>
          <w:szCs w:val="24"/>
          <w:lang w:eastAsia="ru-RU"/>
        </w:rPr>
        <w:t>пожарных гидрантов и водоемов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(заключение договора) н</w:t>
      </w:r>
      <w:r w:rsidRPr="00976518">
        <w:rPr>
          <w:rFonts w:ascii="Times New Roman" w:hAnsi="Times New Roman"/>
          <w:color w:val="000000"/>
          <w:sz w:val="24"/>
          <w:szCs w:val="24"/>
          <w:lang w:eastAsia="ru-RU"/>
        </w:rPr>
        <w:t>а территории МО «Токсовское городское поселение»</w:t>
      </w:r>
      <w:r w:rsidRPr="0027785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33505" w:rsidRPr="00277855" w:rsidRDefault="00633505" w:rsidP="00145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7855">
        <w:rPr>
          <w:rFonts w:ascii="Times New Roman" w:hAnsi="Times New Roman"/>
          <w:color w:val="000000"/>
          <w:sz w:val="24"/>
          <w:szCs w:val="24"/>
          <w:lang w:eastAsia="ru-RU"/>
        </w:rPr>
        <w:t>3. При поступлении в бюджет дополнительных денежных средств, рассмотреть вопрос об увеличении количества пожарных гидрантов и водоемов на территории МО «Токсовское городское поселение».</w:t>
      </w:r>
    </w:p>
    <w:p w:rsidR="00633505" w:rsidRPr="00B675BB" w:rsidRDefault="00067636" w:rsidP="00FB3CE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 w:type="page"/>
      </w:r>
      <w:r w:rsidR="00633505" w:rsidRPr="00B675B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Приложение №</w:t>
      </w:r>
      <w:r w:rsidR="00633505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к постановлению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 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</w:t>
      </w:r>
    </w:p>
    <w:p w:rsidR="00633505" w:rsidRPr="00B675BB" w:rsidRDefault="00633505" w:rsidP="00AA1A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B675BB">
        <w:rPr>
          <w:rFonts w:ascii="Times New Roman" w:hAnsi="Times New Roman"/>
          <w:b/>
          <w:color w:val="000000"/>
          <w:sz w:val="24"/>
          <w:szCs w:val="24"/>
          <w:lang w:eastAsia="ru-RU"/>
        </w:rPr>
        <w:t>ПЕРЕЧЕНЪ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675BB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пожарных гидрантов и водоемов, находящихся на территории МО «Токсовское городское поселение»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160"/>
        <w:gridCol w:w="2520"/>
        <w:gridCol w:w="1569"/>
        <w:gridCol w:w="1671"/>
      </w:tblGrid>
      <w:tr w:rsidR="00633505" w:rsidTr="00D4366B">
        <w:tc>
          <w:tcPr>
            <w:tcW w:w="828" w:type="dxa"/>
            <w:vAlign w:val="center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60" w:type="dxa"/>
            <w:vAlign w:val="center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расположения</w:t>
            </w:r>
          </w:p>
        </w:tc>
        <w:tc>
          <w:tcPr>
            <w:tcW w:w="2520" w:type="dxa"/>
            <w:vAlign w:val="center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Балансовая принадлежность</w:t>
            </w:r>
          </w:p>
        </w:tc>
        <w:tc>
          <w:tcPr>
            <w:tcW w:w="1569" w:type="dxa"/>
            <w:vAlign w:val="center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(шт.)</w:t>
            </w:r>
          </w:p>
        </w:tc>
        <w:tc>
          <w:tcPr>
            <w:tcW w:w="1671" w:type="dxa"/>
            <w:vAlign w:val="center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Техническое состояние</w:t>
            </w:r>
          </w:p>
        </w:tc>
      </w:tr>
      <w:tr w:rsidR="00633505" w:rsidTr="00D4366B">
        <w:tc>
          <w:tcPr>
            <w:tcW w:w="828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 Токсово, ул. Санаторная, д.35</w:t>
            </w:r>
          </w:p>
        </w:tc>
        <w:tc>
          <w:tcPr>
            <w:tcW w:w="2520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Гостиница «</w:t>
            </w:r>
            <w:proofErr w:type="spellStart"/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Кавголово</w:t>
            </w:r>
            <w:proofErr w:type="spellEnd"/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9" w:type="dxa"/>
          </w:tcPr>
          <w:p w:rsidR="00633505" w:rsidRPr="00C460AA" w:rsidRDefault="00633505" w:rsidP="00351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рабочий</w:t>
            </w:r>
          </w:p>
        </w:tc>
      </w:tr>
      <w:tr w:rsidR="00633505" w:rsidTr="00867E12">
        <w:trPr>
          <w:trHeight w:val="620"/>
        </w:trPr>
        <w:tc>
          <w:tcPr>
            <w:tcW w:w="828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</w:tcPr>
          <w:p w:rsidR="00633505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>. Токсово, ул. Лыжная, д.9</w:t>
            </w:r>
          </w:p>
        </w:tc>
        <w:tc>
          <w:tcPr>
            <w:tcW w:w="2520" w:type="dxa"/>
          </w:tcPr>
          <w:p w:rsidR="00633505" w:rsidRPr="00C460AA" w:rsidRDefault="00633505" w:rsidP="005E7CDD">
            <w:pPr>
              <w:pStyle w:val="a6"/>
            </w:pPr>
            <w:r w:rsidRPr="00C460AA">
              <w:t>МО «Токсовское городское поселение»</w:t>
            </w:r>
          </w:p>
        </w:tc>
        <w:tc>
          <w:tcPr>
            <w:tcW w:w="1569" w:type="dxa"/>
          </w:tcPr>
          <w:p w:rsidR="00633505" w:rsidRDefault="00633505" w:rsidP="005E7CDD">
            <w:pPr>
              <w:pStyle w:val="a6"/>
              <w:jc w:val="center"/>
            </w:pPr>
            <w:r w:rsidRPr="00D9270C">
              <w:t>1</w:t>
            </w:r>
          </w:p>
        </w:tc>
        <w:tc>
          <w:tcPr>
            <w:tcW w:w="1671" w:type="dxa"/>
          </w:tcPr>
          <w:p w:rsidR="00633505" w:rsidRDefault="00633505" w:rsidP="005E7CDD">
            <w:pPr>
              <w:pStyle w:val="a6"/>
            </w:pPr>
            <w:r w:rsidRPr="00C460AA">
              <w:t>рабочий</w:t>
            </w:r>
          </w:p>
        </w:tc>
      </w:tr>
      <w:tr w:rsidR="00633505" w:rsidTr="00D4366B">
        <w:tc>
          <w:tcPr>
            <w:tcW w:w="828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</w:tcPr>
          <w:p w:rsidR="00633505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>.  Токсово, ул. Горная д.12</w:t>
            </w:r>
          </w:p>
        </w:tc>
        <w:tc>
          <w:tcPr>
            <w:tcW w:w="2520" w:type="dxa"/>
          </w:tcPr>
          <w:p w:rsidR="00633505" w:rsidRPr="00D4366B" w:rsidRDefault="00633505" w:rsidP="005E7CDD">
            <w:pPr>
              <w:pStyle w:val="a6"/>
            </w:pPr>
            <w:r w:rsidRPr="00D4366B">
              <w:t>ДСК «Отдых трудящихся»</w:t>
            </w:r>
          </w:p>
        </w:tc>
        <w:tc>
          <w:tcPr>
            <w:tcW w:w="1569" w:type="dxa"/>
          </w:tcPr>
          <w:p w:rsidR="00633505" w:rsidRDefault="00633505" w:rsidP="005E7CDD">
            <w:pPr>
              <w:pStyle w:val="a6"/>
              <w:jc w:val="center"/>
            </w:pPr>
            <w:r w:rsidRPr="00D9270C">
              <w:t>1</w:t>
            </w:r>
          </w:p>
        </w:tc>
        <w:tc>
          <w:tcPr>
            <w:tcW w:w="1671" w:type="dxa"/>
          </w:tcPr>
          <w:p w:rsidR="00633505" w:rsidRDefault="00633505" w:rsidP="005E7CDD">
            <w:pPr>
              <w:pStyle w:val="a6"/>
            </w:pPr>
            <w:r>
              <w:t>--</w:t>
            </w:r>
          </w:p>
        </w:tc>
      </w:tr>
      <w:tr w:rsidR="00633505" w:rsidTr="008D74F1">
        <w:tc>
          <w:tcPr>
            <w:tcW w:w="828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  <w:vAlign w:val="center"/>
          </w:tcPr>
          <w:p w:rsidR="00633505" w:rsidRDefault="00633505" w:rsidP="008D74F1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>. Токсово, ул. Дорожников, д.7</w:t>
            </w:r>
          </w:p>
        </w:tc>
        <w:tc>
          <w:tcPr>
            <w:tcW w:w="2520" w:type="dxa"/>
          </w:tcPr>
          <w:p w:rsidR="00633505" w:rsidRPr="00D4366B" w:rsidRDefault="00633505" w:rsidP="005E7CDD">
            <w:pPr>
              <w:pStyle w:val="a6"/>
            </w:pPr>
            <w:r>
              <w:t>МОУ СОШ «</w:t>
            </w:r>
            <w:proofErr w:type="spellStart"/>
            <w:r>
              <w:t>Токсовский</w:t>
            </w:r>
            <w:proofErr w:type="spellEnd"/>
            <w:r>
              <w:t xml:space="preserve"> центр образования» (школа)</w:t>
            </w:r>
          </w:p>
        </w:tc>
        <w:tc>
          <w:tcPr>
            <w:tcW w:w="1569" w:type="dxa"/>
          </w:tcPr>
          <w:p w:rsidR="00633505" w:rsidRDefault="00633505" w:rsidP="005E7CDD">
            <w:pPr>
              <w:pStyle w:val="a6"/>
              <w:jc w:val="center"/>
            </w:pPr>
            <w:r w:rsidRPr="00D9270C">
              <w:t>1</w:t>
            </w:r>
          </w:p>
        </w:tc>
        <w:tc>
          <w:tcPr>
            <w:tcW w:w="1671" w:type="dxa"/>
          </w:tcPr>
          <w:p w:rsidR="00633505" w:rsidRDefault="00633505" w:rsidP="005E7CDD">
            <w:pPr>
              <w:pStyle w:val="a6"/>
            </w:pPr>
            <w:r w:rsidRPr="00C460AA">
              <w:t>рабочий</w:t>
            </w:r>
          </w:p>
        </w:tc>
      </w:tr>
      <w:tr w:rsidR="00633505" w:rsidTr="008D74F1">
        <w:tc>
          <w:tcPr>
            <w:tcW w:w="828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  <w:vAlign w:val="center"/>
          </w:tcPr>
          <w:p w:rsidR="00633505" w:rsidRDefault="00633505" w:rsidP="008D74F1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>. Токсово, ул. Дорожников, д.26</w:t>
            </w:r>
          </w:p>
        </w:tc>
        <w:tc>
          <w:tcPr>
            <w:tcW w:w="2520" w:type="dxa"/>
          </w:tcPr>
          <w:p w:rsidR="00633505" w:rsidRPr="00D4366B" w:rsidRDefault="00633505" w:rsidP="005E7CDD">
            <w:pPr>
              <w:pStyle w:val="a6"/>
            </w:pPr>
            <w:r>
              <w:t>МОУ СОШ «</w:t>
            </w:r>
            <w:proofErr w:type="spellStart"/>
            <w:r>
              <w:t>Токсовский</w:t>
            </w:r>
            <w:proofErr w:type="spellEnd"/>
            <w:r>
              <w:t xml:space="preserve"> центр образования» (д/с)</w:t>
            </w:r>
          </w:p>
        </w:tc>
        <w:tc>
          <w:tcPr>
            <w:tcW w:w="1569" w:type="dxa"/>
          </w:tcPr>
          <w:p w:rsidR="00633505" w:rsidRDefault="00633505" w:rsidP="005E7CDD">
            <w:pPr>
              <w:pStyle w:val="a6"/>
              <w:jc w:val="center"/>
            </w:pPr>
            <w:r w:rsidRPr="00D9270C">
              <w:t>1</w:t>
            </w:r>
          </w:p>
        </w:tc>
        <w:tc>
          <w:tcPr>
            <w:tcW w:w="1671" w:type="dxa"/>
          </w:tcPr>
          <w:p w:rsidR="00633505" w:rsidRDefault="00633505" w:rsidP="005E7CDD">
            <w:pPr>
              <w:pStyle w:val="a6"/>
            </w:pPr>
            <w:r w:rsidRPr="00C460AA">
              <w:t>рабочий</w:t>
            </w:r>
          </w:p>
        </w:tc>
      </w:tr>
      <w:tr w:rsidR="00633505" w:rsidTr="00D4366B">
        <w:tc>
          <w:tcPr>
            <w:tcW w:w="828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</w:tcPr>
          <w:p w:rsidR="00633505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>. Токсово, ул. Буланова, д.16</w:t>
            </w:r>
          </w:p>
        </w:tc>
        <w:tc>
          <w:tcPr>
            <w:tcW w:w="2520" w:type="dxa"/>
          </w:tcPr>
          <w:p w:rsidR="00633505" w:rsidRPr="00D4366B" w:rsidRDefault="00633505" w:rsidP="005E7CDD">
            <w:pPr>
              <w:pStyle w:val="a6"/>
            </w:pPr>
            <w:r>
              <w:t>МУЗ «</w:t>
            </w:r>
            <w:proofErr w:type="spellStart"/>
            <w:r>
              <w:t>Токсовская</w:t>
            </w:r>
            <w:proofErr w:type="spellEnd"/>
            <w:r>
              <w:t xml:space="preserve"> районная больница»</w:t>
            </w:r>
          </w:p>
        </w:tc>
        <w:tc>
          <w:tcPr>
            <w:tcW w:w="1569" w:type="dxa"/>
          </w:tcPr>
          <w:p w:rsidR="00633505" w:rsidRPr="00D4366B" w:rsidRDefault="00633505" w:rsidP="005E7CDD">
            <w:pPr>
              <w:pStyle w:val="a6"/>
              <w:jc w:val="center"/>
            </w:pPr>
            <w:r w:rsidRPr="00D4366B">
              <w:t>2</w:t>
            </w:r>
          </w:p>
        </w:tc>
        <w:tc>
          <w:tcPr>
            <w:tcW w:w="1671" w:type="dxa"/>
          </w:tcPr>
          <w:p w:rsidR="00633505" w:rsidRDefault="00633505" w:rsidP="005E7CDD">
            <w:pPr>
              <w:pStyle w:val="a6"/>
            </w:pPr>
            <w:r w:rsidRPr="00C460AA">
              <w:t>рабочий</w:t>
            </w:r>
          </w:p>
        </w:tc>
      </w:tr>
      <w:tr w:rsidR="00633505" w:rsidTr="00867E12">
        <w:trPr>
          <w:trHeight w:val="893"/>
        </w:trPr>
        <w:tc>
          <w:tcPr>
            <w:tcW w:w="828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</w:tcPr>
          <w:p w:rsidR="00633505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>. Токсово, ул. Вокзальная/ ул. Инженерная д.1/7</w:t>
            </w:r>
          </w:p>
        </w:tc>
        <w:tc>
          <w:tcPr>
            <w:tcW w:w="2520" w:type="dxa"/>
          </w:tcPr>
          <w:p w:rsidR="00633505" w:rsidRPr="00D4366B" w:rsidRDefault="00633505" w:rsidP="005E7CDD">
            <w:pPr>
              <w:pStyle w:val="a6"/>
            </w:pPr>
            <w:r>
              <w:t>ТД «</w:t>
            </w:r>
            <w:proofErr w:type="spellStart"/>
            <w:r>
              <w:t>Вимос</w:t>
            </w:r>
            <w:proofErr w:type="spellEnd"/>
            <w:r>
              <w:t>»</w:t>
            </w:r>
          </w:p>
        </w:tc>
        <w:tc>
          <w:tcPr>
            <w:tcW w:w="1569" w:type="dxa"/>
          </w:tcPr>
          <w:p w:rsidR="00633505" w:rsidRDefault="00633505" w:rsidP="005E7CDD">
            <w:pPr>
              <w:pStyle w:val="a6"/>
              <w:jc w:val="center"/>
            </w:pPr>
            <w:r w:rsidRPr="004311F9">
              <w:t>1</w:t>
            </w:r>
          </w:p>
        </w:tc>
        <w:tc>
          <w:tcPr>
            <w:tcW w:w="1671" w:type="dxa"/>
          </w:tcPr>
          <w:p w:rsidR="00633505" w:rsidRDefault="00633505" w:rsidP="005E7CDD">
            <w:pPr>
              <w:pStyle w:val="a6"/>
            </w:pPr>
            <w:r w:rsidRPr="00C460AA">
              <w:t>рабочий</w:t>
            </w:r>
          </w:p>
        </w:tc>
      </w:tr>
      <w:tr w:rsidR="00633505" w:rsidTr="00AA1ABD">
        <w:trPr>
          <w:trHeight w:val="780"/>
        </w:trPr>
        <w:tc>
          <w:tcPr>
            <w:tcW w:w="828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" w:type="dxa"/>
          </w:tcPr>
          <w:p w:rsidR="00633505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>. Токсово, ул. Привокзальная, д.17</w:t>
            </w:r>
          </w:p>
        </w:tc>
        <w:tc>
          <w:tcPr>
            <w:tcW w:w="2520" w:type="dxa"/>
          </w:tcPr>
          <w:p w:rsidR="00633505" w:rsidRPr="00C460AA" w:rsidRDefault="00633505" w:rsidP="005E7CDD">
            <w:pPr>
              <w:pStyle w:val="a6"/>
              <w:rPr>
                <w:b/>
              </w:rPr>
            </w:pPr>
            <w:r w:rsidRPr="00C460AA">
              <w:t>МО «Токсовское городское поселение»</w:t>
            </w:r>
          </w:p>
        </w:tc>
        <w:tc>
          <w:tcPr>
            <w:tcW w:w="1569" w:type="dxa"/>
          </w:tcPr>
          <w:p w:rsidR="00633505" w:rsidRDefault="00633505" w:rsidP="005E7CDD">
            <w:pPr>
              <w:pStyle w:val="a6"/>
              <w:jc w:val="center"/>
            </w:pPr>
            <w:r w:rsidRPr="004311F9">
              <w:t>1</w:t>
            </w:r>
          </w:p>
        </w:tc>
        <w:tc>
          <w:tcPr>
            <w:tcW w:w="1671" w:type="dxa"/>
          </w:tcPr>
          <w:p w:rsidR="00633505" w:rsidRDefault="00633505" w:rsidP="005E7CDD">
            <w:pPr>
              <w:pStyle w:val="a6"/>
            </w:pPr>
            <w:r w:rsidRPr="00C460AA">
              <w:t>рабочий</w:t>
            </w:r>
          </w:p>
        </w:tc>
      </w:tr>
      <w:tr w:rsidR="00633505" w:rsidTr="00D4366B">
        <w:tc>
          <w:tcPr>
            <w:tcW w:w="828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</w:tcPr>
          <w:p w:rsidR="00633505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>. Токсово, ул. Привокзальная, д.20Б</w:t>
            </w:r>
          </w:p>
        </w:tc>
        <w:tc>
          <w:tcPr>
            <w:tcW w:w="2520" w:type="dxa"/>
          </w:tcPr>
          <w:p w:rsidR="00633505" w:rsidRPr="00D4366B" w:rsidRDefault="00633505" w:rsidP="005E7CDD">
            <w:pPr>
              <w:pStyle w:val="a6"/>
            </w:pPr>
            <w:r w:rsidRPr="00D4366B">
              <w:t>ООО «Монтаж-оборудование плюс»</w:t>
            </w:r>
          </w:p>
        </w:tc>
        <w:tc>
          <w:tcPr>
            <w:tcW w:w="1569" w:type="dxa"/>
          </w:tcPr>
          <w:p w:rsidR="00633505" w:rsidRDefault="00633505" w:rsidP="005E7CDD">
            <w:pPr>
              <w:pStyle w:val="a6"/>
              <w:jc w:val="center"/>
            </w:pPr>
            <w:r w:rsidRPr="004311F9">
              <w:t>1</w:t>
            </w:r>
          </w:p>
        </w:tc>
        <w:tc>
          <w:tcPr>
            <w:tcW w:w="1671" w:type="dxa"/>
          </w:tcPr>
          <w:p w:rsidR="00633505" w:rsidRDefault="00633505" w:rsidP="005E7CDD">
            <w:pPr>
              <w:pStyle w:val="a6"/>
            </w:pPr>
            <w:r w:rsidRPr="00C460AA">
              <w:t>рабочий</w:t>
            </w:r>
          </w:p>
        </w:tc>
      </w:tr>
      <w:tr w:rsidR="00633505" w:rsidTr="00D4366B">
        <w:tc>
          <w:tcPr>
            <w:tcW w:w="828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</w:tcPr>
          <w:p w:rsidR="00633505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>. Токсово, ул. Советов, д.19</w:t>
            </w:r>
          </w:p>
        </w:tc>
        <w:tc>
          <w:tcPr>
            <w:tcW w:w="2520" w:type="dxa"/>
          </w:tcPr>
          <w:p w:rsidR="00633505" w:rsidRPr="00C460AA" w:rsidRDefault="00633505" w:rsidP="005E7CDD">
            <w:pPr>
              <w:pStyle w:val="a6"/>
              <w:rPr>
                <w:b/>
              </w:rPr>
            </w:pPr>
            <w:r w:rsidRPr="00C460AA">
              <w:t>МО «Токсовское городское поселение»</w:t>
            </w:r>
          </w:p>
        </w:tc>
        <w:tc>
          <w:tcPr>
            <w:tcW w:w="1569" w:type="dxa"/>
          </w:tcPr>
          <w:p w:rsidR="00633505" w:rsidRDefault="00633505" w:rsidP="005E7CDD">
            <w:pPr>
              <w:pStyle w:val="a6"/>
              <w:jc w:val="center"/>
            </w:pPr>
            <w:r w:rsidRPr="004311F9">
              <w:t>1</w:t>
            </w:r>
          </w:p>
        </w:tc>
        <w:tc>
          <w:tcPr>
            <w:tcW w:w="1671" w:type="dxa"/>
          </w:tcPr>
          <w:p w:rsidR="00633505" w:rsidRDefault="00633505" w:rsidP="005E7CDD">
            <w:pPr>
              <w:pStyle w:val="a6"/>
            </w:pPr>
            <w:r w:rsidRPr="00C460AA">
              <w:t>рабочий</w:t>
            </w:r>
          </w:p>
        </w:tc>
      </w:tr>
      <w:tr w:rsidR="00633505" w:rsidTr="00D4366B">
        <w:tc>
          <w:tcPr>
            <w:tcW w:w="828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0" w:type="dxa"/>
          </w:tcPr>
          <w:p w:rsidR="00633505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>. Токсово, ул. Солнечная, д.4</w:t>
            </w:r>
          </w:p>
        </w:tc>
        <w:tc>
          <w:tcPr>
            <w:tcW w:w="2520" w:type="dxa"/>
          </w:tcPr>
          <w:p w:rsidR="00633505" w:rsidRPr="00C460AA" w:rsidRDefault="00633505" w:rsidP="005E7CDD">
            <w:pPr>
              <w:pStyle w:val="a6"/>
              <w:rPr>
                <w:b/>
              </w:rPr>
            </w:pPr>
            <w:r w:rsidRPr="00D4366B">
              <w:t>ДСК «Отдых трудящихся»</w:t>
            </w:r>
          </w:p>
        </w:tc>
        <w:tc>
          <w:tcPr>
            <w:tcW w:w="1569" w:type="dxa"/>
          </w:tcPr>
          <w:p w:rsidR="00633505" w:rsidRDefault="00633505" w:rsidP="005E7CDD">
            <w:pPr>
              <w:pStyle w:val="a6"/>
              <w:jc w:val="center"/>
            </w:pPr>
            <w:r w:rsidRPr="004311F9">
              <w:t>1</w:t>
            </w:r>
          </w:p>
        </w:tc>
        <w:tc>
          <w:tcPr>
            <w:tcW w:w="1671" w:type="dxa"/>
          </w:tcPr>
          <w:p w:rsidR="00633505" w:rsidRDefault="00633505" w:rsidP="005E7CDD">
            <w:pPr>
              <w:pStyle w:val="a6"/>
            </w:pPr>
            <w:r w:rsidRPr="00C460AA">
              <w:t>рабочий</w:t>
            </w:r>
          </w:p>
        </w:tc>
      </w:tr>
      <w:tr w:rsidR="00633505" w:rsidTr="00D4366B">
        <w:tc>
          <w:tcPr>
            <w:tcW w:w="828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0" w:type="dxa"/>
          </w:tcPr>
          <w:p w:rsidR="00633505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>. Токсово, ул. Некрасова, д.47Б</w:t>
            </w:r>
          </w:p>
        </w:tc>
        <w:tc>
          <w:tcPr>
            <w:tcW w:w="2520" w:type="dxa"/>
          </w:tcPr>
          <w:p w:rsidR="00633505" w:rsidRDefault="00633505" w:rsidP="005E7CDD">
            <w:pPr>
              <w:pStyle w:val="a6"/>
            </w:pPr>
            <w:r w:rsidRPr="002952A4">
              <w:t>МО «Токсовское городское поселение»</w:t>
            </w:r>
          </w:p>
        </w:tc>
        <w:tc>
          <w:tcPr>
            <w:tcW w:w="1569" w:type="dxa"/>
          </w:tcPr>
          <w:p w:rsidR="00633505" w:rsidRDefault="00633505" w:rsidP="005E7CDD">
            <w:pPr>
              <w:pStyle w:val="a6"/>
              <w:jc w:val="center"/>
            </w:pPr>
            <w:r w:rsidRPr="004311F9">
              <w:t>1</w:t>
            </w:r>
          </w:p>
        </w:tc>
        <w:tc>
          <w:tcPr>
            <w:tcW w:w="1671" w:type="dxa"/>
          </w:tcPr>
          <w:p w:rsidR="00633505" w:rsidRDefault="00633505" w:rsidP="005E7CDD">
            <w:pPr>
              <w:pStyle w:val="a6"/>
            </w:pPr>
            <w:r w:rsidRPr="00C460AA">
              <w:t>рабочий</w:t>
            </w:r>
          </w:p>
        </w:tc>
      </w:tr>
      <w:tr w:rsidR="00633505" w:rsidTr="00D4366B">
        <w:tc>
          <w:tcPr>
            <w:tcW w:w="828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0" w:type="dxa"/>
          </w:tcPr>
          <w:p w:rsidR="00633505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>. Токсово, ул. Озерная, д.6</w:t>
            </w:r>
          </w:p>
        </w:tc>
        <w:tc>
          <w:tcPr>
            <w:tcW w:w="2520" w:type="dxa"/>
          </w:tcPr>
          <w:p w:rsidR="00633505" w:rsidRDefault="00633505" w:rsidP="005E7CDD">
            <w:pPr>
              <w:pStyle w:val="a6"/>
            </w:pPr>
            <w:r w:rsidRPr="002952A4">
              <w:t>МО «Токсовское городское поселение»</w:t>
            </w:r>
          </w:p>
        </w:tc>
        <w:tc>
          <w:tcPr>
            <w:tcW w:w="1569" w:type="dxa"/>
          </w:tcPr>
          <w:p w:rsidR="00633505" w:rsidRDefault="00633505" w:rsidP="005E7CDD">
            <w:pPr>
              <w:pStyle w:val="a6"/>
              <w:jc w:val="center"/>
            </w:pPr>
            <w:r w:rsidRPr="004311F9">
              <w:t>1</w:t>
            </w:r>
          </w:p>
        </w:tc>
        <w:tc>
          <w:tcPr>
            <w:tcW w:w="1671" w:type="dxa"/>
          </w:tcPr>
          <w:p w:rsidR="00633505" w:rsidRDefault="00633505" w:rsidP="005E7CDD">
            <w:pPr>
              <w:pStyle w:val="a6"/>
            </w:pPr>
            <w:r w:rsidRPr="00C460AA">
              <w:t>рабочий</w:t>
            </w:r>
          </w:p>
        </w:tc>
      </w:tr>
      <w:tr w:rsidR="00633505" w:rsidTr="00D4366B">
        <w:tc>
          <w:tcPr>
            <w:tcW w:w="828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0" w:type="dxa"/>
          </w:tcPr>
          <w:p w:rsidR="00633505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>. Токсово, ул. Гоголя, д.31</w:t>
            </w:r>
          </w:p>
        </w:tc>
        <w:tc>
          <w:tcPr>
            <w:tcW w:w="2520" w:type="dxa"/>
          </w:tcPr>
          <w:p w:rsidR="00633505" w:rsidRDefault="00633505" w:rsidP="005E7CDD">
            <w:pPr>
              <w:pStyle w:val="a6"/>
            </w:pPr>
            <w:r w:rsidRPr="002952A4">
              <w:t>МО «Токсовское городское поселение»</w:t>
            </w:r>
          </w:p>
        </w:tc>
        <w:tc>
          <w:tcPr>
            <w:tcW w:w="1569" w:type="dxa"/>
          </w:tcPr>
          <w:p w:rsidR="00633505" w:rsidRDefault="00633505" w:rsidP="005E7CDD">
            <w:pPr>
              <w:pStyle w:val="a6"/>
              <w:jc w:val="center"/>
            </w:pPr>
            <w:r w:rsidRPr="004311F9">
              <w:t>1</w:t>
            </w:r>
          </w:p>
        </w:tc>
        <w:tc>
          <w:tcPr>
            <w:tcW w:w="1671" w:type="dxa"/>
          </w:tcPr>
          <w:p w:rsidR="00633505" w:rsidRDefault="00633505" w:rsidP="005E7CDD">
            <w:pPr>
              <w:pStyle w:val="a6"/>
            </w:pPr>
            <w:r w:rsidRPr="00C460AA">
              <w:t>рабочий</w:t>
            </w:r>
          </w:p>
        </w:tc>
      </w:tr>
      <w:tr w:rsidR="00633505" w:rsidTr="00D4366B">
        <w:tc>
          <w:tcPr>
            <w:tcW w:w="828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0" w:type="dxa"/>
          </w:tcPr>
          <w:p w:rsidR="00633505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>. Токсово, ул. Гоголя, д.37</w:t>
            </w:r>
          </w:p>
        </w:tc>
        <w:tc>
          <w:tcPr>
            <w:tcW w:w="2520" w:type="dxa"/>
          </w:tcPr>
          <w:p w:rsidR="00633505" w:rsidRDefault="00633505" w:rsidP="005E7CDD">
            <w:pPr>
              <w:pStyle w:val="a6"/>
            </w:pPr>
            <w:r w:rsidRPr="00FD7E83">
              <w:t>МО «Токсовское городское поселение»</w:t>
            </w:r>
          </w:p>
        </w:tc>
        <w:tc>
          <w:tcPr>
            <w:tcW w:w="1569" w:type="dxa"/>
          </w:tcPr>
          <w:p w:rsidR="00633505" w:rsidRDefault="00633505" w:rsidP="005E7CDD">
            <w:pPr>
              <w:pStyle w:val="a6"/>
              <w:jc w:val="center"/>
            </w:pPr>
            <w:r w:rsidRPr="004311F9">
              <w:t>1</w:t>
            </w:r>
          </w:p>
        </w:tc>
        <w:tc>
          <w:tcPr>
            <w:tcW w:w="1671" w:type="dxa"/>
          </w:tcPr>
          <w:p w:rsidR="00633505" w:rsidRDefault="00633505" w:rsidP="005E7CDD">
            <w:pPr>
              <w:pStyle w:val="a6"/>
            </w:pPr>
            <w:r w:rsidRPr="00C460AA">
              <w:t>рабочий</w:t>
            </w:r>
          </w:p>
        </w:tc>
      </w:tr>
      <w:tr w:rsidR="00633505" w:rsidTr="00D4366B">
        <w:tc>
          <w:tcPr>
            <w:tcW w:w="828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60" w:type="dxa"/>
          </w:tcPr>
          <w:p w:rsidR="00633505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 xml:space="preserve">. Токсово, ул. Привокзальная, </w:t>
            </w:r>
            <w:r>
              <w:t>22</w:t>
            </w:r>
          </w:p>
        </w:tc>
        <w:tc>
          <w:tcPr>
            <w:tcW w:w="2520" w:type="dxa"/>
          </w:tcPr>
          <w:p w:rsidR="00633505" w:rsidRDefault="00633505" w:rsidP="005E7CDD">
            <w:pPr>
              <w:pStyle w:val="a6"/>
            </w:pPr>
            <w:r w:rsidRPr="00FD7E83">
              <w:t>МО «Токсовское городское поселение»</w:t>
            </w:r>
          </w:p>
        </w:tc>
        <w:tc>
          <w:tcPr>
            <w:tcW w:w="1569" w:type="dxa"/>
          </w:tcPr>
          <w:p w:rsidR="00633505" w:rsidRDefault="00633505" w:rsidP="005E7CDD">
            <w:pPr>
              <w:pStyle w:val="a6"/>
              <w:jc w:val="center"/>
            </w:pPr>
            <w:r w:rsidRPr="004311F9">
              <w:t>1</w:t>
            </w:r>
          </w:p>
        </w:tc>
        <w:tc>
          <w:tcPr>
            <w:tcW w:w="1671" w:type="dxa"/>
          </w:tcPr>
          <w:p w:rsidR="00633505" w:rsidRDefault="00633505" w:rsidP="005E7CDD">
            <w:pPr>
              <w:pStyle w:val="a6"/>
            </w:pPr>
            <w:r w:rsidRPr="00C460AA">
              <w:t>рабочий</w:t>
            </w:r>
          </w:p>
        </w:tc>
      </w:tr>
      <w:tr w:rsidR="00633505" w:rsidTr="00D4366B">
        <w:tc>
          <w:tcPr>
            <w:tcW w:w="828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60" w:type="dxa"/>
          </w:tcPr>
          <w:p w:rsidR="00633505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 xml:space="preserve">. Токсово, Короткий пер., д.1 </w:t>
            </w:r>
          </w:p>
        </w:tc>
        <w:tc>
          <w:tcPr>
            <w:tcW w:w="2520" w:type="dxa"/>
          </w:tcPr>
          <w:p w:rsidR="00633505" w:rsidRPr="00D4366B" w:rsidRDefault="00633505" w:rsidP="005E7CDD">
            <w:pPr>
              <w:pStyle w:val="a6"/>
            </w:pPr>
            <w:r w:rsidRPr="00D4366B">
              <w:t>ООО «Монтаж-оборудование плюс»</w:t>
            </w:r>
          </w:p>
        </w:tc>
        <w:tc>
          <w:tcPr>
            <w:tcW w:w="1569" w:type="dxa"/>
          </w:tcPr>
          <w:p w:rsidR="00633505" w:rsidRDefault="00633505" w:rsidP="005E7CDD">
            <w:pPr>
              <w:pStyle w:val="a6"/>
              <w:jc w:val="center"/>
            </w:pPr>
            <w:r w:rsidRPr="004311F9">
              <w:t>1</w:t>
            </w:r>
          </w:p>
        </w:tc>
        <w:tc>
          <w:tcPr>
            <w:tcW w:w="1671" w:type="dxa"/>
          </w:tcPr>
          <w:p w:rsidR="00633505" w:rsidRDefault="00633505" w:rsidP="005E7CDD">
            <w:pPr>
              <w:pStyle w:val="a6"/>
            </w:pPr>
            <w:r w:rsidRPr="00C460AA">
              <w:t>рабочий</w:t>
            </w:r>
          </w:p>
        </w:tc>
      </w:tr>
      <w:tr w:rsidR="00633505" w:rsidTr="00D4366B">
        <w:tc>
          <w:tcPr>
            <w:tcW w:w="828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60" w:type="dxa"/>
          </w:tcPr>
          <w:p w:rsidR="00633505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 xml:space="preserve">. Токсово, Привокзальная пл. </w:t>
            </w:r>
          </w:p>
        </w:tc>
        <w:tc>
          <w:tcPr>
            <w:tcW w:w="2520" w:type="dxa"/>
          </w:tcPr>
          <w:p w:rsidR="00633505" w:rsidRDefault="00633505" w:rsidP="005E7CDD">
            <w:pPr>
              <w:pStyle w:val="a6"/>
            </w:pPr>
            <w:r w:rsidRPr="00BE7749">
              <w:t>МО «Токсовское городское поселение»</w:t>
            </w:r>
          </w:p>
        </w:tc>
        <w:tc>
          <w:tcPr>
            <w:tcW w:w="1569" w:type="dxa"/>
          </w:tcPr>
          <w:p w:rsidR="00633505" w:rsidRDefault="00633505" w:rsidP="005E7CDD">
            <w:pPr>
              <w:pStyle w:val="a6"/>
              <w:jc w:val="center"/>
            </w:pPr>
            <w:r w:rsidRPr="004311F9">
              <w:t>1</w:t>
            </w:r>
          </w:p>
        </w:tc>
        <w:tc>
          <w:tcPr>
            <w:tcW w:w="1671" w:type="dxa"/>
          </w:tcPr>
          <w:p w:rsidR="00633505" w:rsidRDefault="00633505" w:rsidP="005E7CDD">
            <w:pPr>
              <w:pStyle w:val="a6"/>
            </w:pPr>
            <w:r w:rsidRPr="00C460AA">
              <w:t>в процессе монтажа</w:t>
            </w:r>
          </w:p>
        </w:tc>
      </w:tr>
      <w:tr w:rsidR="00633505" w:rsidTr="00D4366B">
        <w:tc>
          <w:tcPr>
            <w:tcW w:w="828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60" w:type="dxa"/>
          </w:tcPr>
          <w:p w:rsidR="00633505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 xml:space="preserve">.  Токсово, ул. Привокзальная, </w:t>
            </w:r>
            <w:r>
              <w:t>24</w:t>
            </w:r>
          </w:p>
        </w:tc>
        <w:tc>
          <w:tcPr>
            <w:tcW w:w="2520" w:type="dxa"/>
          </w:tcPr>
          <w:p w:rsidR="00633505" w:rsidRDefault="00633505" w:rsidP="005E7CDD">
            <w:pPr>
              <w:pStyle w:val="a6"/>
            </w:pPr>
            <w:r w:rsidRPr="00BE7749">
              <w:t>МО «Токсовское городское поселение»</w:t>
            </w:r>
          </w:p>
        </w:tc>
        <w:tc>
          <w:tcPr>
            <w:tcW w:w="1569" w:type="dxa"/>
          </w:tcPr>
          <w:p w:rsidR="00633505" w:rsidRDefault="00633505" w:rsidP="005E7CDD">
            <w:pPr>
              <w:pStyle w:val="a6"/>
              <w:jc w:val="center"/>
            </w:pPr>
            <w:r w:rsidRPr="004311F9">
              <w:t>1</w:t>
            </w:r>
          </w:p>
        </w:tc>
        <w:tc>
          <w:tcPr>
            <w:tcW w:w="1671" w:type="dxa"/>
          </w:tcPr>
          <w:p w:rsidR="00633505" w:rsidRDefault="00633505" w:rsidP="005E7CDD">
            <w:pPr>
              <w:pStyle w:val="a6"/>
            </w:pPr>
            <w:r w:rsidRPr="00C460AA">
              <w:t>рабочий</w:t>
            </w:r>
          </w:p>
        </w:tc>
      </w:tr>
      <w:tr w:rsidR="00633505" w:rsidTr="00D4366B">
        <w:tc>
          <w:tcPr>
            <w:tcW w:w="828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60" w:type="dxa"/>
          </w:tcPr>
          <w:p w:rsidR="00633505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 xml:space="preserve">. Токсово, ул. </w:t>
            </w:r>
            <w:r>
              <w:t>Санаторная, д.39</w:t>
            </w:r>
          </w:p>
        </w:tc>
        <w:tc>
          <w:tcPr>
            <w:tcW w:w="2520" w:type="dxa"/>
          </w:tcPr>
          <w:p w:rsidR="00633505" w:rsidRDefault="00633505" w:rsidP="005E7CDD">
            <w:pPr>
              <w:pStyle w:val="a6"/>
            </w:pPr>
            <w:r w:rsidRPr="00BE7749">
              <w:t>МО «Токсовское городское поселение»</w:t>
            </w:r>
          </w:p>
        </w:tc>
        <w:tc>
          <w:tcPr>
            <w:tcW w:w="1569" w:type="dxa"/>
          </w:tcPr>
          <w:p w:rsidR="00633505" w:rsidRDefault="00633505" w:rsidP="005E7CDD">
            <w:pPr>
              <w:pStyle w:val="a6"/>
              <w:jc w:val="center"/>
            </w:pPr>
            <w:r w:rsidRPr="004311F9">
              <w:t>1</w:t>
            </w:r>
          </w:p>
        </w:tc>
        <w:tc>
          <w:tcPr>
            <w:tcW w:w="1671" w:type="dxa"/>
          </w:tcPr>
          <w:p w:rsidR="00633505" w:rsidRDefault="00633505" w:rsidP="005E7CDD">
            <w:pPr>
              <w:pStyle w:val="a6"/>
            </w:pPr>
            <w:r w:rsidRPr="00C460AA">
              <w:t>рабочий</w:t>
            </w:r>
          </w:p>
        </w:tc>
      </w:tr>
    </w:tbl>
    <w:p w:rsidR="00633505" w:rsidRDefault="00633505" w:rsidP="00AA1ABD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3505" w:rsidRDefault="00633505" w:rsidP="00AA1ABD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675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Пожарные водоёмы: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3060"/>
        <w:gridCol w:w="3780"/>
        <w:gridCol w:w="1603"/>
      </w:tblGrid>
      <w:tr w:rsidR="00633505" w:rsidTr="005475F8">
        <w:tc>
          <w:tcPr>
            <w:tcW w:w="828" w:type="dxa"/>
            <w:vAlign w:val="center"/>
          </w:tcPr>
          <w:p w:rsidR="00633505" w:rsidRPr="005475F8" w:rsidRDefault="00633505" w:rsidP="0054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5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60" w:type="dxa"/>
            <w:vAlign w:val="center"/>
          </w:tcPr>
          <w:p w:rsidR="00633505" w:rsidRPr="005475F8" w:rsidRDefault="00633505" w:rsidP="0054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5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расположения</w:t>
            </w:r>
          </w:p>
        </w:tc>
        <w:tc>
          <w:tcPr>
            <w:tcW w:w="3780" w:type="dxa"/>
            <w:vAlign w:val="center"/>
          </w:tcPr>
          <w:p w:rsidR="00633505" w:rsidRPr="005475F8" w:rsidRDefault="00633505" w:rsidP="0054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5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Балансовая принадлежность</w:t>
            </w:r>
          </w:p>
        </w:tc>
        <w:tc>
          <w:tcPr>
            <w:tcW w:w="1603" w:type="dxa"/>
            <w:vAlign w:val="center"/>
          </w:tcPr>
          <w:p w:rsidR="00633505" w:rsidRPr="005475F8" w:rsidRDefault="00633505" w:rsidP="0054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5475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Объем, м</w:t>
            </w:r>
            <w:r w:rsidRPr="005475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633505" w:rsidTr="005475F8">
        <w:trPr>
          <w:trHeight w:val="595"/>
        </w:trPr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1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 xml:space="preserve">. </w:t>
            </w:r>
            <w:r w:rsidRPr="005475F8">
              <w:t>Токсово, ул. Совет</w:t>
            </w:r>
            <w:r>
              <w:t>ская</w:t>
            </w:r>
            <w:r w:rsidRPr="005475F8">
              <w:t>, д.</w:t>
            </w:r>
            <w:r>
              <w:t>26</w:t>
            </w:r>
          </w:p>
        </w:tc>
        <w:tc>
          <w:tcPr>
            <w:tcW w:w="3780" w:type="dxa"/>
          </w:tcPr>
          <w:p w:rsidR="00633505" w:rsidRPr="005475F8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500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2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 xml:space="preserve">. </w:t>
            </w:r>
            <w:r w:rsidRPr="005475F8">
              <w:t>Токсово, ул. Кольцевая, д.8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25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3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 xml:space="preserve">. </w:t>
            </w:r>
            <w:r w:rsidRPr="005475F8">
              <w:t>Токсово, ул. Гагарина, д.10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25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4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r w:rsidRPr="005475F8">
              <w:t>п. Токсово, ул. Гагарина, д.32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20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5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 xml:space="preserve">. </w:t>
            </w:r>
            <w:r w:rsidRPr="005475F8">
              <w:t>Токсово, ул. Короленко, д.7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нет воды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6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r w:rsidRPr="005475F8">
              <w:t>п. Токсово, ул. Трамплинная, д.5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15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7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 xml:space="preserve">. </w:t>
            </w:r>
            <w:r w:rsidRPr="005475F8">
              <w:t>Токсово, ул. Советов, д.44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60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8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r w:rsidRPr="005475F8">
              <w:t>п. Токсово, ул. Советов, д.110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60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9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 xml:space="preserve">. </w:t>
            </w:r>
            <w:r w:rsidRPr="005475F8">
              <w:t>Токсово, ул. Школьная, д.7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70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10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 xml:space="preserve">. </w:t>
            </w:r>
            <w:r w:rsidRPr="005475F8">
              <w:t>Токсово, ул. Короленко, д.29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30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11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 xml:space="preserve">. </w:t>
            </w:r>
            <w:r w:rsidRPr="005475F8">
              <w:t xml:space="preserve"> Токсово, ул. Широкая, д.12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150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12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 xml:space="preserve">. </w:t>
            </w:r>
            <w:r w:rsidRPr="005475F8">
              <w:t>Токсово, ул. Луговая, д.2А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15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13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 xml:space="preserve">. </w:t>
            </w:r>
            <w:r w:rsidRPr="005475F8">
              <w:t>Токсово, ул. Некрасова, д.5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15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14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 xml:space="preserve">. </w:t>
            </w:r>
            <w:r w:rsidRPr="005475F8">
              <w:t>Токсово, ул. Гоголя, д.40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20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15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 xml:space="preserve">. </w:t>
            </w:r>
            <w:r w:rsidRPr="005475F8">
              <w:t xml:space="preserve"> Токсово, Вокзальная аллея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200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16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 xml:space="preserve">. </w:t>
            </w:r>
            <w:r w:rsidRPr="005475F8">
              <w:t>Токсово, ул. Гоголя, д.20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60</w:t>
            </w:r>
          </w:p>
        </w:tc>
      </w:tr>
      <w:tr w:rsidR="00633505" w:rsidTr="00D14E27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17</w:t>
            </w:r>
          </w:p>
        </w:tc>
        <w:tc>
          <w:tcPr>
            <w:tcW w:w="3060" w:type="dxa"/>
          </w:tcPr>
          <w:p w:rsidR="00633505" w:rsidRDefault="00633505" w:rsidP="008D74F1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 xml:space="preserve">. </w:t>
            </w:r>
            <w:r w:rsidRPr="005475F8">
              <w:t>Токсово, ул. Крылова, д.14</w:t>
            </w:r>
          </w:p>
        </w:tc>
        <w:tc>
          <w:tcPr>
            <w:tcW w:w="3780" w:type="dxa"/>
          </w:tcPr>
          <w:p w:rsidR="00633505" w:rsidRDefault="00633505" w:rsidP="00CC3D2B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требуется обустройство водоема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18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 xml:space="preserve">. </w:t>
            </w:r>
            <w:r w:rsidRPr="005475F8">
              <w:t>Токсово, ул. Комсомола, д.9А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100</w:t>
            </w:r>
          </w:p>
        </w:tc>
      </w:tr>
      <w:tr w:rsidR="00633505" w:rsidTr="00D14E27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19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 xml:space="preserve">. </w:t>
            </w:r>
            <w:r w:rsidRPr="005475F8">
              <w:t>Токсово, ул. Боровая, д.75</w:t>
            </w:r>
          </w:p>
        </w:tc>
        <w:tc>
          <w:tcPr>
            <w:tcW w:w="3780" w:type="dxa"/>
          </w:tcPr>
          <w:p w:rsidR="00633505" w:rsidRDefault="00633505" w:rsidP="00CC3D2B">
            <w:pPr>
              <w:pStyle w:val="a6"/>
            </w:pPr>
            <w:r w:rsidRPr="005475F8">
              <w:t xml:space="preserve">земли </w:t>
            </w:r>
            <w:r>
              <w:t>Всеволожского лесничества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40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20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 xml:space="preserve">. </w:t>
            </w:r>
            <w:r w:rsidRPr="005475F8">
              <w:t>Токсово, ул. Боровая, д.18А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20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21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 xml:space="preserve">. </w:t>
            </w:r>
            <w:r w:rsidRPr="005475F8">
              <w:t>Токсово, Новый пер., д.4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15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22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>.</w:t>
            </w:r>
            <w:r w:rsidRPr="005475F8">
              <w:t xml:space="preserve"> Токсово, ул. Лиственная, д.2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30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23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 xml:space="preserve">. </w:t>
            </w:r>
            <w:r w:rsidRPr="005475F8">
              <w:t>Токсово, ул. Первомайская, д.8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20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24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 xml:space="preserve">. </w:t>
            </w:r>
            <w:r w:rsidRPr="005475F8">
              <w:t>Токсово, ул. Крылова, д.9А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15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25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 xml:space="preserve">. </w:t>
            </w:r>
            <w:r w:rsidRPr="005475F8">
              <w:t>Токсово, ул. Черничная, д.26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30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lastRenderedPageBreak/>
              <w:t>26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 xml:space="preserve">. </w:t>
            </w:r>
            <w:r w:rsidRPr="005475F8">
              <w:t xml:space="preserve">Токсово, </w:t>
            </w:r>
            <w:r>
              <w:t>пер</w:t>
            </w:r>
            <w:r w:rsidRPr="005475F8">
              <w:t xml:space="preserve">. </w:t>
            </w:r>
            <w:r>
              <w:t>Школьный</w:t>
            </w:r>
            <w:r w:rsidRPr="005475F8">
              <w:t>, д.6</w:t>
            </w:r>
            <w:r>
              <w:t>А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40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27</w:t>
            </w:r>
          </w:p>
        </w:tc>
        <w:tc>
          <w:tcPr>
            <w:tcW w:w="3060" w:type="dxa"/>
          </w:tcPr>
          <w:p w:rsidR="00633505" w:rsidRPr="005475F8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>.</w:t>
            </w:r>
            <w:r w:rsidRPr="005475F8">
              <w:t xml:space="preserve"> Токсово, ул. </w:t>
            </w:r>
            <w:r>
              <w:t>Санатор</w:t>
            </w:r>
            <w:r w:rsidRPr="005475F8">
              <w:t>ная, д.2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>
              <w:t>5</w:t>
            </w:r>
            <w:r w:rsidRPr="005475F8">
              <w:t>00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28</w:t>
            </w:r>
          </w:p>
        </w:tc>
        <w:tc>
          <w:tcPr>
            <w:tcW w:w="3060" w:type="dxa"/>
          </w:tcPr>
          <w:p w:rsidR="00633505" w:rsidRPr="005475F8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>.</w:t>
            </w:r>
            <w:r w:rsidRPr="005475F8">
              <w:t xml:space="preserve"> Токсово, ул. </w:t>
            </w:r>
            <w:r>
              <w:t>Лесгафта</w:t>
            </w:r>
            <w:r w:rsidRPr="005475F8">
              <w:t>, д.</w:t>
            </w:r>
            <w:r>
              <w:t>1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>
              <w:t>60</w:t>
            </w:r>
            <w:r w:rsidRPr="005475F8">
              <w:t>0</w:t>
            </w:r>
          </w:p>
        </w:tc>
      </w:tr>
      <w:tr w:rsidR="00633505" w:rsidTr="00576309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29</w:t>
            </w:r>
          </w:p>
        </w:tc>
        <w:tc>
          <w:tcPr>
            <w:tcW w:w="3060" w:type="dxa"/>
          </w:tcPr>
          <w:p w:rsidR="00633505" w:rsidRPr="005475F8" w:rsidRDefault="00633505" w:rsidP="008D74F1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>.</w:t>
            </w:r>
            <w:r w:rsidRPr="005475F8">
              <w:t xml:space="preserve"> Токсово, ул.</w:t>
            </w:r>
            <w:r>
              <w:t xml:space="preserve"> Спортивная, д.2А</w:t>
            </w:r>
          </w:p>
        </w:tc>
        <w:tc>
          <w:tcPr>
            <w:tcW w:w="3780" w:type="dxa"/>
          </w:tcPr>
          <w:p w:rsidR="00633505" w:rsidRDefault="00633505" w:rsidP="008D74F1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>
              <w:t>требуется обустройство водоема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30</w:t>
            </w:r>
          </w:p>
        </w:tc>
        <w:tc>
          <w:tcPr>
            <w:tcW w:w="3060" w:type="dxa"/>
          </w:tcPr>
          <w:p w:rsidR="00633505" w:rsidRPr="005475F8" w:rsidRDefault="00633505" w:rsidP="005E7CDD">
            <w:pPr>
              <w:pStyle w:val="a6"/>
            </w:pPr>
            <w:proofErr w:type="spellStart"/>
            <w:r>
              <w:t>г.</w:t>
            </w:r>
            <w:r w:rsidRPr="00C460AA">
              <w:t>п</w:t>
            </w:r>
            <w:proofErr w:type="spellEnd"/>
            <w:r w:rsidRPr="00C460AA">
              <w:t>.</w:t>
            </w:r>
            <w:r w:rsidRPr="005475F8">
              <w:t xml:space="preserve"> Токсово, </w:t>
            </w:r>
            <w:r>
              <w:t>пер</w:t>
            </w:r>
            <w:r w:rsidRPr="005475F8">
              <w:t>.</w:t>
            </w:r>
            <w:r>
              <w:t xml:space="preserve"> Новый, д.14 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>
              <w:t>1</w:t>
            </w:r>
            <w:r w:rsidRPr="005475F8">
              <w:t>0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31</w:t>
            </w:r>
          </w:p>
        </w:tc>
        <w:tc>
          <w:tcPr>
            <w:tcW w:w="3060" w:type="dxa"/>
          </w:tcPr>
          <w:p w:rsidR="00633505" w:rsidRPr="005475F8" w:rsidRDefault="00633505" w:rsidP="005E7CDD">
            <w:pPr>
              <w:pStyle w:val="a6"/>
            </w:pPr>
            <w:r w:rsidRPr="005475F8">
              <w:t xml:space="preserve">д. </w:t>
            </w:r>
            <w:proofErr w:type="spellStart"/>
            <w:r w:rsidRPr="005475F8">
              <w:t>Рапполово</w:t>
            </w:r>
            <w:proofErr w:type="spellEnd"/>
            <w:r w:rsidRPr="005475F8">
              <w:t>, ул. Овражная, д.21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50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>
              <w:t>32</w:t>
            </w:r>
          </w:p>
        </w:tc>
        <w:tc>
          <w:tcPr>
            <w:tcW w:w="3060" w:type="dxa"/>
          </w:tcPr>
          <w:p w:rsidR="00633505" w:rsidRPr="005475F8" w:rsidRDefault="00633505" w:rsidP="005144F4">
            <w:pPr>
              <w:pStyle w:val="a6"/>
            </w:pPr>
            <w:r w:rsidRPr="005475F8">
              <w:t xml:space="preserve">Питомник лабораторных животных, д. </w:t>
            </w:r>
            <w:proofErr w:type="spellStart"/>
            <w:r w:rsidRPr="005475F8">
              <w:t>Рапполово</w:t>
            </w:r>
            <w:proofErr w:type="spellEnd"/>
            <w:r w:rsidRPr="005475F8">
              <w:t>, ул. Заречная</w:t>
            </w:r>
          </w:p>
        </w:tc>
        <w:tc>
          <w:tcPr>
            <w:tcW w:w="3780" w:type="dxa"/>
          </w:tcPr>
          <w:p w:rsidR="00633505" w:rsidRDefault="00633505" w:rsidP="005144F4">
            <w:pPr>
              <w:pStyle w:val="a6"/>
            </w:pPr>
            <w:r w:rsidRPr="005475F8">
              <w:t xml:space="preserve">земли РАМН </w:t>
            </w:r>
            <w:r w:rsidR="00C079AA">
              <w:t>«</w:t>
            </w:r>
            <w:r w:rsidRPr="005475F8">
              <w:t>Питомник лабораторных животных «</w:t>
            </w:r>
            <w:proofErr w:type="spellStart"/>
            <w:r w:rsidRPr="005475F8">
              <w:t>Рапполово</w:t>
            </w:r>
            <w:proofErr w:type="spellEnd"/>
            <w:r w:rsidRPr="005475F8">
              <w:t>»</w:t>
            </w:r>
          </w:p>
        </w:tc>
        <w:tc>
          <w:tcPr>
            <w:tcW w:w="1603" w:type="dxa"/>
          </w:tcPr>
          <w:p w:rsidR="00633505" w:rsidRPr="005475F8" w:rsidRDefault="00633505" w:rsidP="005144F4">
            <w:pPr>
              <w:pStyle w:val="a6"/>
              <w:jc w:val="center"/>
            </w:pPr>
            <w:r>
              <w:t>1 0</w:t>
            </w:r>
            <w:r w:rsidRPr="005475F8">
              <w:t>00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>
              <w:t>33</w:t>
            </w:r>
          </w:p>
        </w:tc>
        <w:tc>
          <w:tcPr>
            <w:tcW w:w="3060" w:type="dxa"/>
          </w:tcPr>
          <w:p w:rsidR="00633505" w:rsidRPr="005475F8" w:rsidRDefault="00633505" w:rsidP="005144F4">
            <w:pPr>
              <w:pStyle w:val="a6"/>
            </w:pPr>
            <w:r w:rsidRPr="005475F8">
              <w:t xml:space="preserve">д. </w:t>
            </w:r>
            <w:proofErr w:type="spellStart"/>
            <w:r w:rsidRPr="005475F8">
              <w:t>Кавголово</w:t>
            </w:r>
            <w:proofErr w:type="spellEnd"/>
            <w:r w:rsidRPr="005475F8">
              <w:t>, ул. Центральная</w:t>
            </w:r>
          </w:p>
        </w:tc>
        <w:tc>
          <w:tcPr>
            <w:tcW w:w="3780" w:type="dxa"/>
          </w:tcPr>
          <w:p w:rsidR="00633505" w:rsidRDefault="00633505" w:rsidP="005144F4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5144F4">
            <w:pPr>
              <w:pStyle w:val="a6"/>
              <w:jc w:val="center"/>
            </w:pPr>
            <w:r w:rsidRPr="005475F8">
              <w:t>60</w:t>
            </w:r>
          </w:p>
        </w:tc>
      </w:tr>
      <w:tr w:rsidR="00633505" w:rsidTr="00D14E27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>
              <w:t>34</w:t>
            </w:r>
          </w:p>
        </w:tc>
        <w:tc>
          <w:tcPr>
            <w:tcW w:w="3060" w:type="dxa"/>
          </w:tcPr>
          <w:p w:rsidR="00633505" w:rsidRPr="005475F8" w:rsidRDefault="00633505" w:rsidP="008D74F1">
            <w:pPr>
              <w:pStyle w:val="a6"/>
            </w:pPr>
            <w:r w:rsidRPr="005475F8">
              <w:t xml:space="preserve">д. </w:t>
            </w:r>
            <w:proofErr w:type="spellStart"/>
            <w:r w:rsidRPr="005475F8">
              <w:t>Кавголово</w:t>
            </w:r>
            <w:proofErr w:type="spellEnd"/>
            <w:r w:rsidRPr="005475F8">
              <w:t xml:space="preserve"> ул. Новая</w:t>
            </w:r>
          </w:p>
        </w:tc>
        <w:tc>
          <w:tcPr>
            <w:tcW w:w="3780" w:type="dxa"/>
          </w:tcPr>
          <w:p w:rsidR="00633505" w:rsidRDefault="00633505" w:rsidP="005144F4">
            <w:pPr>
              <w:pStyle w:val="a6"/>
            </w:pPr>
            <w:r w:rsidRPr="005475F8">
              <w:t>земли неразграниченной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5144F4">
            <w:pPr>
              <w:pStyle w:val="a6"/>
              <w:jc w:val="center"/>
            </w:pPr>
            <w:r w:rsidRPr="005475F8">
              <w:t>400</w:t>
            </w:r>
          </w:p>
        </w:tc>
      </w:tr>
    </w:tbl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3505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633505" w:rsidSect="00B675B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94F4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990EC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F4EB1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42AD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5E0C4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4AC7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488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D027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CC1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8BAF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FC2BA8"/>
    <w:multiLevelType w:val="hybridMultilevel"/>
    <w:tmpl w:val="04125FC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325"/>
    <w:rsid w:val="00000FBC"/>
    <w:rsid w:val="00007553"/>
    <w:rsid w:val="00007CFD"/>
    <w:rsid w:val="000122D3"/>
    <w:rsid w:val="00032D29"/>
    <w:rsid w:val="00033907"/>
    <w:rsid w:val="00034F6B"/>
    <w:rsid w:val="000466FE"/>
    <w:rsid w:val="00047D20"/>
    <w:rsid w:val="000562EF"/>
    <w:rsid w:val="00060474"/>
    <w:rsid w:val="00067636"/>
    <w:rsid w:val="00077C9A"/>
    <w:rsid w:val="0008232E"/>
    <w:rsid w:val="0009368F"/>
    <w:rsid w:val="000955B2"/>
    <w:rsid w:val="000A0500"/>
    <w:rsid w:val="000C30E6"/>
    <w:rsid w:val="000D7672"/>
    <w:rsid w:val="000F7A58"/>
    <w:rsid w:val="001050CE"/>
    <w:rsid w:val="0010676F"/>
    <w:rsid w:val="0012780E"/>
    <w:rsid w:val="0012788D"/>
    <w:rsid w:val="001372F4"/>
    <w:rsid w:val="00145F03"/>
    <w:rsid w:val="00161AA4"/>
    <w:rsid w:val="0016769B"/>
    <w:rsid w:val="001753EA"/>
    <w:rsid w:val="001865D9"/>
    <w:rsid w:val="00190973"/>
    <w:rsid w:val="001B66D8"/>
    <w:rsid w:val="001C3325"/>
    <w:rsid w:val="001C4057"/>
    <w:rsid w:val="001C43F7"/>
    <w:rsid w:val="001C4E44"/>
    <w:rsid w:val="002011F9"/>
    <w:rsid w:val="00205268"/>
    <w:rsid w:val="00215936"/>
    <w:rsid w:val="002341B8"/>
    <w:rsid w:val="002368AC"/>
    <w:rsid w:val="0024351F"/>
    <w:rsid w:val="00262957"/>
    <w:rsid w:val="00270847"/>
    <w:rsid w:val="00272CF7"/>
    <w:rsid w:val="00274DD5"/>
    <w:rsid w:val="00277855"/>
    <w:rsid w:val="002952A4"/>
    <w:rsid w:val="002C3BF4"/>
    <w:rsid w:val="002C6AF7"/>
    <w:rsid w:val="002F4BB3"/>
    <w:rsid w:val="003020E4"/>
    <w:rsid w:val="003060C6"/>
    <w:rsid w:val="00307F6C"/>
    <w:rsid w:val="0031225F"/>
    <w:rsid w:val="003202E7"/>
    <w:rsid w:val="00330F56"/>
    <w:rsid w:val="00341C7A"/>
    <w:rsid w:val="00351552"/>
    <w:rsid w:val="00357283"/>
    <w:rsid w:val="003649F8"/>
    <w:rsid w:val="003932C4"/>
    <w:rsid w:val="003A654A"/>
    <w:rsid w:val="003A6B94"/>
    <w:rsid w:val="003B01C9"/>
    <w:rsid w:val="003C3DD7"/>
    <w:rsid w:val="003D3531"/>
    <w:rsid w:val="003F266E"/>
    <w:rsid w:val="00416BDC"/>
    <w:rsid w:val="00417C3A"/>
    <w:rsid w:val="00422455"/>
    <w:rsid w:val="004311F9"/>
    <w:rsid w:val="00431AC5"/>
    <w:rsid w:val="004564DD"/>
    <w:rsid w:val="00465BEB"/>
    <w:rsid w:val="004719FC"/>
    <w:rsid w:val="0049010F"/>
    <w:rsid w:val="00496325"/>
    <w:rsid w:val="004A310F"/>
    <w:rsid w:val="004C155A"/>
    <w:rsid w:val="004C4156"/>
    <w:rsid w:val="004C753C"/>
    <w:rsid w:val="00504047"/>
    <w:rsid w:val="00507389"/>
    <w:rsid w:val="00513755"/>
    <w:rsid w:val="005144F4"/>
    <w:rsid w:val="005229C6"/>
    <w:rsid w:val="00530255"/>
    <w:rsid w:val="00532926"/>
    <w:rsid w:val="00544CC7"/>
    <w:rsid w:val="005475F8"/>
    <w:rsid w:val="00557FFE"/>
    <w:rsid w:val="00570518"/>
    <w:rsid w:val="00576309"/>
    <w:rsid w:val="00583E6B"/>
    <w:rsid w:val="00597327"/>
    <w:rsid w:val="005A76E2"/>
    <w:rsid w:val="005B29F0"/>
    <w:rsid w:val="005C10D2"/>
    <w:rsid w:val="005C3A3A"/>
    <w:rsid w:val="005D0706"/>
    <w:rsid w:val="005D56A1"/>
    <w:rsid w:val="005E57CC"/>
    <w:rsid w:val="005E7CDD"/>
    <w:rsid w:val="005F1222"/>
    <w:rsid w:val="0060279C"/>
    <w:rsid w:val="00605344"/>
    <w:rsid w:val="00617F51"/>
    <w:rsid w:val="0062575F"/>
    <w:rsid w:val="00633505"/>
    <w:rsid w:val="006510C8"/>
    <w:rsid w:val="006538DA"/>
    <w:rsid w:val="0066793A"/>
    <w:rsid w:val="00672BB2"/>
    <w:rsid w:val="00674DD3"/>
    <w:rsid w:val="00680136"/>
    <w:rsid w:val="00682F82"/>
    <w:rsid w:val="00692289"/>
    <w:rsid w:val="00695009"/>
    <w:rsid w:val="006A601A"/>
    <w:rsid w:val="006B5A47"/>
    <w:rsid w:val="006C65F8"/>
    <w:rsid w:val="006E2ACF"/>
    <w:rsid w:val="006E38C8"/>
    <w:rsid w:val="006E48DF"/>
    <w:rsid w:val="006E5D20"/>
    <w:rsid w:val="006F577B"/>
    <w:rsid w:val="00710C7D"/>
    <w:rsid w:val="0071194F"/>
    <w:rsid w:val="00732E18"/>
    <w:rsid w:val="00741CDE"/>
    <w:rsid w:val="00745A78"/>
    <w:rsid w:val="00751B27"/>
    <w:rsid w:val="007639E3"/>
    <w:rsid w:val="00767BDD"/>
    <w:rsid w:val="007751FB"/>
    <w:rsid w:val="00780ADE"/>
    <w:rsid w:val="0078105E"/>
    <w:rsid w:val="00783A8A"/>
    <w:rsid w:val="007D2B92"/>
    <w:rsid w:val="007F3D9B"/>
    <w:rsid w:val="007F5BCE"/>
    <w:rsid w:val="00801D85"/>
    <w:rsid w:val="00804990"/>
    <w:rsid w:val="008103AA"/>
    <w:rsid w:val="008330F5"/>
    <w:rsid w:val="0085083B"/>
    <w:rsid w:val="00851F07"/>
    <w:rsid w:val="00857425"/>
    <w:rsid w:val="00867E12"/>
    <w:rsid w:val="008824F3"/>
    <w:rsid w:val="00887526"/>
    <w:rsid w:val="00892578"/>
    <w:rsid w:val="00896E10"/>
    <w:rsid w:val="008A3EDD"/>
    <w:rsid w:val="008A51F3"/>
    <w:rsid w:val="008B1EDB"/>
    <w:rsid w:val="008C1D02"/>
    <w:rsid w:val="008D061A"/>
    <w:rsid w:val="008D54AA"/>
    <w:rsid w:val="008D74F1"/>
    <w:rsid w:val="008E3FD8"/>
    <w:rsid w:val="008E6F30"/>
    <w:rsid w:val="0094060E"/>
    <w:rsid w:val="009461CE"/>
    <w:rsid w:val="00976518"/>
    <w:rsid w:val="009B66DF"/>
    <w:rsid w:val="009B7894"/>
    <w:rsid w:val="009B7AD6"/>
    <w:rsid w:val="009E35FB"/>
    <w:rsid w:val="00A01F78"/>
    <w:rsid w:val="00A052E5"/>
    <w:rsid w:val="00A10E24"/>
    <w:rsid w:val="00A177AC"/>
    <w:rsid w:val="00A21670"/>
    <w:rsid w:val="00A3190D"/>
    <w:rsid w:val="00A5266B"/>
    <w:rsid w:val="00A52C9E"/>
    <w:rsid w:val="00A647FE"/>
    <w:rsid w:val="00A72DA8"/>
    <w:rsid w:val="00A77325"/>
    <w:rsid w:val="00AA1ABD"/>
    <w:rsid w:val="00AA1CA2"/>
    <w:rsid w:val="00AA4C4C"/>
    <w:rsid w:val="00AA526C"/>
    <w:rsid w:val="00AB2824"/>
    <w:rsid w:val="00AB5CBC"/>
    <w:rsid w:val="00AC298F"/>
    <w:rsid w:val="00AD17FC"/>
    <w:rsid w:val="00B000C6"/>
    <w:rsid w:val="00B01891"/>
    <w:rsid w:val="00B045ED"/>
    <w:rsid w:val="00B06BCF"/>
    <w:rsid w:val="00B31E45"/>
    <w:rsid w:val="00B57A00"/>
    <w:rsid w:val="00B675BB"/>
    <w:rsid w:val="00B7644C"/>
    <w:rsid w:val="00BA0E5D"/>
    <w:rsid w:val="00BC5445"/>
    <w:rsid w:val="00BE7749"/>
    <w:rsid w:val="00BF3E1A"/>
    <w:rsid w:val="00C05334"/>
    <w:rsid w:val="00C079AA"/>
    <w:rsid w:val="00C15ABF"/>
    <w:rsid w:val="00C25125"/>
    <w:rsid w:val="00C433D5"/>
    <w:rsid w:val="00C460AA"/>
    <w:rsid w:val="00C546A3"/>
    <w:rsid w:val="00C60952"/>
    <w:rsid w:val="00C7104D"/>
    <w:rsid w:val="00C7548D"/>
    <w:rsid w:val="00C76F54"/>
    <w:rsid w:val="00CA28AB"/>
    <w:rsid w:val="00CA2A6B"/>
    <w:rsid w:val="00CA52CC"/>
    <w:rsid w:val="00CB35DC"/>
    <w:rsid w:val="00CC3D2B"/>
    <w:rsid w:val="00CC5F9D"/>
    <w:rsid w:val="00CD0C02"/>
    <w:rsid w:val="00D14E27"/>
    <w:rsid w:val="00D2272C"/>
    <w:rsid w:val="00D32125"/>
    <w:rsid w:val="00D33CCA"/>
    <w:rsid w:val="00D4366B"/>
    <w:rsid w:val="00D4722D"/>
    <w:rsid w:val="00D52DFB"/>
    <w:rsid w:val="00D6401C"/>
    <w:rsid w:val="00D65026"/>
    <w:rsid w:val="00D748AC"/>
    <w:rsid w:val="00D74D5A"/>
    <w:rsid w:val="00D81899"/>
    <w:rsid w:val="00D849D1"/>
    <w:rsid w:val="00D87C24"/>
    <w:rsid w:val="00D9270C"/>
    <w:rsid w:val="00D9352A"/>
    <w:rsid w:val="00D94B9E"/>
    <w:rsid w:val="00DA3CFE"/>
    <w:rsid w:val="00DA5295"/>
    <w:rsid w:val="00DC25A1"/>
    <w:rsid w:val="00DF2185"/>
    <w:rsid w:val="00DF3673"/>
    <w:rsid w:val="00DF4B34"/>
    <w:rsid w:val="00E21458"/>
    <w:rsid w:val="00E4078C"/>
    <w:rsid w:val="00E61F1D"/>
    <w:rsid w:val="00EB5FF1"/>
    <w:rsid w:val="00ED3AB7"/>
    <w:rsid w:val="00EE21C5"/>
    <w:rsid w:val="00EF74A5"/>
    <w:rsid w:val="00EF772C"/>
    <w:rsid w:val="00F27EE3"/>
    <w:rsid w:val="00F47D3E"/>
    <w:rsid w:val="00F5734C"/>
    <w:rsid w:val="00F6129F"/>
    <w:rsid w:val="00F66CAB"/>
    <w:rsid w:val="00F70FF8"/>
    <w:rsid w:val="00F71649"/>
    <w:rsid w:val="00F813DD"/>
    <w:rsid w:val="00FA64C5"/>
    <w:rsid w:val="00FB0BC4"/>
    <w:rsid w:val="00FB3CE7"/>
    <w:rsid w:val="00FC6C89"/>
    <w:rsid w:val="00FD7E83"/>
    <w:rsid w:val="00FE4840"/>
    <w:rsid w:val="00FE65F3"/>
    <w:rsid w:val="00FF05C3"/>
    <w:rsid w:val="00FF0754"/>
    <w:rsid w:val="00FF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B9375E"/>
  <w15:docId w15:val="{D54F1AA8-4FA0-48D9-B26B-DBC66C37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5F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75B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B6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675B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B00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locked/>
    <w:rsid w:val="00B000C6"/>
    <w:rPr>
      <w:rFonts w:cs="Times New Roman"/>
      <w:b/>
      <w:bCs/>
    </w:rPr>
  </w:style>
  <w:style w:type="paragraph" w:customStyle="1" w:styleId="ConsPlusNormal">
    <w:name w:val="ConsPlusNormal"/>
    <w:uiPriority w:val="99"/>
    <w:rsid w:val="00B000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2011F9"/>
    <w:pPr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011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2011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E21C5"/>
    <w:rPr>
      <w:rFonts w:cs="Times New Roman"/>
    </w:rPr>
  </w:style>
  <w:style w:type="character" w:styleId="a8">
    <w:name w:val="Hyperlink"/>
    <w:basedOn w:val="a0"/>
    <w:uiPriority w:val="99"/>
    <w:rsid w:val="00EE21C5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60279C"/>
    <w:pPr>
      <w:ind w:left="720"/>
      <w:contextualSpacing/>
    </w:pPr>
    <w:rPr>
      <w:rFonts w:eastAsia="Times New Roman"/>
      <w:sz w:val="20"/>
      <w:szCs w:val="20"/>
    </w:rPr>
  </w:style>
  <w:style w:type="paragraph" w:styleId="a9">
    <w:name w:val="Document Map"/>
    <w:basedOn w:val="a"/>
    <w:link w:val="aa"/>
    <w:uiPriority w:val="99"/>
    <w:semiHidden/>
    <w:rsid w:val="00AA1A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D87C2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773BD-E7FE-42A8-B62E-A8D1448A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10</Pages>
  <Words>2655</Words>
  <Characters>19464</Characters>
  <Application>Microsoft Office Word</Application>
  <DocSecurity>0</DocSecurity>
  <Lines>162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Krokoz™</Company>
  <LinksUpToDate>false</LinksUpToDate>
  <CharactersWithSpaces>22075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****</dc:creator>
  <cp:keywords/>
  <dc:description/>
  <cp:lastModifiedBy>Татьяна</cp:lastModifiedBy>
  <cp:revision>21</cp:revision>
  <cp:lastPrinted>2018-11-29T13:07:00Z</cp:lastPrinted>
  <dcterms:created xsi:type="dcterms:W3CDTF">2018-11-15T10:54:00Z</dcterms:created>
  <dcterms:modified xsi:type="dcterms:W3CDTF">2018-12-27T07:25:00Z</dcterms:modified>
</cp:coreProperties>
</file>