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КОМИССИЯ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E146C8" w:rsidRDefault="00F417DA" w:rsidP="00E146C8">
      <w:pPr>
        <w:spacing w:before="360"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ЗАКЛЮЧЕНИЕ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  <w:r w:rsidR="005732B2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вопросу внесения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</w:p>
    <w:p w:rsidR="003D371C" w:rsidRPr="00E146C8" w:rsidRDefault="003D371C" w:rsidP="00E146C8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9249E8" w:rsidRPr="00E146C8" w:rsidRDefault="00F417DA" w:rsidP="00E14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г.п. Токсово</w:t>
      </w:r>
      <w:r w:rsidR="009249E8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417DA" w:rsidRPr="00E146C8" w:rsidRDefault="009249E8" w:rsidP="00E14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Ленинградская обл., Всеволожский район </w:t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083366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83366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F465B8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B048E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D674B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048E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F2B35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</w:t>
      </w:r>
    </w:p>
    <w:p w:rsidR="00F20C40" w:rsidRPr="00E146C8" w:rsidRDefault="00F20C40" w:rsidP="00E14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2E" w:rsidRPr="00E146C8" w:rsidRDefault="00F465B8" w:rsidP="00E1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7F2B35" w:rsidRPr="00E146C8" w:rsidRDefault="00F465B8" w:rsidP="00E146C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п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bookmarkStart w:id="0" w:name="_Hlk47344957"/>
      <w:r w:rsidR="007F2B35" w:rsidRPr="00E146C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</w:p>
    <w:p w:rsidR="00BB22A1" w:rsidRPr="00E146C8" w:rsidRDefault="00BB22A1" w:rsidP="00E146C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417DA" w:rsidRPr="00E146C8" w:rsidRDefault="00F465B8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674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B22A1" w:rsidRPr="00E146C8" w:rsidRDefault="00BB22A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2E" w:rsidRPr="00E146C8" w:rsidRDefault="00EB048E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участников публичных слушаний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A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417D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417D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17D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оформления </w:t>
      </w:r>
      <w:r w:rsidR="005A61B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61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года;</w:t>
      </w:r>
    </w:p>
    <w:p w:rsidR="00BB22A1" w:rsidRPr="00E146C8" w:rsidRDefault="00BB22A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DB" w:rsidRPr="00E146C8" w:rsidRDefault="00ED6A44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публичных слушаний:</w:t>
      </w:r>
    </w:p>
    <w:p w:rsidR="00ED6A44" w:rsidRPr="00E146C8" w:rsidRDefault="00F417DA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190-ФЗ от 29.12.2004г</w:t>
      </w:r>
      <w:r w:rsidR="00ED6A44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«Градостроительный кодекс Российской Федерации»;</w:t>
      </w:r>
    </w:p>
    <w:p w:rsidR="00ED65DB" w:rsidRPr="00E146C8" w:rsidRDefault="00F417DA" w:rsidP="00E1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«Токсовское городское поселение» Всеволожского муниципального района Ленинградской области от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465B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394" w:rsidRPr="00E146C8">
        <w:rPr>
          <w:rFonts w:ascii="Times New Roman" w:hAnsi="Times New Roman" w:cs="Times New Roman"/>
          <w:sz w:val="28"/>
          <w:szCs w:val="28"/>
        </w:rPr>
        <w:t>О</w:t>
      </w:r>
      <w:r w:rsidR="007F2B35" w:rsidRPr="00E146C8">
        <w:rPr>
          <w:rFonts w:ascii="Times New Roman" w:hAnsi="Times New Roman" w:cs="Times New Roman"/>
          <w:sz w:val="28"/>
          <w:szCs w:val="28"/>
        </w:rPr>
        <w:t>б оповещении</w:t>
      </w:r>
      <w:r w:rsidR="00EC5394" w:rsidRPr="00E146C8">
        <w:rPr>
          <w:rFonts w:ascii="Times New Roman" w:hAnsi="Times New Roman" w:cs="Times New Roman"/>
          <w:sz w:val="28"/>
          <w:szCs w:val="28"/>
        </w:rPr>
        <w:t xml:space="preserve"> и проведении публичных слушаний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2A1" w:rsidRPr="00E146C8" w:rsidRDefault="00BB22A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2F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слушаний:</w:t>
      </w:r>
    </w:p>
    <w:p w:rsidR="0097332F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 на территории МО «Токсовское городское поселение» (далее Комиссия).</w:t>
      </w:r>
    </w:p>
    <w:p w:rsidR="00BB22A1" w:rsidRPr="00E146C8" w:rsidRDefault="00BB22A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44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публичных слушаний:  </w:t>
      </w:r>
    </w:p>
    <w:p w:rsidR="0097332F" w:rsidRPr="00E146C8" w:rsidRDefault="00ED6A44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включают в себя следующие этапы:</w:t>
      </w:r>
    </w:p>
    <w:p w:rsidR="0097332F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о начале публичных слушаний – 0</w:t>
      </w:r>
      <w:r w:rsidR="003E6536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575833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054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</w:t>
      </w:r>
      <w:r w:rsidR="00ED6A44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муниципального образования «Токсовское городское поселение» Всеволожского муниципального района Ленинградской облас</w:t>
      </w:r>
      <w:r w:rsidR="00CE3179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64272" w:rsidRPr="00E146C8">
        <w:rPr>
          <w:rFonts w:ascii="Times New Roman" w:hAnsi="Times New Roman" w:cs="Times New Roman"/>
          <w:sz w:val="28"/>
          <w:szCs w:val="28"/>
        </w:rPr>
        <w:t xml:space="preserve"> в сети «Интернет» – http://www.toksovo-lo.ru</w:t>
      </w:r>
      <w:r w:rsidR="0012759D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«Вести Токсово» № 15 июль 2020 года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6536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E146C8" w:rsidRDefault="00575833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экспозиции проекта, подлежащего рассмотрению на публичных слушаниях – с 1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E146C8" w:rsidRDefault="00575833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собрания участников публичных слушаний –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EB648F" w:rsidRPr="00E146C8" w:rsidRDefault="00575833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и оформление протокола публичных слушаний – с 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73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73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48F" w:rsidRPr="00E146C8" w:rsidRDefault="00EB648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Подготовка и опубликование заключения о результатах публичных слушаний – с 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7F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41C84" w:rsidRPr="00E146C8" w:rsidRDefault="00141C84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8F" w:rsidRPr="00E146C8" w:rsidRDefault="00EB648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ED6A44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собрания участников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ED6A44" w:rsidRPr="00E146C8" w:rsidRDefault="00EB648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муниципального общеобразовательного учреждения «Средняя общеобразовательная школа «Токсовский центр Образования» (МОУ «СОШ «ТЦО») по адресу: г.п. Токсово, ул. Дорожников, д.1; </w:t>
      </w:r>
    </w:p>
    <w:p w:rsidR="0097332F" w:rsidRPr="00E146C8" w:rsidRDefault="00ED6A44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3AF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C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1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DA4AAC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 1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A4AAC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68" w:rsidRPr="00E146C8" w:rsidRDefault="004C4F68" w:rsidP="00E1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8" w:rsidRPr="00E146C8" w:rsidRDefault="004C4F68" w:rsidP="00E146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6C8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опубликовано:</w:t>
      </w:r>
      <w:r w:rsidRPr="00E14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F68" w:rsidRPr="00E146C8" w:rsidRDefault="004C4F68" w:rsidP="00E14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 xml:space="preserve">на информационных стендах муниципального образования </w:t>
      </w:r>
      <w:r w:rsidR="00BC5F30" w:rsidRPr="00E146C8">
        <w:rPr>
          <w:rFonts w:ascii="Times New Roman" w:hAnsi="Times New Roman" w:cs="Times New Roman"/>
          <w:sz w:val="28"/>
          <w:szCs w:val="28"/>
        </w:rPr>
        <w:t xml:space="preserve">- </w:t>
      </w:r>
      <w:r w:rsidRPr="00E146C8">
        <w:rPr>
          <w:rFonts w:ascii="Times New Roman" w:hAnsi="Times New Roman" w:cs="Times New Roman"/>
          <w:sz w:val="28"/>
          <w:szCs w:val="28"/>
        </w:rPr>
        <w:t>0</w:t>
      </w:r>
      <w:r w:rsidR="003E6536" w:rsidRPr="00E146C8">
        <w:rPr>
          <w:rFonts w:ascii="Times New Roman" w:hAnsi="Times New Roman" w:cs="Times New Roman"/>
          <w:sz w:val="28"/>
          <w:szCs w:val="28"/>
        </w:rPr>
        <w:t>8</w:t>
      </w:r>
      <w:r w:rsidRPr="00E146C8">
        <w:rPr>
          <w:rFonts w:ascii="Times New Roman" w:hAnsi="Times New Roman" w:cs="Times New Roman"/>
          <w:sz w:val="28"/>
          <w:szCs w:val="28"/>
        </w:rPr>
        <w:t xml:space="preserve"> </w:t>
      </w:r>
      <w:r w:rsidR="009523AE" w:rsidRPr="00E146C8">
        <w:rPr>
          <w:rFonts w:ascii="Times New Roman" w:hAnsi="Times New Roman" w:cs="Times New Roman"/>
          <w:sz w:val="28"/>
          <w:szCs w:val="28"/>
        </w:rPr>
        <w:t>июля</w:t>
      </w:r>
      <w:r w:rsidRPr="00E146C8">
        <w:rPr>
          <w:rFonts w:ascii="Times New Roman" w:hAnsi="Times New Roman" w:cs="Times New Roman"/>
          <w:sz w:val="28"/>
          <w:szCs w:val="28"/>
        </w:rPr>
        <w:t xml:space="preserve"> 20</w:t>
      </w:r>
      <w:r w:rsidR="009523AE" w:rsidRPr="00E146C8">
        <w:rPr>
          <w:rFonts w:ascii="Times New Roman" w:hAnsi="Times New Roman" w:cs="Times New Roman"/>
          <w:sz w:val="28"/>
          <w:szCs w:val="28"/>
        </w:rPr>
        <w:t>20</w:t>
      </w:r>
      <w:r w:rsidRPr="00E146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00188" w:rsidRPr="00E146C8" w:rsidRDefault="00300188" w:rsidP="00E14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на сайте МО «Токсовское городское поселение» Всеволожского муниципального района Ленинградской области</w:t>
      </w:r>
      <w:r w:rsidR="00944D19" w:rsidRPr="00E146C8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r w:rsidR="00944D19" w:rsidRPr="00E146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4752" w:rsidRPr="00E146C8">
        <w:rPr>
          <w:rFonts w:ascii="Times New Roman" w:hAnsi="Times New Roman" w:cs="Times New Roman"/>
          <w:sz w:val="28"/>
          <w:szCs w:val="28"/>
        </w:rPr>
        <w:t>:</w:t>
      </w:r>
      <w:r w:rsidR="00944D19" w:rsidRPr="00E146C8">
        <w:rPr>
          <w:rFonts w:ascii="Times New Roman" w:hAnsi="Times New Roman" w:cs="Times New Roman"/>
          <w:sz w:val="28"/>
          <w:szCs w:val="28"/>
        </w:rPr>
        <w:t>//</w:t>
      </w:r>
      <w:r w:rsidR="00964752" w:rsidRPr="00E146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64752" w:rsidRPr="00E146C8">
        <w:rPr>
          <w:rFonts w:ascii="Times New Roman" w:hAnsi="Times New Roman" w:cs="Times New Roman"/>
          <w:sz w:val="28"/>
          <w:szCs w:val="28"/>
        </w:rPr>
        <w:t>.</w:t>
      </w:r>
      <w:r w:rsidR="00944D19" w:rsidRPr="00E146C8">
        <w:rPr>
          <w:rFonts w:ascii="Times New Roman" w:hAnsi="Times New Roman" w:cs="Times New Roman"/>
          <w:sz w:val="28"/>
          <w:szCs w:val="28"/>
          <w:lang w:val="en-US"/>
        </w:rPr>
        <w:t>toksovo</w:t>
      </w:r>
      <w:r w:rsidR="00944D19" w:rsidRPr="00E146C8">
        <w:rPr>
          <w:rFonts w:ascii="Times New Roman" w:hAnsi="Times New Roman" w:cs="Times New Roman"/>
          <w:sz w:val="28"/>
          <w:szCs w:val="28"/>
        </w:rPr>
        <w:t>-</w:t>
      </w:r>
      <w:r w:rsidR="00944D19" w:rsidRPr="00E146C8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944D19" w:rsidRPr="00E146C8">
        <w:rPr>
          <w:rFonts w:ascii="Times New Roman" w:hAnsi="Times New Roman" w:cs="Times New Roman"/>
          <w:sz w:val="28"/>
          <w:szCs w:val="28"/>
        </w:rPr>
        <w:t>.</w:t>
      </w:r>
      <w:r w:rsidR="00944D19" w:rsidRPr="00E146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44D19" w:rsidRPr="00E146C8">
        <w:rPr>
          <w:rFonts w:ascii="Times New Roman" w:hAnsi="Times New Roman" w:cs="Times New Roman"/>
          <w:sz w:val="28"/>
          <w:szCs w:val="28"/>
        </w:rPr>
        <w:t xml:space="preserve"> -</w:t>
      </w:r>
      <w:r w:rsidR="00E146C8" w:rsidRPr="00E146C8">
        <w:rPr>
          <w:rFonts w:ascii="Times New Roman" w:hAnsi="Times New Roman" w:cs="Times New Roman"/>
          <w:sz w:val="28"/>
          <w:szCs w:val="28"/>
        </w:rPr>
        <w:t xml:space="preserve"> </w:t>
      </w:r>
      <w:r w:rsidR="00944D19" w:rsidRPr="00E146C8">
        <w:rPr>
          <w:rFonts w:ascii="Times New Roman" w:hAnsi="Times New Roman" w:cs="Times New Roman"/>
          <w:sz w:val="28"/>
          <w:szCs w:val="28"/>
        </w:rPr>
        <w:t>08 июля 2020 года</w:t>
      </w:r>
    </w:p>
    <w:p w:rsidR="00CE27C7" w:rsidRPr="00E146C8" w:rsidRDefault="00944D19" w:rsidP="00E14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в официальном печатном издании газете «Вести Токсово» № 14, июль 2020 года – 08 июля 2020 года</w:t>
      </w:r>
    </w:p>
    <w:p w:rsidR="006626FF" w:rsidRPr="00E146C8" w:rsidRDefault="006626FF" w:rsidP="00E14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D19" w:rsidRPr="00E146C8" w:rsidRDefault="00944D19" w:rsidP="00E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Размещение материалов по проекту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  <w:r w:rsidR="00960909" w:rsidRPr="00E146C8">
        <w:rPr>
          <w:rFonts w:ascii="Times New Roman" w:hAnsi="Times New Roman" w:cs="Times New Roman"/>
          <w:sz w:val="28"/>
          <w:szCs w:val="28"/>
        </w:rPr>
        <w:t>:</w:t>
      </w:r>
    </w:p>
    <w:p w:rsidR="00944D19" w:rsidRPr="00E146C8" w:rsidRDefault="00944D19" w:rsidP="00E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- в газете «Вести Токсово» № 15 июль 2020 года (дата выхода 15.07.2020)</w:t>
      </w:r>
    </w:p>
    <w:p w:rsidR="00944D19" w:rsidRPr="00E146C8" w:rsidRDefault="006626FF" w:rsidP="00E146C8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6C8">
        <w:rPr>
          <w:rFonts w:ascii="Times New Roman" w:hAnsi="Times New Roman"/>
          <w:sz w:val="28"/>
          <w:szCs w:val="28"/>
        </w:rPr>
        <w:tab/>
        <w:t>- о</w:t>
      </w:r>
      <w:r w:rsidR="004C4F68" w:rsidRPr="00E146C8">
        <w:rPr>
          <w:rFonts w:ascii="Times New Roman" w:hAnsi="Times New Roman"/>
          <w:sz w:val="28"/>
          <w:szCs w:val="28"/>
        </w:rPr>
        <w:t xml:space="preserve">рганизация экспозиции проекта по адресу: 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Токсовское городское поселение, г.п. Токсово, Ленинградское шоссе, д.55А, здание администрации МО «Токсовское 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городское поселение», холл 2 этажа, с 1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E6536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</w:p>
    <w:p w:rsidR="00964752" w:rsidRPr="00E146C8" w:rsidRDefault="006626FF" w:rsidP="00E146C8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6C8">
        <w:rPr>
          <w:rFonts w:ascii="Times New Roman" w:eastAsia="Times New Roman" w:hAnsi="Times New Roman"/>
          <w:sz w:val="28"/>
          <w:szCs w:val="28"/>
          <w:lang w:eastAsia="ru-RU"/>
        </w:rPr>
        <w:tab/>
        <w:t>- н</w:t>
      </w:r>
      <w:r w:rsidR="00944D19" w:rsidRPr="00E146C8">
        <w:rPr>
          <w:rFonts w:ascii="Times New Roman" w:eastAsia="Times New Roman" w:hAnsi="Times New Roman"/>
          <w:sz w:val="28"/>
          <w:szCs w:val="28"/>
          <w:lang w:eastAsia="ru-RU"/>
        </w:rPr>
        <w:t>а сайте МО «Токсовское городское поселение» Всеволожского муниципального района Ленинградской области</w:t>
      </w:r>
      <w:r w:rsidR="00964752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</w:t>
      </w:r>
      <w:hyperlink r:id="rId9" w:history="1"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toksovo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lo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C678FB">
        <w:rPr>
          <w:rStyle w:val="a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191B2A" w:rsidRPr="00191B2A">
        <w:rPr>
          <w:rStyle w:val="a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- </w:t>
      </w:r>
      <w:bookmarkStart w:id="1" w:name="_GoBack"/>
      <w:bookmarkEnd w:id="1"/>
      <w:r w:rsidR="00C33B21">
        <w:rPr>
          <w:rStyle w:val="a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15</w:t>
      </w:r>
      <w:r w:rsidR="00CE27C7" w:rsidRPr="00E146C8">
        <w:rPr>
          <w:rStyle w:val="a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.07.2020 года</w:t>
      </w:r>
      <w:r w:rsidR="00964752" w:rsidRPr="00E146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F68" w:rsidRPr="00E146C8" w:rsidRDefault="006626FF" w:rsidP="00E146C8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6C8">
        <w:rPr>
          <w:rFonts w:ascii="Times New Roman" w:eastAsia="Times New Roman" w:hAnsi="Times New Roman"/>
          <w:sz w:val="28"/>
          <w:szCs w:val="28"/>
          <w:lang w:eastAsia="ru-RU"/>
        </w:rPr>
        <w:tab/>
        <w:t>- в</w:t>
      </w:r>
      <w:r w:rsidR="00964752" w:rsidRPr="00E146C8">
        <w:rPr>
          <w:rFonts w:ascii="Times New Roman" w:eastAsia="Times New Roman" w:hAnsi="Times New Roman"/>
          <w:sz w:val="28"/>
          <w:szCs w:val="28"/>
          <w:lang w:eastAsia="ru-RU"/>
        </w:rPr>
        <w:t>о время проведения собрания участников публичных слушаний в месте проведения собрания;</w:t>
      </w:r>
      <w:r w:rsidR="004C4F68" w:rsidRPr="00E146C8">
        <w:rPr>
          <w:rFonts w:ascii="Times New Roman" w:hAnsi="Times New Roman"/>
          <w:sz w:val="28"/>
          <w:szCs w:val="28"/>
        </w:rPr>
        <w:t xml:space="preserve"> </w:t>
      </w:r>
    </w:p>
    <w:p w:rsidR="00181B41" w:rsidRPr="00E146C8" w:rsidRDefault="00181B4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7" w:rsidRPr="00E146C8" w:rsidRDefault="00852117" w:rsidP="00E146C8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период, установленный для направления предложений и замечаний, касающихся предмета публичных слушаний, с </w:t>
      </w:r>
      <w:r w:rsidR="0096475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6475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475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6A65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организатора публичных слушаний - комиссии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  <w:r w:rsidR="0074687A" w:rsidRPr="00E146C8">
        <w:rPr>
          <w:rFonts w:ascii="Times New Roman" w:hAnsi="Times New Roman" w:cs="Times New Roman"/>
          <w:sz w:val="28"/>
          <w:szCs w:val="28"/>
        </w:rPr>
        <w:t xml:space="preserve">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6A65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541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9D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69201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1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лиц.</w:t>
      </w:r>
    </w:p>
    <w:p w:rsidR="009249E8" w:rsidRPr="00E146C8" w:rsidRDefault="009249E8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0F" w:rsidRPr="00E146C8" w:rsidRDefault="003D371C" w:rsidP="00E14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предложений и замечаний участников публичных слушаний </w:t>
      </w:r>
      <w:r w:rsidR="00A278A9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проживающих на территории МО «Токсовское городское поселение»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аргументированные рекомендации организатора публичных слушаний о целесообразности учета или нецелесообразности учета внесенных предложений и замечаний.</w:t>
      </w:r>
    </w:p>
    <w:p w:rsidR="00964752" w:rsidRPr="00E146C8" w:rsidRDefault="00964752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FE5DE2" w:rsidRPr="00E146C8" w:rsidTr="00C07D9D">
        <w:trPr>
          <w:trHeight w:val="335"/>
        </w:trPr>
        <w:tc>
          <w:tcPr>
            <w:tcW w:w="9356" w:type="dxa"/>
            <w:gridSpan w:val="2"/>
          </w:tcPr>
          <w:p w:rsidR="009A7BB7" w:rsidRPr="00E146C8" w:rsidRDefault="009A7BB7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2" w:name="_Hlk47446692"/>
            <w:r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ПРЕДЛОЖЕНИЯ</w:t>
            </w:r>
            <w:r w:rsidR="00A278A9"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ЗАМЕЧАНИЯ</w:t>
            </w:r>
          </w:p>
        </w:tc>
      </w:tr>
      <w:tr w:rsidR="00FE5DE2" w:rsidRPr="00E146C8" w:rsidTr="00C07D9D">
        <w:trPr>
          <w:trHeight w:val="910"/>
        </w:trPr>
        <w:tc>
          <w:tcPr>
            <w:tcW w:w="4111" w:type="dxa"/>
          </w:tcPr>
          <w:p w:rsidR="009A7BB7" w:rsidRPr="00E146C8" w:rsidRDefault="009A7BB7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B7" w:rsidRPr="00E146C8" w:rsidRDefault="003C541E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</w:t>
            </w:r>
          </w:p>
        </w:tc>
        <w:tc>
          <w:tcPr>
            <w:tcW w:w="5245" w:type="dxa"/>
            <w:vAlign w:val="center"/>
          </w:tcPr>
          <w:p w:rsidR="009A7BB7" w:rsidRPr="00E146C8" w:rsidRDefault="009A7BB7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 целесообразности учета или нецелесообразности учета предложений</w:t>
            </w:r>
          </w:p>
        </w:tc>
      </w:tr>
      <w:tr w:rsidR="00FE5DE2" w:rsidRPr="00E146C8" w:rsidTr="00C07D9D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7" w:rsidRPr="00E146C8" w:rsidRDefault="00E14FD8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4687A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не внесении пункта «воздушный транспорт» в ПЗЗ </w:t>
            </w:r>
            <w:r w:rsidR="00712480" w:rsidRPr="00E146C8">
              <w:rPr>
                <w:rFonts w:ascii="Times New Roman" w:hAnsi="Times New Roman" w:cs="Times New Roman"/>
                <w:sz w:val="28"/>
                <w:szCs w:val="28"/>
              </w:rPr>
              <w:t>по экологическим факторам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A" w:rsidRPr="00E146C8" w:rsidRDefault="0081587F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4FD8" w:rsidRPr="00E146C8">
              <w:rPr>
                <w:rFonts w:ascii="Times New Roman" w:hAnsi="Times New Roman" w:cs="Times New Roman"/>
                <w:sz w:val="28"/>
                <w:szCs w:val="28"/>
              </w:rPr>
              <w:t>читывать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не целесообразно</w:t>
            </w:r>
            <w:r w:rsidR="00E14FD8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7BB7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Пункт вносится для обеспечения повышенной безопасности и возможности доступа медицинской малой авиации к объектам туризма спорта и рекреации.</w:t>
            </w:r>
          </w:p>
        </w:tc>
      </w:tr>
      <w:tr w:rsidR="00415B5A" w:rsidRPr="00E146C8" w:rsidTr="00C07D9D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6" w:rsidRPr="00E146C8" w:rsidRDefault="00693FA8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687A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территории 905 склада в соответствии нормативами Токсовского городского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E146C8" w:rsidRDefault="0081587F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не целесообразно. </w:t>
            </w:r>
          </w:p>
          <w:p w:rsidR="00693FA8" w:rsidRPr="00E146C8" w:rsidRDefault="0074687A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Развитие территории бывшего 905 склада будет вестись в соответствии с утвержденными регламентами на зону Р-3</w:t>
            </w:r>
          </w:p>
        </w:tc>
      </w:tr>
      <w:bookmarkEnd w:id="2"/>
    </w:tbl>
    <w:p w:rsidR="00A60FF0" w:rsidRPr="00E146C8" w:rsidRDefault="00A60FF0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A9" w:rsidRPr="00E146C8" w:rsidRDefault="00A278A9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предложений и замечаний иных участников публичных слушаний и аргументированные рекомендации организатора публичных слушаний о целесообразности учета или нецелесообразности учета внесенных предложений и замечаний.</w:t>
      </w:r>
    </w:p>
    <w:p w:rsidR="00A278A9" w:rsidRPr="00E146C8" w:rsidRDefault="00A278A9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FE5DE2" w:rsidRPr="00E146C8" w:rsidTr="008F764C">
        <w:trPr>
          <w:trHeight w:val="335"/>
        </w:trPr>
        <w:tc>
          <w:tcPr>
            <w:tcW w:w="9214" w:type="dxa"/>
            <w:gridSpan w:val="2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ПРЕДЛОЖЕНИЯ И ЗАМЕЧАНИЯ</w:t>
            </w:r>
          </w:p>
        </w:tc>
      </w:tr>
      <w:tr w:rsidR="00FE5DE2" w:rsidRPr="00E146C8" w:rsidTr="008F764C">
        <w:trPr>
          <w:trHeight w:val="910"/>
        </w:trPr>
        <w:tc>
          <w:tcPr>
            <w:tcW w:w="4111" w:type="dxa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предложений</w:t>
            </w:r>
          </w:p>
        </w:tc>
        <w:tc>
          <w:tcPr>
            <w:tcW w:w="5103" w:type="dxa"/>
            <w:vAlign w:val="center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t>Аргументированные рекомендации о целесообразности учета или нецелесообразности учета предложений</w:t>
            </w:r>
          </w:p>
        </w:tc>
      </w:tr>
      <w:tr w:rsidR="00FE5DE2" w:rsidRPr="00E146C8" w:rsidTr="008F764C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9" w:rsidRPr="00E146C8" w:rsidRDefault="00A278A9" w:rsidP="00E146C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Отложить </w:t>
            </w:r>
            <w:r w:rsidR="00ED1AF6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ED1AF6" w:rsidRPr="00E146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  <w:r w:rsidR="00ED1AF6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комплексного и устойчивого развития территории</w:t>
            </w:r>
            <w:r w:rsidR="00ED1AF6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МО «ТГП»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на доработку.</w:t>
            </w:r>
          </w:p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не целесообразно. </w:t>
            </w:r>
          </w:p>
          <w:p w:rsidR="00A60FF0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 5.1 ст. 30 Градостроительного Кодекса Российской Федерации на карте градостроительного зонирования установлена территория, в границах которой предусматривается осуществление деятельности по комплексному и </w:t>
            </w:r>
            <w:r w:rsidR="004A41A1" w:rsidRPr="00E146C8">
              <w:rPr>
                <w:rFonts w:ascii="Times New Roman" w:hAnsi="Times New Roman" w:cs="Times New Roman"/>
                <w:sz w:val="28"/>
                <w:szCs w:val="28"/>
              </w:rPr>
              <w:t>устойчивому развитию территории</w:t>
            </w:r>
          </w:p>
        </w:tc>
      </w:tr>
      <w:tr w:rsidR="00FE5DE2" w:rsidRPr="00E146C8" w:rsidTr="008F764C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9" w:rsidRPr="00E146C8" w:rsidRDefault="00A278A9" w:rsidP="00E146C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подготовить четкое определение – КУРТ</w:t>
            </w:r>
          </w:p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не целесообразно. </w:t>
            </w:r>
          </w:p>
          <w:p w:rsidR="00A278A9" w:rsidRPr="00E146C8" w:rsidRDefault="00742723" w:rsidP="00610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Виды деятельности по комплексному и устойчивому развитию территории и порядок их осуществления определены Градостроительным кодексом Российской Федерации</w:t>
            </w:r>
          </w:p>
        </w:tc>
      </w:tr>
      <w:tr w:rsidR="00FE5DE2" w:rsidRPr="00E146C8" w:rsidTr="008F764C">
        <w:trPr>
          <w:trHeight w:val="4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Не применять нормы регламентирования Ленинградской области на территории Токсовского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23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Учитывать не целесообразно</w:t>
            </w:r>
          </w:p>
          <w:p w:rsidR="00742723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Региональные нормативы градостроительного проектирования Ленинградской области являются нормативно-техническим документом, содержащим совокупность расчетных показателей минимально допустимого</w:t>
            </w:r>
            <w:r w:rsidR="006844EE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уровня обеспеченности объектами регионального значения, относящимися к областям, указанным в </w:t>
            </w:r>
            <w:hyperlink r:id="rId10" w:history="1">
              <w:r w:rsidRPr="00E146C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части </w:t>
              </w:r>
            </w:hyperlink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hyperlink r:id="rId11" w:history="1">
              <w:r w:rsidRPr="00E146C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статьи 29.2</w:t>
              </w:r>
            </w:hyperlink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иными объектами регионального значения населения Ленинградской области и расчетных показателей максимально допустимого уровня территориальной доступности таких объектов для населения Ленинградской области.</w:t>
            </w:r>
          </w:p>
          <w:p w:rsidR="00742723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нормативы градостроительного проектирования Ленинградской области устанавливают также предельные значения расчетных показателей минимально допустимого уровня обеспеченности объектами местного значения, предусмотренными </w:t>
            </w:r>
            <w:hyperlink r:id="rId12" w:history="1">
              <w:r w:rsidRPr="00E146C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частями 3</w:t>
              </w:r>
            </w:hyperlink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E146C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 статьи 29.2</w:t>
              </w:r>
            </w:hyperlink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населения муниципальных образований Ленинградской области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Ленинградской области.</w:t>
            </w:r>
          </w:p>
        </w:tc>
      </w:tr>
      <w:tr w:rsidR="006955BE" w:rsidRPr="00E146C8" w:rsidTr="008F764C">
        <w:trPr>
          <w:trHeight w:val="4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BE" w:rsidRPr="00E146C8" w:rsidRDefault="00DA4F30" w:rsidP="00E146C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6955BE" w:rsidRPr="00E146C8">
              <w:rPr>
                <w:rFonts w:ascii="Times New Roman" w:hAnsi="Times New Roman" w:cs="Times New Roman"/>
                <w:bCs/>
                <w:sz w:val="28"/>
                <w:szCs w:val="28"/>
              </w:rPr>
              <w:t>рописать местные и региональные нормативы в проекте, а не в ПЗЗ. Сделать исключение по конкретному объекту, а не по всему поселению.</w:t>
            </w:r>
          </w:p>
          <w:p w:rsidR="006955BE" w:rsidRPr="00E146C8" w:rsidRDefault="006955BE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E" w:rsidRPr="00E146C8" w:rsidRDefault="006955BE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Учитывать не целесообразно.</w:t>
            </w:r>
          </w:p>
          <w:p w:rsidR="006955BE" w:rsidRPr="00E146C8" w:rsidRDefault="006955BE" w:rsidP="00610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C87" w:rsidRPr="00E146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 (п. 6 ст. 30 ГрК РФ) которые, согласно проекту изменений, применяются в соответствии с региональными и местными нормативами градостроительного проектирования, устанавливаются исключительно для территории в границах которой предусматривается осуществление деятельности по комплексному и устойчивому развитию территории</w:t>
            </w:r>
          </w:p>
        </w:tc>
      </w:tr>
    </w:tbl>
    <w:p w:rsidR="00A278A9" w:rsidRPr="00E146C8" w:rsidRDefault="00A278A9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3B" w:rsidRPr="00E146C8" w:rsidRDefault="0010193B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r w:rsidR="000D3D1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10193B" w:rsidRPr="00E146C8" w:rsidRDefault="0010193B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проведены в соответствии с Федеральным законом Российской Федерации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от 29.12.2004г. «Градостроительный кодекс Российской Федерации», постановлением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08051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B503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51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B503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051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503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D371C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1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D0" w:rsidRPr="00E146C8" w:rsidRDefault="003D371C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публичных слушаний доведена до сведения жителей Токсовского городского поселения и заинтересованных лиц в соответствии с требованиями действующего законодательства.</w:t>
      </w:r>
    </w:p>
    <w:p w:rsidR="000031D0" w:rsidRPr="00E146C8" w:rsidRDefault="003D371C" w:rsidP="00E146C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11" w:rsidRPr="00E146C8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0031D0" w:rsidRPr="00E146C8" w:rsidRDefault="003D371C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подлежит официальному опубликованию в газете «Вести Токсово» и размещению на</w:t>
      </w:r>
      <w:r w:rsidR="001718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МО «Токсовское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городское поселение»</w:t>
      </w:r>
      <w:r w:rsidR="00BE7B9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«Интернет»</w:t>
      </w:r>
      <w:r w:rsidR="00127CFD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http://www.toksovo-lo.ru.</w:t>
      </w:r>
    </w:p>
    <w:p w:rsidR="001B5032" w:rsidRPr="00E146C8" w:rsidRDefault="001B5032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E146C8" w:rsidRDefault="008676A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E146C8" w:rsidRDefault="0008051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6A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6A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01F0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Ю.А.</w:t>
      </w:r>
    </w:p>
    <w:p w:rsidR="00F20C40" w:rsidRPr="00E146C8" w:rsidRDefault="00F20C40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E146C8" w:rsidRDefault="008676AF" w:rsidP="00E1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E146C8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</w:t>
      </w:r>
      <w:r w:rsidR="00080511" w:rsidRPr="00E146C8">
        <w:rPr>
          <w:rFonts w:ascii="Times New Roman" w:hAnsi="Times New Roman" w:cs="Times New Roman"/>
          <w:sz w:val="28"/>
          <w:szCs w:val="28"/>
        </w:rPr>
        <w:t>Дорошенко Е.А.</w:t>
      </w:r>
    </w:p>
    <w:sectPr w:rsidR="008676AF" w:rsidRPr="00E146C8" w:rsidSect="00BE2C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25" w:rsidRDefault="00374E25" w:rsidP="00E346DB">
      <w:pPr>
        <w:spacing w:after="0" w:line="240" w:lineRule="auto"/>
      </w:pPr>
      <w:r>
        <w:separator/>
      </w:r>
    </w:p>
  </w:endnote>
  <w:endnote w:type="continuationSeparator" w:id="0">
    <w:p w:rsidR="00374E25" w:rsidRDefault="00374E25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2A">
          <w:rPr>
            <w:noProof/>
          </w:rPr>
          <w:t>4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25" w:rsidRDefault="00374E25" w:rsidP="00E346DB">
      <w:pPr>
        <w:spacing w:after="0" w:line="240" w:lineRule="auto"/>
      </w:pPr>
      <w:r>
        <w:separator/>
      </w:r>
    </w:p>
  </w:footnote>
  <w:footnote w:type="continuationSeparator" w:id="0">
    <w:p w:rsidR="00374E25" w:rsidRDefault="00374E25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26"/>
    <w:rsid w:val="000031D0"/>
    <w:rsid w:val="0004300A"/>
    <w:rsid w:val="00045588"/>
    <w:rsid w:val="00047407"/>
    <w:rsid w:val="00056B07"/>
    <w:rsid w:val="00076E32"/>
    <w:rsid w:val="00080511"/>
    <w:rsid w:val="00083366"/>
    <w:rsid w:val="000C65BA"/>
    <w:rsid w:val="000D3D18"/>
    <w:rsid w:val="000D674B"/>
    <w:rsid w:val="000E7623"/>
    <w:rsid w:val="0010193B"/>
    <w:rsid w:val="00107D72"/>
    <w:rsid w:val="0012759D"/>
    <w:rsid w:val="00127CFD"/>
    <w:rsid w:val="00135027"/>
    <w:rsid w:val="00141C84"/>
    <w:rsid w:val="001533EE"/>
    <w:rsid w:val="001718AE"/>
    <w:rsid w:val="00172BD4"/>
    <w:rsid w:val="00173AF1"/>
    <w:rsid w:val="00181B41"/>
    <w:rsid w:val="00191B2A"/>
    <w:rsid w:val="001B5032"/>
    <w:rsid w:val="001D4251"/>
    <w:rsid w:val="00251F35"/>
    <w:rsid w:val="002915FF"/>
    <w:rsid w:val="002D0545"/>
    <w:rsid w:val="002D3923"/>
    <w:rsid w:val="002F1567"/>
    <w:rsid w:val="002F3BF6"/>
    <w:rsid w:val="00300188"/>
    <w:rsid w:val="00301F0B"/>
    <w:rsid w:val="003112FB"/>
    <w:rsid w:val="00340C6D"/>
    <w:rsid w:val="003507BD"/>
    <w:rsid w:val="0035399F"/>
    <w:rsid w:val="00354A2F"/>
    <w:rsid w:val="00370D06"/>
    <w:rsid w:val="00374E25"/>
    <w:rsid w:val="003B5C87"/>
    <w:rsid w:val="003C541E"/>
    <w:rsid w:val="003D371C"/>
    <w:rsid w:val="003E03F9"/>
    <w:rsid w:val="003E6536"/>
    <w:rsid w:val="003F217D"/>
    <w:rsid w:val="00415B5A"/>
    <w:rsid w:val="00447F24"/>
    <w:rsid w:val="0047346B"/>
    <w:rsid w:val="004867D5"/>
    <w:rsid w:val="004A1F6B"/>
    <w:rsid w:val="004A2D0F"/>
    <w:rsid w:val="004A41A1"/>
    <w:rsid w:val="004B5474"/>
    <w:rsid w:val="004C4F68"/>
    <w:rsid w:val="004F6C25"/>
    <w:rsid w:val="00503047"/>
    <w:rsid w:val="005732B2"/>
    <w:rsid w:val="00575833"/>
    <w:rsid w:val="00576E10"/>
    <w:rsid w:val="0059282D"/>
    <w:rsid w:val="005A61B1"/>
    <w:rsid w:val="005D2F16"/>
    <w:rsid w:val="00610BBA"/>
    <w:rsid w:val="00651226"/>
    <w:rsid w:val="006626FF"/>
    <w:rsid w:val="00664272"/>
    <w:rsid w:val="0066538B"/>
    <w:rsid w:val="006844EE"/>
    <w:rsid w:val="0069201E"/>
    <w:rsid w:val="00693590"/>
    <w:rsid w:val="00693FA8"/>
    <w:rsid w:val="006955BE"/>
    <w:rsid w:val="006A6535"/>
    <w:rsid w:val="006E3AA1"/>
    <w:rsid w:val="006F3F97"/>
    <w:rsid w:val="007015C7"/>
    <w:rsid w:val="00712480"/>
    <w:rsid w:val="00730A37"/>
    <w:rsid w:val="00737C14"/>
    <w:rsid w:val="00741E2D"/>
    <w:rsid w:val="00742723"/>
    <w:rsid w:val="0074687A"/>
    <w:rsid w:val="0075486D"/>
    <w:rsid w:val="007625AD"/>
    <w:rsid w:val="00767C26"/>
    <w:rsid w:val="007F2B35"/>
    <w:rsid w:val="007F40C7"/>
    <w:rsid w:val="00814F19"/>
    <w:rsid w:val="0081587F"/>
    <w:rsid w:val="008276F8"/>
    <w:rsid w:val="008424CA"/>
    <w:rsid w:val="00852117"/>
    <w:rsid w:val="008676AF"/>
    <w:rsid w:val="008938F1"/>
    <w:rsid w:val="008958F4"/>
    <w:rsid w:val="008F764C"/>
    <w:rsid w:val="009249E8"/>
    <w:rsid w:val="00925FD7"/>
    <w:rsid w:val="00943CB9"/>
    <w:rsid w:val="00944D19"/>
    <w:rsid w:val="009523AE"/>
    <w:rsid w:val="00960909"/>
    <w:rsid w:val="00964752"/>
    <w:rsid w:val="0097332F"/>
    <w:rsid w:val="009A7BB7"/>
    <w:rsid w:val="009F30B4"/>
    <w:rsid w:val="00A278A9"/>
    <w:rsid w:val="00A44B19"/>
    <w:rsid w:val="00A45FB1"/>
    <w:rsid w:val="00A60FF0"/>
    <w:rsid w:val="00A71B2A"/>
    <w:rsid w:val="00A84E2E"/>
    <w:rsid w:val="00AA6D5A"/>
    <w:rsid w:val="00B5028A"/>
    <w:rsid w:val="00B669A1"/>
    <w:rsid w:val="00B8323D"/>
    <w:rsid w:val="00BB22A1"/>
    <w:rsid w:val="00BC5F30"/>
    <w:rsid w:val="00BD18B2"/>
    <w:rsid w:val="00BE2CA9"/>
    <w:rsid w:val="00BE7B93"/>
    <w:rsid w:val="00C01B17"/>
    <w:rsid w:val="00C07D9D"/>
    <w:rsid w:val="00C33B21"/>
    <w:rsid w:val="00C5768C"/>
    <w:rsid w:val="00C678FB"/>
    <w:rsid w:val="00C75972"/>
    <w:rsid w:val="00C84B75"/>
    <w:rsid w:val="00CA1E09"/>
    <w:rsid w:val="00CE27C7"/>
    <w:rsid w:val="00CE3179"/>
    <w:rsid w:val="00CF23B5"/>
    <w:rsid w:val="00D0624D"/>
    <w:rsid w:val="00D15073"/>
    <w:rsid w:val="00D51DC7"/>
    <w:rsid w:val="00D74C75"/>
    <w:rsid w:val="00D7589B"/>
    <w:rsid w:val="00D80CD5"/>
    <w:rsid w:val="00D82A51"/>
    <w:rsid w:val="00D83176"/>
    <w:rsid w:val="00D95479"/>
    <w:rsid w:val="00DA4AAC"/>
    <w:rsid w:val="00DA4F30"/>
    <w:rsid w:val="00DA5BA9"/>
    <w:rsid w:val="00DD41D2"/>
    <w:rsid w:val="00E0022E"/>
    <w:rsid w:val="00E04BF0"/>
    <w:rsid w:val="00E12060"/>
    <w:rsid w:val="00E146C8"/>
    <w:rsid w:val="00E14FD8"/>
    <w:rsid w:val="00E22586"/>
    <w:rsid w:val="00E25692"/>
    <w:rsid w:val="00E314B1"/>
    <w:rsid w:val="00E346DB"/>
    <w:rsid w:val="00E81C33"/>
    <w:rsid w:val="00E97EE7"/>
    <w:rsid w:val="00EA4568"/>
    <w:rsid w:val="00EB048E"/>
    <w:rsid w:val="00EB648F"/>
    <w:rsid w:val="00EC5394"/>
    <w:rsid w:val="00ED1AF6"/>
    <w:rsid w:val="00ED65DB"/>
    <w:rsid w:val="00ED6A44"/>
    <w:rsid w:val="00F151B6"/>
    <w:rsid w:val="00F161FC"/>
    <w:rsid w:val="00F20C40"/>
    <w:rsid w:val="00F323DA"/>
    <w:rsid w:val="00F373F6"/>
    <w:rsid w:val="00F417DA"/>
    <w:rsid w:val="00F465B8"/>
    <w:rsid w:val="00FA6572"/>
    <w:rsid w:val="00FC25F9"/>
    <w:rsid w:val="00FD57DB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B89827791A23372B4E6747AF7702C97F31E9499961F94265FB5C2E01A1244F40F8E71E8AA89751C928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B89827791A23372B4E6747AF7702C97F31E9499961F94265FB5C2E01A1244F40F8E71E8AA89751C929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D2128E5139F6CDA0483C2238A93E0273270BFFBC59B41420CB5CBC4831C2900FC8C6304AE3F5BF72z2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AB89827791A23372B4E6747AF7702C97F31E9499961F94265FB5C2E01A1244F40F8E71E8AA89A55C92DP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515F-3E86-43F3-9A1B-1B74409A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2020-08-05T11:55:00Z</cp:lastPrinted>
  <dcterms:created xsi:type="dcterms:W3CDTF">2020-08-05T13:35:00Z</dcterms:created>
  <dcterms:modified xsi:type="dcterms:W3CDTF">2020-08-07T06:30:00Z</dcterms:modified>
</cp:coreProperties>
</file>