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A8" w:rsidRPr="000438F7" w:rsidRDefault="004E64A8" w:rsidP="006627EB">
      <w:pPr>
        <w:pStyle w:val="af0"/>
      </w:pPr>
      <w:r w:rsidRPr="000438F7">
        <w:t>ГЕРБ</w:t>
      </w:r>
    </w:p>
    <w:p w:rsidR="004E64A8" w:rsidRPr="000438F7" w:rsidRDefault="004E64A8" w:rsidP="004E64A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438F7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Муниципальное образование</w:t>
      </w:r>
    </w:p>
    <w:p w:rsidR="004E64A8" w:rsidRPr="000438F7" w:rsidRDefault="004E64A8" w:rsidP="004E64A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438F7">
        <w:rPr>
          <w:rFonts w:ascii="Times New Roman" w:eastAsia="Times New Roman" w:hAnsi="Times New Roman"/>
          <w:b/>
          <w:sz w:val="36"/>
          <w:szCs w:val="36"/>
          <w:lang w:eastAsia="ru-RU"/>
        </w:rPr>
        <w:t>«Токсовское городское поселение»</w:t>
      </w:r>
    </w:p>
    <w:p w:rsidR="004E64A8" w:rsidRPr="000438F7" w:rsidRDefault="004E64A8" w:rsidP="004E64A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438F7">
        <w:rPr>
          <w:rFonts w:ascii="Times New Roman" w:eastAsia="Times New Roman" w:hAnsi="Times New Roman"/>
          <w:b/>
          <w:sz w:val="36"/>
          <w:szCs w:val="36"/>
          <w:lang w:eastAsia="ru-RU"/>
        </w:rPr>
        <w:t>Всеволожского муниципального района</w:t>
      </w:r>
    </w:p>
    <w:p w:rsidR="004E64A8" w:rsidRPr="000438F7" w:rsidRDefault="004E64A8" w:rsidP="00757A42">
      <w:pPr>
        <w:pStyle w:val="2"/>
      </w:pPr>
      <w:r w:rsidRPr="000438F7">
        <w:t>Ленинградской области</w:t>
      </w:r>
    </w:p>
    <w:p w:rsidR="004E64A8" w:rsidRPr="000438F7" w:rsidRDefault="004E64A8" w:rsidP="004E64A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4E64A8" w:rsidRPr="000438F7" w:rsidRDefault="004E64A8" w:rsidP="004E64A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438F7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A95D8F" w:rsidRPr="000438F7" w:rsidRDefault="00A95D8F" w:rsidP="004E64A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64A8" w:rsidRPr="000438F7" w:rsidRDefault="004E64A8" w:rsidP="004E64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0438F7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4E64A8" w:rsidRPr="000438F7" w:rsidRDefault="00075B81" w:rsidP="004E64A8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B50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20.02.2021</w:t>
      </w:r>
      <w:bookmarkStart w:id="0" w:name="_GoBack"/>
      <w:bookmarkEnd w:id="0"/>
      <w:r w:rsidR="004E64A8" w:rsidRPr="00075B8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E64A8" w:rsidRPr="000438F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4E64A8" w:rsidRPr="000438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95D8F" w:rsidRPr="000438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4E64A8" w:rsidRPr="000438F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№</w:t>
      </w:r>
      <w:r w:rsidRPr="00075B8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79</w:t>
      </w:r>
    </w:p>
    <w:p w:rsidR="00504BEC" w:rsidRPr="000438F7" w:rsidRDefault="004E64A8" w:rsidP="00A95D8F">
      <w:pPr>
        <w:tabs>
          <w:tab w:val="left" w:pos="670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438F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504BEC" w:rsidRPr="000438F7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0438F7">
        <w:rPr>
          <w:rFonts w:ascii="Times New Roman" w:eastAsia="Times New Roman" w:hAnsi="Times New Roman"/>
          <w:sz w:val="16"/>
          <w:szCs w:val="16"/>
          <w:lang w:eastAsia="ru-RU"/>
        </w:rPr>
        <w:t xml:space="preserve">     г.п. Токсово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25"/>
      </w:tblGrid>
      <w:tr w:rsidR="000438F7" w:rsidTr="000438F7">
        <w:tc>
          <w:tcPr>
            <w:tcW w:w="5670" w:type="dxa"/>
          </w:tcPr>
          <w:p w:rsidR="000438F7" w:rsidRPr="000438F7" w:rsidRDefault="000438F7" w:rsidP="000438F7">
            <w:pPr>
              <w:pStyle w:val="3"/>
              <w:keepNext w:val="0"/>
              <w:contextualSpacing/>
              <w:jc w:val="both"/>
              <w:outlineLvl w:val="2"/>
              <w:rPr>
                <w:kern w:val="16"/>
              </w:rPr>
            </w:pPr>
            <w:r w:rsidRPr="000438F7">
              <w:rPr>
                <w:kern w:val="16"/>
              </w:rPr>
              <w:t>Об утверждении Положения об общественной комиссии по проведению общественных обсуждений реализации муниципальной программы муниципального образования «Токсовское городское поселение» Всеволожского муниципального района Ленинградской области «Формирование современной комфортной городской среды»</w:t>
            </w:r>
          </w:p>
        </w:tc>
        <w:tc>
          <w:tcPr>
            <w:tcW w:w="4525" w:type="dxa"/>
          </w:tcPr>
          <w:p w:rsidR="000438F7" w:rsidRDefault="000438F7" w:rsidP="00E92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38F7" w:rsidRDefault="000438F7" w:rsidP="00E92C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F92" w:rsidRPr="00E97ACE" w:rsidRDefault="005E7F92" w:rsidP="005E7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ACE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0ED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DF50ED">
        <w:rPr>
          <w:rFonts w:ascii="Times New Roman" w:hAnsi="Times New Roman"/>
          <w:sz w:val="28"/>
          <w:szCs w:val="28"/>
        </w:rPr>
        <w:t>Президента Российской Федерации от 7 мая 2018 года № 204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F50ED">
        <w:rPr>
          <w:rFonts w:ascii="Times New Roman" w:hAnsi="Times New Roman"/>
          <w:sz w:val="28"/>
          <w:szCs w:val="28"/>
        </w:rPr>
        <w:t>О национальных целях и стратегических задачах развития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0ED">
        <w:rPr>
          <w:rFonts w:ascii="Times New Roman" w:hAnsi="Times New Roman"/>
          <w:sz w:val="28"/>
          <w:szCs w:val="28"/>
        </w:rPr>
        <w:t>Федерации на период до 2024 года</w:t>
      </w:r>
      <w:r>
        <w:rPr>
          <w:rFonts w:ascii="Times New Roman" w:hAnsi="Times New Roman"/>
          <w:sz w:val="28"/>
          <w:szCs w:val="28"/>
        </w:rPr>
        <w:t xml:space="preserve">», Приказом </w:t>
      </w:r>
      <w:r w:rsidRPr="00DF50ED">
        <w:rPr>
          <w:rFonts w:ascii="Times New Roman" w:hAnsi="Times New Roman"/>
          <w:sz w:val="28"/>
          <w:szCs w:val="28"/>
        </w:rPr>
        <w:t>Минстроя России от 18 марта 2019 г. № 262/пр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C06E6" w:rsidRPr="008C06E6">
        <w:rPr>
          <w:rFonts w:ascii="Times New Roman" w:hAnsi="Times New Roman"/>
          <w:sz w:val="28"/>
          <w:szCs w:val="28"/>
        </w:rPr>
        <w:t xml:space="preserve">постановление Правительства Ленинградской области от 14 ноября 2013 года № 407 </w:t>
      </w:r>
      <w:r w:rsidR="008C06E6">
        <w:rPr>
          <w:rFonts w:ascii="Times New Roman" w:hAnsi="Times New Roman"/>
          <w:sz w:val="28"/>
          <w:szCs w:val="28"/>
        </w:rPr>
        <w:t>«</w:t>
      </w:r>
      <w:r w:rsidR="008C06E6" w:rsidRPr="008C06E6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Ленинградской области </w:t>
      </w:r>
      <w:r w:rsidR="00E92CBE">
        <w:rPr>
          <w:rFonts w:ascii="Times New Roman" w:hAnsi="Times New Roman"/>
          <w:sz w:val="28"/>
          <w:szCs w:val="28"/>
        </w:rPr>
        <w:t>«</w:t>
      </w:r>
      <w:r w:rsidR="008C06E6" w:rsidRPr="008C06E6">
        <w:rPr>
          <w:rFonts w:ascii="Times New Roman" w:hAnsi="Times New Roman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8C06E6">
        <w:rPr>
          <w:rFonts w:ascii="Times New Roman" w:hAnsi="Times New Roman"/>
          <w:sz w:val="28"/>
          <w:szCs w:val="28"/>
        </w:rPr>
        <w:t>» (с изменениями и дополнениями)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7ACE">
        <w:rPr>
          <w:rFonts w:ascii="Times New Roman" w:hAnsi="Times New Roman"/>
          <w:sz w:val="28"/>
          <w:szCs w:val="28"/>
        </w:rPr>
        <w:t xml:space="preserve">Уставом муниципального образования «Токсовское городское поселение», Всеволожского муниципального района, Ленинградской области, решением совета депутатов от 25 декабря 2017 г. № 67 «Об утверждении Правил благоустройства территории муниципального образования «Токсовское городское поселение» Всеволожского муниципального района </w:t>
      </w:r>
      <w:r w:rsidRPr="00E97ACE">
        <w:rPr>
          <w:rFonts w:ascii="Times New Roman" w:hAnsi="Times New Roman"/>
          <w:sz w:val="28"/>
          <w:szCs w:val="28"/>
        </w:rPr>
        <w:lastRenderedPageBreak/>
        <w:t>Ленинградской области»</w:t>
      </w:r>
      <w:r w:rsidR="008C06E6">
        <w:rPr>
          <w:rFonts w:ascii="Times New Roman" w:hAnsi="Times New Roman"/>
          <w:sz w:val="28"/>
          <w:szCs w:val="28"/>
        </w:rPr>
        <w:t>,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ACE">
        <w:rPr>
          <w:rFonts w:ascii="Times New Roman" w:hAnsi="Times New Roman"/>
          <w:sz w:val="28"/>
          <w:szCs w:val="28"/>
        </w:rPr>
        <w:t>муниципального образования «Токсовско</w:t>
      </w:r>
      <w:r>
        <w:rPr>
          <w:rFonts w:ascii="Times New Roman" w:hAnsi="Times New Roman"/>
          <w:sz w:val="28"/>
          <w:szCs w:val="28"/>
        </w:rPr>
        <w:t>е</w:t>
      </w:r>
      <w:r w:rsidRPr="00E97ACE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е</w:t>
      </w:r>
      <w:r w:rsidRPr="00E97ACE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E97ACE">
        <w:rPr>
          <w:rFonts w:ascii="Times New Roman" w:hAnsi="Times New Roman"/>
          <w:sz w:val="28"/>
          <w:szCs w:val="28"/>
        </w:rPr>
        <w:t>» Всеволожского муниципального района Ленинградской области</w:t>
      </w:r>
    </w:p>
    <w:p w:rsidR="00CF274A" w:rsidRPr="00E97ACE" w:rsidRDefault="00CF274A" w:rsidP="009B3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ACE">
        <w:rPr>
          <w:rFonts w:ascii="Times New Roman" w:hAnsi="Times New Roman"/>
          <w:sz w:val="28"/>
          <w:szCs w:val="28"/>
        </w:rPr>
        <w:t>ПОСТАНОВЛЯЕТ</w:t>
      </w:r>
      <w:r w:rsidR="009B35EE">
        <w:rPr>
          <w:rFonts w:ascii="Times New Roman" w:hAnsi="Times New Roman"/>
          <w:sz w:val="28"/>
          <w:szCs w:val="28"/>
        </w:rPr>
        <w:t>:</w:t>
      </w:r>
    </w:p>
    <w:p w:rsidR="009E5DF4" w:rsidRPr="00E97ACE" w:rsidRDefault="009E5DF4" w:rsidP="009E5DF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ACE">
        <w:rPr>
          <w:rFonts w:ascii="Times New Roman" w:hAnsi="Times New Roman"/>
          <w:sz w:val="28"/>
          <w:szCs w:val="28"/>
        </w:rPr>
        <w:t xml:space="preserve">Утвердить Положение об общественной комиссии по проведению общественных обсуждений </w:t>
      </w:r>
      <w:r w:rsidR="009026CC">
        <w:rPr>
          <w:rFonts w:ascii="Times New Roman" w:hAnsi="Times New Roman"/>
          <w:sz w:val="28"/>
          <w:szCs w:val="28"/>
        </w:rPr>
        <w:t>реализации</w:t>
      </w:r>
      <w:r w:rsidRPr="00E97ACE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9A5591" w:rsidRPr="00E97AC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97ACE">
        <w:rPr>
          <w:rFonts w:ascii="Times New Roman" w:hAnsi="Times New Roman"/>
          <w:sz w:val="28"/>
          <w:szCs w:val="28"/>
        </w:rPr>
        <w:t>«Токсовско</w:t>
      </w:r>
      <w:r w:rsidR="009A5591">
        <w:rPr>
          <w:rFonts w:ascii="Times New Roman" w:hAnsi="Times New Roman"/>
          <w:sz w:val="28"/>
          <w:szCs w:val="28"/>
        </w:rPr>
        <w:t>е</w:t>
      </w:r>
      <w:r w:rsidRPr="00E97ACE">
        <w:rPr>
          <w:rFonts w:ascii="Times New Roman" w:hAnsi="Times New Roman"/>
          <w:sz w:val="28"/>
          <w:szCs w:val="28"/>
        </w:rPr>
        <w:t xml:space="preserve"> городско</w:t>
      </w:r>
      <w:r w:rsidR="009A5591">
        <w:rPr>
          <w:rFonts w:ascii="Times New Roman" w:hAnsi="Times New Roman"/>
          <w:sz w:val="28"/>
          <w:szCs w:val="28"/>
        </w:rPr>
        <w:t>е</w:t>
      </w:r>
      <w:r w:rsidRPr="00E97ACE">
        <w:rPr>
          <w:rFonts w:ascii="Times New Roman" w:hAnsi="Times New Roman"/>
          <w:sz w:val="28"/>
          <w:szCs w:val="28"/>
        </w:rPr>
        <w:t xml:space="preserve"> поселени</w:t>
      </w:r>
      <w:r w:rsidR="009A5591">
        <w:rPr>
          <w:rFonts w:ascii="Times New Roman" w:hAnsi="Times New Roman"/>
          <w:sz w:val="28"/>
          <w:szCs w:val="28"/>
        </w:rPr>
        <w:t>е</w:t>
      </w:r>
      <w:r w:rsidRPr="00E97ACE">
        <w:rPr>
          <w:rFonts w:ascii="Times New Roman" w:hAnsi="Times New Roman"/>
          <w:sz w:val="28"/>
          <w:szCs w:val="28"/>
        </w:rPr>
        <w:t xml:space="preserve">» Всеволожского муниципального района Ленинградской области «Формирование современной комфортной городской среды» </w:t>
      </w:r>
      <w:r w:rsidR="008E21B5">
        <w:rPr>
          <w:rFonts w:ascii="Times New Roman" w:hAnsi="Times New Roman"/>
          <w:sz w:val="28"/>
          <w:szCs w:val="28"/>
        </w:rPr>
        <w:t xml:space="preserve">согласно </w:t>
      </w:r>
      <w:r w:rsidRPr="00E97ACE">
        <w:rPr>
          <w:rFonts w:ascii="Times New Roman" w:hAnsi="Times New Roman"/>
          <w:sz w:val="28"/>
          <w:szCs w:val="28"/>
        </w:rPr>
        <w:t>Приложени</w:t>
      </w:r>
      <w:r w:rsidR="008E21B5">
        <w:rPr>
          <w:rFonts w:ascii="Times New Roman" w:hAnsi="Times New Roman"/>
          <w:sz w:val="28"/>
          <w:szCs w:val="28"/>
        </w:rPr>
        <w:t>ю к настоящему постановлению</w:t>
      </w:r>
      <w:r w:rsidRPr="00E97ACE">
        <w:rPr>
          <w:rFonts w:ascii="Times New Roman" w:hAnsi="Times New Roman"/>
          <w:sz w:val="28"/>
          <w:szCs w:val="28"/>
        </w:rPr>
        <w:t>.</w:t>
      </w:r>
    </w:p>
    <w:p w:rsidR="009E5DF4" w:rsidRPr="00E97ACE" w:rsidRDefault="009E5DF4" w:rsidP="009E5DF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ACE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«Вести Токсово» и на официальном сайте администрации МО «Токсовское городское поселение» в сети Интернет.</w:t>
      </w:r>
    </w:p>
    <w:p w:rsidR="009E5DF4" w:rsidRPr="00E97ACE" w:rsidRDefault="009E5DF4" w:rsidP="009E5DF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AC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социальному развитию </w:t>
      </w:r>
      <w:r w:rsidR="009A5591" w:rsidRPr="00E97ACE">
        <w:rPr>
          <w:rFonts w:ascii="Times New Roman" w:hAnsi="Times New Roman"/>
          <w:sz w:val="28"/>
          <w:szCs w:val="28"/>
        </w:rPr>
        <w:t>Ю.А.</w:t>
      </w:r>
      <w:r w:rsidR="009A5591">
        <w:rPr>
          <w:rFonts w:ascii="Times New Roman" w:hAnsi="Times New Roman"/>
          <w:sz w:val="28"/>
          <w:szCs w:val="28"/>
        </w:rPr>
        <w:t xml:space="preserve"> </w:t>
      </w:r>
      <w:r w:rsidRPr="00E97ACE">
        <w:rPr>
          <w:rFonts w:ascii="Times New Roman" w:hAnsi="Times New Roman"/>
          <w:sz w:val="28"/>
          <w:szCs w:val="28"/>
        </w:rPr>
        <w:t>Зиновьева</w:t>
      </w:r>
      <w:r w:rsidR="009A5591">
        <w:rPr>
          <w:rFonts w:ascii="Times New Roman" w:hAnsi="Times New Roman"/>
          <w:sz w:val="28"/>
          <w:szCs w:val="28"/>
        </w:rPr>
        <w:t>.</w:t>
      </w:r>
    </w:p>
    <w:p w:rsidR="009E5DF4" w:rsidRDefault="009E5DF4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Pr="009E5DF4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E5DF4" w:rsidTr="009E5DF4">
        <w:tc>
          <w:tcPr>
            <w:tcW w:w="5097" w:type="dxa"/>
          </w:tcPr>
          <w:p w:rsidR="009E5DF4" w:rsidRDefault="009E5DF4" w:rsidP="009E5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5098" w:type="dxa"/>
          </w:tcPr>
          <w:p w:rsidR="009E5DF4" w:rsidRDefault="008C06E6" w:rsidP="009E5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r w:rsidR="009E5DF4">
              <w:rPr>
                <w:rFonts w:ascii="Times New Roman" w:hAnsi="Times New Roman"/>
                <w:sz w:val="28"/>
                <w:szCs w:val="28"/>
              </w:rPr>
              <w:t xml:space="preserve">Кузьмин </w:t>
            </w:r>
          </w:p>
        </w:tc>
      </w:tr>
    </w:tbl>
    <w:p w:rsidR="009E5DF4" w:rsidRDefault="009E5DF4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CE" w:rsidRDefault="00E97ACE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902" w:rsidRDefault="00810902" w:rsidP="009E5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E5DF4" w:rsidTr="009E5DF4">
        <w:tc>
          <w:tcPr>
            <w:tcW w:w="5097" w:type="dxa"/>
          </w:tcPr>
          <w:p w:rsidR="009E5DF4" w:rsidRDefault="009E5DF4" w:rsidP="009E5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9E5DF4" w:rsidRPr="009E5DF4" w:rsidRDefault="009E5DF4" w:rsidP="009E5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DF4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9E5DF4" w:rsidRPr="009E5DF4" w:rsidRDefault="009E5DF4" w:rsidP="009E5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5DF4" w:rsidRPr="009E5DF4" w:rsidRDefault="008E21B5" w:rsidP="009E5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E5DF4" w:rsidRPr="009E5DF4">
              <w:rPr>
                <w:rFonts w:ascii="Times New Roman" w:hAnsi="Times New Roman"/>
                <w:sz w:val="28"/>
                <w:szCs w:val="28"/>
              </w:rPr>
              <w:t xml:space="preserve">остановлением главы администрации МО «Токсовское городское поселение» </w:t>
            </w:r>
          </w:p>
          <w:p w:rsidR="009E5DF4" w:rsidRDefault="009E5DF4" w:rsidP="009E5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DF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9E5DF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9E5DF4" w:rsidRDefault="009E5DF4" w:rsidP="009E5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</w:tbl>
    <w:p w:rsidR="009E5DF4" w:rsidRPr="0025621F" w:rsidRDefault="009E5DF4" w:rsidP="0038096A">
      <w:pPr>
        <w:spacing w:before="240" w:after="0" w:line="240" w:lineRule="auto"/>
        <w:jc w:val="center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Положение</w:t>
      </w:r>
    </w:p>
    <w:p w:rsidR="009E5DF4" w:rsidRPr="0025621F" w:rsidRDefault="009E5DF4" w:rsidP="0038096A">
      <w:pPr>
        <w:spacing w:line="240" w:lineRule="auto"/>
        <w:jc w:val="center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 xml:space="preserve">об общественной комиссии по проведению общественных обсуждений </w:t>
      </w:r>
      <w:r w:rsidR="009026CC" w:rsidRPr="0025621F">
        <w:rPr>
          <w:rFonts w:ascii="Times New Roman" w:hAnsi="Times New Roman"/>
          <w:spacing w:val="-12"/>
          <w:sz w:val="28"/>
          <w:szCs w:val="28"/>
        </w:rPr>
        <w:t>реализации</w:t>
      </w:r>
      <w:r w:rsidRPr="0025621F">
        <w:rPr>
          <w:rFonts w:ascii="Times New Roman" w:hAnsi="Times New Roman"/>
          <w:spacing w:val="-12"/>
          <w:sz w:val="28"/>
          <w:szCs w:val="28"/>
        </w:rPr>
        <w:t xml:space="preserve"> муниципальной программы </w:t>
      </w:r>
      <w:r w:rsidR="00504BEC" w:rsidRPr="0025621F">
        <w:rPr>
          <w:rFonts w:ascii="Times New Roman" w:hAnsi="Times New Roman"/>
          <w:spacing w:val="-12"/>
          <w:sz w:val="28"/>
          <w:szCs w:val="28"/>
        </w:rPr>
        <w:t>«Токсовское городского поселения» Всеволожского муниципального района Ленинградской области</w:t>
      </w:r>
      <w:r w:rsidRPr="0025621F">
        <w:rPr>
          <w:rFonts w:ascii="Times New Roman" w:hAnsi="Times New Roman"/>
          <w:spacing w:val="-12"/>
          <w:sz w:val="28"/>
          <w:szCs w:val="28"/>
        </w:rPr>
        <w:t>.</w:t>
      </w:r>
    </w:p>
    <w:p w:rsidR="009E5DF4" w:rsidRPr="0025621F" w:rsidRDefault="009E5DF4" w:rsidP="0038096A">
      <w:pPr>
        <w:pStyle w:val="a4"/>
        <w:numPr>
          <w:ilvl w:val="0"/>
          <w:numId w:val="5"/>
        </w:numPr>
        <w:spacing w:after="120" w:line="240" w:lineRule="auto"/>
        <w:ind w:left="11" w:hanging="11"/>
        <w:contextualSpacing w:val="0"/>
        <w:jc w:val="center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Общие положения</w:t>
      </w:r>
    </w:p>
    <w:p w:rsidR="009E5DF4" w:rsidRPr="0025621F" w:rsidRDefault="009E5DF4" w:rsidP="009E5DF4">
      <w:pPr>
        <w:pStyle w:val="a4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 xml:space="preserve">Муниципальная общественная Комиссия по проведению общественных обсуждений </w:t>
      </w:r>
      <w:r w:rsidR="009026CC" w:rsidRPr="0025621F">
        <w:rPr>
          <w:rFonts w:ascii="Times New Roman" w:hAnsi="Times New Roman"/>
          <w:spacing w:val="-12"/>
          <w:sz w:val="28"/>
          <w:szCs w:val="28"/>
        </w:rPr>
        <w:t>реализации</w:t>
      </w:r>
      <w:r w:rsidRPr="0025621F">
        <w:rPr>
          <w:rFonts w:ascii="Times New Roman" w:hAnsi="Times New Roman"/>
          <w:spacing w:val="-12"/>
          <w:sz w:val="28"/>
          <w:szCs w:val="28"/>
        </w:rPr>
        <w:t xml:space="preserve"> муниципальной программы </w:t>
      </w:r>
      <w:r w:rsidR="00136EBD" w:rsidRPr="0025621F">
        <w:rPr>
          <w:rFonts w:ascii="Times New Roman" w:hAnsi="Times New Roman"/>
          <w:spacing w:val="-12"/>
          <w:sz w:val="28"/>
          <w:szCs w:val="28"/>
        </w:rPr>
        <w:t xml:space="preserve">муниципального образования </w:t>
      </w:r>
      <w:r w:rsidR="00504BEC" w:rsidRPr="0025621F">
        <w:rPr>
          <w:rFonts w:ascii="Times New Roman" w:hAnsi="Times New Roman"/>
          <w:spacing w:val="-12"/>
          <w:sz w:val="28"/>
          <w:szCs w:val="28"/>
        </w:rPr>
        <w:t>«Токсовское городско</w:t>
      </w:r>
      <w:r w:rsidR="008E21B5" w:rsidRPr="0025621F">
        <w:rPr>
          <w:rFonts w:ascii="Times New Roman" w:hAnsi="Times New Roman"/>
          <w:spacing w:val="-12"/>
          <w:sz w:val="28"/>
          <w:szCs w:val="28"/>
        </w:rPr>
        <w:t>е</w:t>
      </w:r>
      <w:r w:rsidR="00504BEC" w:rsidRPr="0025621F">
        <w:rPr>
          <w:rFonts w:ascii="Times New Roman" w:hAnsi="Times New Roman"/>
          <w:spacing w:val="-12"/>
          <w:sz w:val="28"/>
          <w:szCs w:val="28"/>
        </w:rPr>
        <w:t xml:space="preserve"> поселени</w:t>
      </w:r>
      <w:r w:rsidR="008E21B5" w:rsidRPr="0025621F">
        <w:rPr>
          <w:rFonts w:ascii="Times New Roman" w:hAnsi="Times New Roman"/>
          <w:spacing w:val="-12"/>
          <w:sz w:val="28"/>
          <w:szCs w:val="28"/>
        </w:rPr>
        <w:t>е</w:t>
      </w:r>
      <w:r w:rsidR="00504BEC" w:rsidRPr="0025621F">
        <w:rPr>
          <w:rFonts w:ascii="Times New Roman" w:hAnsi="Times New Roman"/>
          <w:spacing w:val="-12"/>
          <w:sz w:val="28"/>
          <w:szCs w:val="28"/>
        </w:rPr>
        <w:t xml:space="preserve">» Всеволожского муниципального района Ленинградской области </w:t>
      </w:r>
      <w:r w:rsidRPr="0025621F">
        <w:rPr>
          <w:rFonts w:ascii="Times New Roman" w:hAnsi="Times New Roman"/>
          <w:spacing w:val="-12"/>
          <w:sz w:val="28"/>
          <w:szCs w:val="28"/>
        </w:rPr>
        <w:t>(далее – Комиссия) является совещательным органом и создана для организации общественного обсуждения муниципальной Программы, рассмотрения и оценки предложений заинтересованных лиц и принятия решений по благоустройству общественных территории.</w:t>
      </w:r>
    </w:p>
    <w:p w:rsidR="009E5DF4" w:rsidRPr="0025621F" w:rsidRDefault="009E5DF4" w:rsidP="009E5DF4">
      <w:pPr>
        <w:pStyle w:val="a4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 xml:space="preserve">Комиссия в своей деятельности руководствуется Конституцией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8C06E6" w:rsidRPr="0025621F">
        <w:rPr>
          <w:rFonts w:ascii="Times New Roman" w:hAnsi="Times New Roman"/>
          <w:spacing w:val="-12"/>
          <w:sz w:val="28"/>
          <w:szCs w:val="28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Приказом Минстроя России от 18 марта 2019 г. № 262/пр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 постановление Правительства Ленинградской области от 14 ноября 2013 года № 407 «Об утверждении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области» (с изменениями и дополнениями), Уставом муниципального образования «Токсовское городское поселение», Всеволожского муниципального района, Ленинградской области, решением совета депутатов от 25 декабря 2017 г. № 67 «Об утверждении Правил благоустройства территории муниципального образования «Токсовское городское поселение» Всеволожского муниципального района Ленинградской области»</w:t>
      </w:r>
      <w:r w:rsidRPr="0025621F">
        <w:rPr>
          <w:rFonts w:ascii="Times New Roman" w:hAnsi="Times New Roman"/>
          <w:spacing w:val="-12"/>
          <w:sz w:val="28"/>
          <w:szCs w:val="28"/>
        </w:rPr>
        <w:t>.</w:t>
      </w:r>
    </w:p>
    <w:p w:rsidR="009E5DF4" w:rsidRPr="0025621F" w:rsidRDefault="009E5DF4" w:rsidP="008C06E6">
      <w:pPr>
        <w:pStyle w:val="a4"/>
        <w:numPr>
          <w:ilvl w:val="1"/>
          <w:numId w:val="4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 xml:space="preserve">Комиссия создается и упраздняется </w:t>
      </w:r>
      <w:r w:rsidR="008E21B5" w:rsidRPr="0025621F">
        <w:rPr>
          <w:rFonts w:ascii="Times New Roman" w:hAnsi="Times New Roman"/>
          <w:spacing w:val="-12"/>
          <w:sz w:val="28"/>
          <w:szCs w:val="28"/>
        </w:rPr>
        <w:t>распоряжением</w:t>
      </w:r>
      <w:r w:rsidRPr="0025621F">
        <w:rPr>
          <w:rFonts w:ascii="Times New Roman" w:hAnsi="Times New Roman"/>
          <w:spacing w:val="-12"/>
          <w:sz w:val="28"/>
          <w:szCs w:val="28"/>
        </w:rPr>
        <w:t xml:space="preserve"> главы администрации </w:t>
      </w:r>
      <w:r w:rsidR="00504BEC" w:rsidRPr="0025621F">
        <w:rPr>
          <w:rFonts w:ascii="Times New Roman" w:hAnsi="Times New Roman"/>
          <w:spacing w:val="-12"/>
          <w:sz w:val="28"/>
          <w:szCs w:val="28"/>
        </w:rPr>
        <w:t>«Токсовское городского поселения» Всеволожского муниципального района Ленинградской области</w:t>
      </w:r>
      <w:r w:rsidRPr="0025621F">
        <w:rPr>
          <w:rFonts w:ascii="Times New Roman" w:hAnsi="Times New Roman"/>
          <w:spacing w:val="-12"/>
          <w:sz w:val="28"/>
          <w:szCs w:val="28"/>
        </w:rPr>
        <w:t>.</w:t>
      </w:r>
    </w:p>
    <w:p w:rsidR="009E5DF4" w:rsidRPr="0025621F" w:rsidRDefault="009E5DF4" w:rsidP="0038096A">
      <w:pPr>
        <w:pStyle w:val="a4"/>
        <w:numPr>
          <w:ilvl w:val="0"/>
          <w:numId w:val="5"/>
        </w:numPr>
        <w:spacing w:after="120" w:line="240" w:lineRule="auto"/>
        <w:ind w:left="714" w:hanging="357"/>
        <w:contextualSpacing w:val="0"/>
        <w:jc w:val="center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lastRenderedPageBreak/>
        <w:t>Организация работы Комиссии</w:t>
      </w:r>
    </w:p>
    <w:p w:rsidR="00385B6D" w:rsidRPr="0025621F" w:rsidRDefault="00385B6D" w:rsidP="008E21B5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Комиссия формируется в составе:</w:t>
      </w:r>
    </w:p>
    <w:p w:rsidR="00385B6D" w:rsidRPr="0025621F" w:rsidRDefault="009E5DF4" w:rsidP="00385B6D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представителей органов местного самоуправления</w:t>
      </w:r>
      <w:r w:rsidR="00FF459E" w:rsidRPr="0025621F">
        <w:rPr>
          <w:rFonts w:ascii="Times New Roman" w:hAnsi="Times New Roman"/>
          <w:spacing w:val="-12"/>
          <w:sz w:val="28"/>
          <w:szCs w:val="28"/>
        </w:rPr>
        <w:t xml:space="preserve"> муниципального образования «Токсовское городское поселение» Всеволожского муниципального района Ленинградской области</w:t>
      </w:r>
      <w:r w:rsidR="00385B6D" w:rsidRPr="0025621F">
        <w:rPr>
          <w:rFonts w:ascii="Times New Roman" w:hAnsi="Times New Roman"/>
          <w:spacing w:val="-12"/>
          <w:sz w:val="28"/>
          <w:szCs w:val="28"/>
        </w:rPr>
        <w:t>;</w:t>
      </w:r>
    </w:p>
    <w:p w:rsidR="0025621F" w:rsidRPr="0025621F" w:rsidRDefault="0025621F" w:rsidP="00385B6D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представител</w:t>
      </w:r>
      <w:r w:rsidR="00851CE3">
        <w:rPr>
          <w:rFonts w:ascii="Times New Roman" w:hAnsi="Times New Roman"/>
          <w:spacing w:val="-12"/>
          <w:sz w:val="28"/>
          <w:szCs w:val="28"/>
        </w:rPr>
        <w:t>ей</w:t>
      </w:r>
      <w:r w:rsidRPr="0025621F">
        <w:rPr>
          <w:rFonts w:ascii="Times New Roman" w:hAnsi="Times New Roman"/>
          <w:spacing w:val="-12"/>
          <w:sz w:val="28"/>
          <w:szCs w:val="28"/>
        </w:rPr>
        <w:t xml:space="preserve"> членов общественной палаты Всеволожского муниципального района муниципального образования «Всеволожский муниципальный район» Ленинградской области.</w:t>
      </w:r>
    </w:p>
    <w:p w:rsidR="00385B6D" w:rsidRPr="0025621F" w:rsidRDefault="009B35EE" w:rsidP="00385B6D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депутата</w:t>
      </w:r>
      <w:r w:rsidR="008E21B5" w:rsidRPr="0025621F">
        <w:rPr>
          <w:rFonts w:ascii="Times New Roman" w:hAnsi="Times New Roman"/>
          <w:spacing w:val="-12"/>
          <w:sz w:val="28"/>
          <w:szCs w:val="28"/>
        </w:rPr>
        <w:t xml:space="preserve"> совета депутатов</w:t>
      </w:r>
      <w:r w:rsidR="009A5591" w:rsidRPr="0025621F">
        <w:rPr>
          <w:rFonts w:ascii="Times New Roman" w:hAnsi="Times New Roman"/>
          <w:spacing w:val="-12"/>
          <w:sz w:val="28"/>
          <w:szCs w:val="28"/>
        </w:rPr>
        <w:t xml:space="preserve"> муниципального образования «Токсовское городское поселение» Всеволожского муниципального района Ленинградской области</w:t>
      </w:r>
      <w:r w:rsidR="00385B6D" w:rsidRPr="0025621F">
        <w:rPr>
          <w:rFonts w:ascii="Times New Roman" w:hAnsi="Times New Roman"/>
          <w:spacing w:val="-12"/>
          <w:sz w:val="28"/>
          <w:szCs w:val="28"/>
        </w:rPr>
        <w:t>;</w:t>
      </w:r>
    </w:p>
    <w:p w:rsidR="008E21B5" w:rsidRPr="0025621F" w:rsidRDefault="009E5DF4" w:rsidP="00385B6D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504BEC" w:rsidRPr="0025621F">
        <w:rPr>
          <w:rFonts w:ascii="Times New Roman" w:hAnsi="Times New Roman"/>
          <w:spacing w:val="-12"/>
          <w:sz w:val="28"/>
          <w:szCs w:val="28"/>
        </w:rPr>
        <w:t>граждан Российской Федерации, достигши</w:t>
      </w:r>
      <w:r w:rsidR="002B4618" w:rsidRPr="0025621F">
        <w:rPr>
          <w:rFonts w:ascii="Times New Roman" w:hAnsi="Times New Roman"/>
          <w:spacing w:val="-12"/>
          <w:sz w:val="28"/>
          <w:szCs w:val="28"/>
        </w:rPr>
        <w:t>х</w:t>
      </w:r>
      <w:r w:rsidR="00504BEC" w:rsidRPr="0025621F">
        <w:rPr>
          <w:rFonts w:ascii="Times New Roman" w:hAnsi="Times New Roman"/>
          <w:spacing w:val="-12"/>
          <w:sz w:val="28"/>
          <w:szCs w:val="28"/>
        </w:rPr>
        <w:t xml:space="preserve"> 18-летнего возраста</w:t>
      </w:r>
      <w:r w:rsidR="002B4618" w:rsidRPr="0025621F">
        <w:rPr>
          <w:rFonts w:ascii="Times New Roman" w:hAnsi="Times New Roman"/>
          <w:spacing w:val="-12"/>
          <w:sz w:val="28"/>
          <w:szCs w:val="28"/>
        </w:rPr>
        <w:t xml:space="preserve"> и</w:t>
      </w:r>
      <w:r w:rsidR="00504BEC" w:rsidRPr="0025621F">
        <w:rPr>
          <w:rFonts w:ascii="Times New Roman" w:hAnsi="Times New Roman"/>
          <w:spacing w:val="-12"/>
          <w:sz w:val="28"/>
          <w:szCs w:val="28"/>
        </w:rPr>
        <w:t xml:space="preserve"> имеющи</w:t>
      </w:r>
      <w:r w:rsidR="00FF459E" w:rsidRPr="0025621F">
        <w:rPr>
          <w:rFonts w:ascii="Times New Roman" w:hAnsi="Times New Roman"/>
          <w:spacing w:val="-12"/>
          <w:sz w:val="28"/>
          <w:szCs w:val="28"/>
        </w:rPr>
        <w:t>х</w:t>
      </w:r>
      <w:r w:rsidR="00504BEC" w:rsidRPr="0025621F">
        <w:rPr>
          <w:rFonts w:ascii="Times New Roman" w:hAnsi="Times New Roman"/>
          <w:spacing w:val="-12"/>
          <w:sz w:val="28"/>
          <w:szCs w:val="28"/>
        </w:rPr>
        <w:t xml:space="preserve"> постоянную регистрацию по месту жительства на территории муниципального образования «Токсовское городского поселения» Всеволожского муниципального района Ленинградской области.</w:t>
      </w:r>
    </w:p>
    <w:p w:rsidR="009E5DF4" w:rsidRPr="0025621F" w:rsidRDefault="009E5DF4" w:rsidP="004946FB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Свою деятельность Комиссия осуществляет посредством рассмотрения представленных материалов и документов.</w:t>
      </w:r>
    </w:p>
    <w:p w:rsidR="009E5DF4" w:rsidRPr="0025621F" w:rsidRDefault="009E5DF4" w:rsidP="009E5DF4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9E5DF4" w:rsidRPr="0025621F" w:rsidRDefault="009E5DF4" w:rsidP="009E5DF4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Председатель Комиссии:</w:t>
      </w:r>
    </w:p>
    <w:p w:rsidR="009E5DF4" w:rsidRPr="0025621F" w:rsidRDefault="009E5DF4" w:rsidP="00E97ACE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обеспечивает выполнение полномочий и реализацию прав Комиссии, исполнение Комиссией возложенных обязанностей;</w:t>
      </w:r>
    </w:p>
    <w:p w:rsidR="009E5DF4" w:rsidRPr="0025621F" w:rsidRDefault="009E5DF4" w:rsidP="00E97ACE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 xml:space="preserve">руководит деятельностью Комиссии; </w:t>
      </w:r>
    </w:p>
    <w:p w:rsidR="009E5DF4" w:rsidRPr="0025621F" w:rsidRDefault="009E5DF4" w:rsidP="00E97ACE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организует и координирует работу Комиссии;</w:t>
      </w:r>
    </w:p>
    <w:p w:rsidR="009E5DF4" w:rsidRPr="0025621F" w:rsidRDefault="009E5DF4" w:rsidP="00E97ACE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осуществляет общий контроль за реализацией принятых Комиссией решений и предложений.</w:t>
      </w:r>
    </w:p>
    <w:p w:rsidR="009E5DF4" w:rsidRPr="0025621F" w:rsidRDefault="009E5DF4" w:rsidP="009E5DF4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Секретарь Комиссии:</w:t>
      </w:r>
    </w:p>
    <w:p w:rsidR="009E5DF4" w:rsidRPr="0025621F" w:rsidRDefault="009E5DF4" w:rsidP="00E97ACE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оповещает членов Комиссии о времени и месте проведения заседаний;</w:t>
      </w:r>
    </w:p>
    <w:p w:rsidR="009E5DF4" w:rsidRPr="0025621F" w:rsidRDefault="009E5DF4" w:rsidP="00E97ACE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осуществляет делопроизводство в Комиссии;</w:t>
      </w:r>
    </w:p>
    <w:p w:rsidR="009E5DF4" w:rsidRPr="0025621F" w:rsidRDefault="009E5DF4" w:rsidP="00E97ACE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ведет, оформляет протоколы заседаний Комиссии.</w:t>
      </w:r>
    </w:p>
    <w:p w:rsidR="009E5DF4" w:rsidRPr="0025621F" w:rsidRDefault="009E5DF4" w:rsidP="009E5DF4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Заседания проводятся по мере необходимости.</w:t>
      </w:r>
    </w:p>
    <w:p w:rsidR="009E5DF4" w:rsidRPr="0025621F" w:rsidRDefault="009E5DF4" w:rsidP="004946FB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Заседание общественной комиссии считается правомочным, если на нем присутствует более 50% членов общественной комиссии.</w:t>
      </w:r>
    </w:p>
    <w:p w:rsidR="009E5DF4" w:rsidRPr="0025621F" w:rsidRDefault="009E5DF4" w:rsidP="004946FB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 xml:space="preserve">Решения </w:t>
      </w:r>
      <w:r w:rsidR="00136EBD" w:rsidRPr="0025621F">
        <w:rPr>
          <w:rFonts w:ascii="Times New Roman" w:hAnsi="Times New Roman"/>
          <w:spacing w:val="-12"/>
          <w:sz w:val="28"/>
          <w:szCs w:val="28"/>
        </w:rPr>
        <w:t>Комиссии</w:t>
      </w:r>
      <w:r w:rsidRPr="0025621F">
        <w:rPr>
          <w:rFonts w:ascii="Times New Roman" w:hAnsi="Times New Roman"/>
          <w:spacing w:val="-12"/>
          <w:sz w:val="28"/>
          <w:szCs w:val="28"/>
        </w:rPr>
        <w:t xml:space="preserve"> принимаются простым большинством голосов присутствующих на заседании членов общественной комиссии путем открытого голосования.</w:t>
      </w:r>
    </w:p>
    <w:p w:rsidR="009E5DF4" w:rsidRPr="0025621F" w:rsidRDefault="009E5DF4" w:rsidP="004946FB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>Если число голосов «за» и «против» при принятии решения равно, решающим является голос Председателя общественной комиссии.</w:t>
      </w:r>
    </w:p>
    <w:p w:rsidR="009E5DF4" w:rsidRPr="0025621F" w:rsidRDefault="009E5DF4" w:rsidP="009E5DF4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 xml:space="preserve">Решения </w:t>
      </w:r>
      <w:r w:rsidR="00136EBD" w:rsidRPr="0025621F">
        <w:rPr>
          <w:rFonts w:ascii="Times New Roman" w:hAnsi="Times New Roman"/>
          <w:spacing w:val="-12"/>
          <w:sz w:val="28"/>
          <w:szCs w:val="28"/>
        </w:rPr>
        <w:t>Комиссии</w:t>
      </w:r>
      <w:r w:rsidRPr="0025621F">
        <w:rPr>
          <w:rFonts w:ascii="Times New Roman" w:hAnsi="Times New Roman"/>
          <w:spacing w:val="-12"/>
          <w:sz w:val="28"/>
          <w:szCs w:val="28"/>
        </w:rPr>
        <w:t xml:space="preserve"> в день их принятия оформляются Протоколом, который подписывается</w:t>
      </w:r>
      <w:r w:rsidR="00136EBD" w:rsidRPr="0025621F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307AC" w:rsidRPr="0025621F">
        <w:rPr>
          <w:rFonts w:ascii="Times New Roman" w:hAnsi="Times New Roman"/>
          <w:spacing w:val="-12"/>
          <w:sz w:val="28"/>
          <w:szCs w:val="28"/>
        </w:rPr>
        <w:t>Председателем общественной к</w:t>
      </w:r>
      <w:r w:rsidR="00136EBD" w:rsidRPr="0025621F">
        <w:rPr>
          <w:rFonts w:ascii="Times New Roman" w:hAnsi="Times New Roman"/>
          <w:spacing w:val="-12"/>
          <w:sz w:val="28"/>
          <w:szCs w:val="28"/>
        </w:rPr>
        <w:t>омиссии</w:t>
      </w:r>
      <w:r w:rsidR="00A307AC" w:rsidRPr="0025621F">
        <w:rPr>
          <w:rFonts w:ascii="Times New Roman" w:hAnsi="Times New Roman"/>
          <w:spacing w:val="-12"/>
          <w:sz w:val="28"/>
          <w:szCs w:val="28"/>
        </w:rPr>
        <w:t xml:space="preserve"> и секретарем</w:t>
      </w:r>
      <w:r w:rsidRPr="0025621F">
        <w:rPr>
          <w:rFonts w:ascii="Times New Roman" w:hAnsi="Times New Roman"/>
          <w:spacing w:val="-12"/>
          <w:sz w:val="28"/>
          <w:szCs w:val="28"/>
        </w:rPr>
        <w:t xml:space="preserve">. Протокол заседания ведет секретарь </w:t>
      </w:r>
      <w:r w:rsidR="00136EBD" w:rsidRPr="0025621F">
        <w:rPr>
          <w:rFonts w:ascii="Times New Roman" w:hAnsi="Times New Roman"/>
          <w:spacing w:val="-12"/>
          <w:sz w:val="28"/>
          <w:szCs w:val="28"/>
        </w:rPr>
        <w:t>К</w:t>
      </w:r>
      <w:r w:rsidRPr="0025621F">
        <w:rPr>
          <w:rFonts w:ascii="Times New Roman" w:hAnsi="Times New Roman"/>
          <w:spacing w:val="-12"/>
          <w:sz w:val="28"/>
          <w:szCs w:val="28"/>
        </w:rPr>
        <w:t>омиссии.</w:t>
      </w:r>
    </w:p>
    <w:p w:rsidR="009E5DF4" w:rsidRDefault="009E5DF4" w:rsidP="009E5DF4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5621F">
        <w:rPr>
          <w:rFonts w:ascii="Times New Roman" w:hAnsi="Times New Roman"/>
          <w:spacing w:val="-12"/>
          <w:sz w:val="28"/>
          <w:szCs w:val="28"/>
        </w:rPr>
        <w:t xml:space="preserve">Протокол заседания общественной комиссии формируется в течение пяти рабочих дней и размещается на официальном сайте </w:t>
      </w:r>
      <w:r w:rsidR="008E21B5" w:rsidRPr="0025621F">
        <w:rPr>
          <w:rFonts w:ascii="Times New Roman" w:hAnsi="Times New Roman"/>
          <w:spacing w:val="-12"/>
          <w:sz w:val="28"/>
          <w:szCs w:val="28"/>
        </w:rPr>
        <w:t xml:space="preserve">администрации муниципального образования </w:t>
      </w:r>
      <w:r w:rsidRPr="0025621F">
        <w:rPr>
          <w:rFonts w:ascii="Times New Roman" w:hAnsi="Times New Roman"/>
          <w:spacing w:val="-12"/>
          <w:sz w:val="28"/>
          <w:szCs w:val="28"/>
        </w:rPr>
        <w:t>«Токсовск</w:t>
      </w:r>
      <w:r w:rsidR="008E21B5" w:rsidRPr="0025621F">
        <w:rPr>
          <w:rFonts w:ascii="Times New Roman" w:hAnsi="Times New Roman"/>
          <w:spacing w:val="-12"/>
          <w:sz w:val="28"/>
          <w:szCs w:val="28"/>
        </w:rPr>
        <w:t>ое</w:t>
      </w:r>
      <w:r w:rsidRPr="0025621F">
        <w:rPr>
          <w:rFonts w:ascii="Times New Roman" w:hAnsi="Times New Roman"/>
          <w:spacing w:val="-12"/>
          <w:sz w:val="28"/>
          <w:szCs w:val="28"/>
        </w:rPr>
        <w:t xml:space="preserve"> городско</w:t>
      </w:r>
      <w:r w:rsidR="008E21B5" w:rsidRPr="0025621F">
        <w:rPr>
          <w:rFonts w:ascii="Times New Roman" w:hAnsi="Times New Roman"/>
          <w:spacing w:val="-12"/>
          <w:sz w:val="28"/>
          <w:szCs w:val="28"/>
        </w:rPr>
        <w:t>е</w:t>
      </w:r>
      <w:r w:rsidRPr="0025621F">
        <w:rPr>
          <w:rFonts w:ascii="Times New Roman" w:hAnsi="Times New Roman"/>
          <w:spacing w:val="-12"/>
          <w:sz w:val="28"/>
          <w:szCs w:val="28"/>
        </w:rPr>
        <w:t xml:space="preserve"> поселени</w:t>
      </w:r>
      <w:r w:rsidR="008E21B5" w:rsidRPr="0025621F">
        <w:rPr>
          <w:rFonts w:ascii="Times New Roman" w:hAnsi="Times New Roman"/>
          <w:spacing w:val="-12"/>
          <w:sz w:val="28"/>
          <w:szCs w:val="28"/>
        </w:rPr>
        <w:t>е</w:t>
      </w:r>
      <w:r w:rsidRPr="0025621F">
        <w:rPr>
          <w:rFonts w:ascii="Times New Roman" w:hAnsi="Times New Roman"/>
          <w:spacing w:val="-12"/>
          <w:sz w:val="28"/>
          <w:szCs w:val="28"/>
        </w:rPr>
        <w:t>» Всеволожского муниципального района Ленинградской области в информационно - телекоммуникационной сети Интернет.</w:t>
      </w:r>
    </w:p>
    <w:p w:rsidR="00E92CBE" w:rsidRDefault="00E92CBE" w:rsidP="00E92CBE">
      <w:pPr>
        <w:pStyle w:val="a4"/>
        <w:spacing w:after="0" w:line="240" w:lineRule="auto"/>
        <w:ind w:left="709"/>
        <w:jc w:val="both"/>
        <w:rPr>
          <w:rFonts w:ascii="Times New Roman" w:hAnsi="Times New Roman"/>
          <w:spacing w:val="-8"/>
          <w:sz w:val="28"/>
          <w:szCs w:val="28"/>
        </w:rPr>
        <w:sectPr w:rsidR="00E92CBE" w:rsidSect="00324943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81"/>
        </w:sectPr>
      </w:pPr>
    </w:p>
    <w:p w:rsidR="005D5527" w:rsidRDefault="005D5527" w:rsidP="005D5527">
      <w:pPr>
        <w:ind w:firstLine="708"/>
        <w:rPr>
          <w:rFonts w:ascii="Times New Roman" w:hAnsi="Times New Roman"/>
          <w:sz w:val="28"/>
          <w:szCs w:val="28"/>
        </w:rPr>
        <w:sectPr w:rsidR="005D5527" w:rsidSect="00504BEC">
          <w:headerReference w:type="first" r:id="rId9"/>
          <w:pgSz w:w="11906" w:h="16838"/>
          <w:pgMar w:top="567" w:right="567" w:bottom="567" w:left="1134" w:header="708" w:footer="708" w:gutter="0"/>
          <w:cols w:space="708"/>
          <w:titlePg/>
          <w:docGrid w:linePitch="381"/>
        </w:sectPr>
      </w:pPr>
    </w:p>
    <w:p w:rsidR="005D5527" w:rsidRDefault="005D5527" w:rsidP="005D5527">
      <w:pPr>
        <w:ind w:firstLine="708"/>
        <w:rPr>
          <w:rFonts w:ascii="Times New Roman" w:hAnsi="Times New Roman"/>
          <w:sz w:val="28"/>
          <w:szCs w:val="28"/>
        </w:rPr>
      </w:pPr>
    </w:p>
    <w:p w:rsidR="005D5527" w:rsidRDefault="005D5527" w:rsidP="005D5527">
      <w:pPr>
        <w:ind w:firstLine="708"/>
        <w:rPr>
          <w:rFonts w:ascii="Times New Roman" w:hAnsi="Times New Roman"/>
          <w:sz w:val="28"/>
          <w:szCs w:val="28"/>
        </w:rPr>
      </w:pPr>
    </w:p>
    <w:p w:rsidR="005D5527" w:rsidRDefault="005D5527" w:rsidP="005D5527">
      <w:pPr>
        <w:ind w:firstLine="708"/>
        <w:rPr>
          <w:rFonts w:ascii="Times New Roman" w:hAnsi="Times New Roman"/>
          <w:sz w:val="28"/>
          <w:szCs w:val="28"/>
        </w:rPr>
      </w:pPr>
    </w:p>
    <w:p w:rsidR="005D5527" w:rsidRDefault="005D5527" w:rsidP="005D5527">
      <w:pPr>
        <w:ind w:firstLine="708"/>
        <w:rPr>
          <w:rFonts w:ascii="Times New Roman" w:hAnsi="Times New Roman"/>
          <w:sz w:val="28"/>
          <w:szCs w:val="28"/>
        </w:rPr>
      </w:pPr>
    </w:p>
    <w:sectPr w:rsidR="005D5527" w:rsidSect="00504BEC">
      <w:pgSz w:w="11906" w:h="16838"/>
      <w:pgMar w:top="567" w:right="567" w:bottom="567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8A" w:rsidRDefault="007E458A" w:rsidP="00504BEC">
      <w:pPr>
        <w:spacing w:after="0" w:line="240" w:lineRule="auto"/>
      </w:pPr>
      <w:r>
        <w:separator/>
      </w:r>
    </w:p>
  </w:endnote>
  <w:endnote w:type="continuationSeparator" w:id="0">
    <w:p w:rsidR="007E458A" w:rsidRDefault="007E458A" w:rsidP="0050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8A" w:rsidRDefault="007E458A" w:rsidP="00504BEC">
      <w:pPr>
        <w:spacing w:after="0" w:line="240" w:lineRule="auto"/>
      </w:pPr>
      <w:r>
        <w:separator/>
      </w:r>
    </w:p>
  </w:footnote>
  <w:footnote w:type="continuationSeparator" w:id="0">
    <w:p w:rsidR="007E458A" w:rsidRDefault="007E458A" w:rsidP="0050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2058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04BEC" w:rsidRPr="00504BEC" w:rsidRDefault="00504BEC">
        <w:pPr>
          <w:pStyle w:val="a5"/>
          <w:jc w:val="center"/>
          <w:rPr>
            <w:rFonts w:ascii="Times New Roman" w:hAnsi="Times New Roman"/>
          </w:rPr>
        </w:pPr>
        <w:r w:rsidRPr="00504BEC">
          <w:rPr>
            <w:rFonts w:ascii="Times New Roman" w:hAnsi="Times New Roman"/>
          </w:rPr>
          <w:fldChar w:fldCharType="begin"/>
        </w:r>
        <w:r w:rsidRPr="00504BEC">
          <w:rPr>
            <w:rFonts w:ascii="Times New Roman" w:hAnsi="Times New Roman"/>
          </w:rPr>
          <w:instrText>PAGE   \* MERGEFORMAT</w:instrText>
        </w:r>
        <w:r w:rsidRPr="00504BEC">
          <w:rPr>
            <w:rFonts w:ascii="Times New Roman" w:hAnsi="Times New Roman"/>
          </w:rPr>
          <w:fldChar w:fldCharType="separate"/>
        </w:r>
        <w:r w:rsidR="004B50B1">
          <w:rPr>
            <w:rFonts w:ascii="Times New Roman" w:hAnsi="Times New Roman"/>
            <w:noProof/>
          </w:rPr>
          <w:t>2</w:t>
        </w:r>
        <w:r w:rsidRPr="00504BEC">
          <w:rPr>
            <w:rFonts w:ascii="Times New Roman" w:hAnsi="Times New Roman"/>
          </w:rPr>
          <w:fldChar w:fldCharType="end"/>
        </w:r>
      </w:p>
    </w:sdtContent>
  </w:sdt>
  <w:p w:rsidR="00504BEC" w:rsidRDefault="00504B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CBE" w:rsidRPr="00E92CBE" w:rsidRDefault="00E92CBE" w:rsidP="00E92C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D18"/>
    <w:multiLevelType w:val="hybridMultilevel"/>
    <w:tmpl w:val="50E02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BE5618"/>
    <w:multiLevelType w:val="hybridMultilevel"/>
    <w:tmpl w:val="289E9ABA"/>
    <w:lvl w:ilvl="0" w:tplc="9DB0FF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0F4F"/>
    <w:multiLevelType w:val="hybridMultilevel"/>
    <w:tmpl w:val="F68AC0D4"/>
    <w:lvl w:ilvl="0" w:tplc="D522008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42CC8"/>
    <w:multiLevelType w:val="multilevel"/>
    <w:tmpl w:val="846C8D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734301"/>
    <w:multiLevelType w:val="hybridMultilevel"/>
    <w:tmpl w:val="9B00FD6A"/>
    <w:lvl w:ilvl="0" w:tplc="572C8AE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703"/>
    <w:multiLevelType w:val="multilevel"/>
    <w:tmpl w:val="CC28CA4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511678D"/>
    <w:multiLevelType w:val="hybridMultilevel"/>
    <w:tmpl w:val="C01CA4EC"/>
    <w:lvl w:ilvl="0" w:tplc="76BEE434">
      <w:start w:val="1"/>
      <w:numFmt w:val="decimal"/>
      <w:lvlText w:val="1.%1."/>
      <w:lvlJc w:val="right"/>
      <w:pPr>
        <w:ind w:left="1429" w:hanging="360"/>
      </w:pPr>
      <w:rPr>
        <w:rFonts w:hint="default"/>
      </w:rPr>
    </w:lvl>
    <w:lvl w:ilvl="1" w:tplc="76BEE434">
      <w:start w:val="1"/>
      <w:numFmt w:val="decimal"/>
      <w:lvlText w:val="1.%2."/>
      <w:lvlJc w:val="righ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986A3A"/>
    <w:multiLevelType w:val="hybridMultilevel"/>
    <w:tmpl w:val="099C1846"/>
    <w:lvl w:ilvl="0" w:tplc="C4DEF6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D5AB2"/>
    <w:multiLevelType w:val="hybridMultilevel"/>
    <w:tmpl w:val="14C6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40167"/>
    <w:multiLevelType w:val="hybridMultilevel"/>
    <w:tmpl w:val="FED27300"/>
    <w:lvl w:ilvl="0" w:tplc="C4DEF6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F5BCE"/>
    <w:multiLevelType w:val="hybridMultilevel"/>
    <w:tmpl w:val="063433FE"/>
    <w:lvl w:ilvl="0" w:tplc="D522008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D522008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613FE"/>
    <w:multiLevelType w:val="hybridMultilevel"/>
    <w:tmpl w:val="5FE6662E"/>
    <w:lvl w:ilvl="0" w:tplc="D522008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E2E04"/>
    <w:multiLevelType w:val="hybridMultilevel"/>
    <w:tmpl w:val="07F6AB72"/>
    <w:lvl w:ilvl="0" w:tplc="76BEE434">
      <w:start w:val="1"/>
      <w:numFmt w:val="decimal"/>
      <w:lvlText w:val="1.%1.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BC965E2"/>
    <w:multiLevelType w:val="multilevel"/>
    <w:tmpl w:val="B0565DD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B66A05"/>
    <w:multiLevelType w:val="multilevel"/>
    <w:tmpl w:val="5F4E8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6800EFD"/>
    <w:multiLevelType w:val="hybridMultilevel"/>
    <w:tmpl w:val="6910F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D344A"/>
    <w:multiLevelType w:val="hybridMultilevel"/>
    <w:tmpl w:val="7DBE4E38"/>
    <w:lvl w:ilvl="0" w:tplc="C4DEF6D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8D15C5"/>
    <w:multiLevelType w:val="hybridMultilevel"/>
    <w:tmpl w:val="929838C6"/>
    <w:lvl w:ilvl="0" w:tplc="7032A22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6"/>
  </w:num>
  <w:num w:numId="5">
    <w:abstractNumId w:val="14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  <w:num w:numId="13">
    <w:abstractNumId w:val="16"/>
  </w:num>
  <w:num w:numId="14">
    <w:abstractNumId w:val="17"/>
  </w:num>
  <w:num w:numId="15">
    <w:abstractNumId w:val="0"/>
  </w:num>
  <w:num w:numId="16">
    <w:abstractNumId w:val="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A8"/>
    <w:rsid w:val="000438F7"/>
    <w:rsid w:val="00075B81"/>
    <w:rsid w:val="000F1943"/>
    <w:rsid w:val="000F3AEC"/>
    <w:rsid w:val="00136EBD"/>
    <w:rsid w:val="001B1705"/>
    <w:rsid w:val="00237845"/>
    <w:rsid w:val="0025621F"/>
    <w:rsid w:val="002B4618"/>
    <w:rsid w:val="00324943"/>
    <w:rsid w:val="003267EA"/>
    <w:rsid w:val="0038096A"/>
    <w:rsid w:val="00385B6D"/>
    <w:rsid w:val="003F593B"/>
    <w:rsid w:val="004946FB"/>
    <w:rsid w:val="004B50B1"/>
    <w:rsid w:val="004E64A8"/>
    <w:rsid w:val="00504BEC"/>
    <w:rsid w:val="0053095E"/>
    <w:rsid w:val="005440F0"/>
    <w:rsid w:val="005B723D"/>
    <w:rsid w:val="005D5527"/>
    <w:rsid w:val="005D5D3C"/>
    <w:rsid w:val="005E7F92"/>
    <w:rsid w:val="00612FAF"/>
    <w:rsid w:val="006627EB"/>
    <w:rsid w:val="006720BA"/>
    <w:rsid w:val="00725BA5"/>
    <w:rsid w:val="00741FE7"/>
    <w:rsid w:val="00757A42"/>
    <w:rsid w:val="007E458A"/>
    <w:rsid w:val="00810902"/>
    <w:rsid w:val="00851CE3"/>
    <w:rsid w:val="008C06E6"/>
    <w:rsid w:val="008D3D6F"/>
    <w:rsid w:val="008D3FEC"/>
    <w:rsid w:val="008E21B5"/>
    <w:rsid w:val="009026CC"/>
    <w:rsid w:val="0094757F"/>
    <w:rsid w:val="009921E1"/>
    <w:rsid w:val="009A5591"/>
    <w:rsid w:val="009B35EE"/>
    <w:rsid w:val="009E5DF4"/>
    <w:rsid w:val="00A307AC"/>
    <w:rsid w:val="00A84081"/>
    <w:rsid w:val="00A8659F"/>
    <w:rsid w:val="00A95D8F"/>
    <w:rsid w:val="00AE7966"/>
    <w:rsid w:val="00B3249F"/>
    <w:rsid w:val="00BD30B4"/>
    <w:rsid w:val="00C04E24"/>
    <w:rsid w:val="00C53E5D"/>
    <w:rsid w:val="00C8030C"/>
    <w:rsid w:val="00CE6DCE"/>
    <w:rsid w:val="00CF274A"/>
    <w:rsid w:val="00D227B0"/>
    <w:rsid w:val="00D67582"/>
    <w:rsid w:val="00D82EB0"/>
    <w:rsid w:val="00DC3A77"/>
    <w:rsid w:val="00E379B7"/>
    <w:rsid w:val="00E92CBE"/>
    <w:rsid w:val="00E96E91"/>
    <w:rsid w:val="00E97ACE"/>
    <w:rsid w:val="00EB10CB"/>
    <w:rsid w:val="00F21C2E"/>
    <w:rsid w:val="00FA4F8B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22DD"/>
  <w15:chartTrackingRefBased/>
  <w15:docId w15:val="{CC0F13E4-2E80-4A64-A89A-2225D786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0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593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7A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438F7"/>
    <w:pPr>
      <w:keepNext/>
      <w:spacing w:after="0" w:line="240" w:lineRule="auto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E5DF4"/>
    <w:pPr>
      <w:ind w:left="720"/>
      <w:contextualSpacing/>
    </w:pPr>
  </w:style>
  <w:style w:type="paragraph" w:customStyle="1" w:styleId="ConsPlusNonformat">
    <w:name w:val="ConsPlusNonformat"/>
    <w:uiPriority w:val="99"/>
    <w:rsid w:val="009E5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0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4BE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4BE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9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7ACE"/>
    <w:rPr>
      <w:rFonts w:ascii="Segoe UI" w:eastAsia="Calibri" w:hAnsi="Segoe UI" w:cs="Segoe U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385B6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85B6D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385B6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F593B"/>
    <w:rPr>
      <w:rFonts w:ascii="Times New Roman" w:eastAsia="Calibri" w:hAnsi="Times New Roman" w:cs="Times New Roman"/>
      <w:b/>
      <w:sz w:val="28"/>
      <w:szCs w:val="28"/>
    </w:rPr>
  </w:style>
  <w:style w:type="paragraph" w:styleId="ae">
    <w:name w:val="Body Text"/>
    <w:basedOn w:val="a"/>
    <w:link w:val="af"/>
    <w:uiPriority w:val="99"/>
    <w:unhideWhenUsed/>
    <w:rsid w:val="005D5D3C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5D5D3C"/>
    <w:rPr>
      <w:rFonts w:ascii="Times New Roman" w:eastAsia="Calibri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A307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6627EB"/>
    <w:pPr>
      <w:spacing w:after="0" w:line="240" w:lineRule="auto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character" w:customStyle="1" w:styleId="af1">
    <w:name w:val="Заголовок Знак"/>
    <w:basedOn w:val="a0"/>
    <w:link w:val="af0"/>
    <w:uiPriority w:val="10"/>
    <w:rsid w:val="006627EB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7A42"/>
    <w:rPr>
      <w:rFonts w:ascii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38F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A56DC-E704-442F-96EA-9A355E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2021-02-24T07:18:00Z</cp:lastPrinted>
  <dcterms:created xsi:type="dcterms:W3CDTF">2021-02-24T07:21:00Z</dcterms:created>
  <dcterms:modified xsi:type="dcterms:W3CDTF">2022-06-17T12:24:00Z</dcterms:modified>
</cp:coreProperties>
</file>